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FD1" w:rsidRPr="00797243" w:rsidRDefault="00E74FD1" w:rsidP="00E74FD1">
      <w:pPr>
        <w:numPr>
          <w:ilvl w:val="0"/>
          <w:numId w:val="2"/>
        </w:numPr>
        <w:spacing w:line="360" w:lineRule="auto"/>
        <w:jc w:val="both"/>
        <w:rPr>
          <w:lang w:val="ro-RO"/>
        </w:rPr>
      </w:pPr>
      <w:r w:rsidRPr="00797243">
        <w:rPr>
          <w:bCs/>
          <w:u w:val="single"/>
          <w:lang w:val="ro-RO"/>
        </w:rPr>
        <w:t>Oportunităţile</w:t>
      </w:r>
      <w:r w:rsidRPr="00797243">
        <w:rPr>
          <w:bCs/>
          <w:lang w:val="ro-RO"/>
        </w:rPr>
        <w:t xml:space="preserve"> </w:t>
      </w:r>
      <w:r w:rsidRPr="00797243">
        <w:rPr>
          <w:lang w:val="ro-RO"/>
        </w:rPr>
        <w:t xml:space="preserve">Complexului Naţional Muzeal „Curtea Domnească” </w:t>
      </w:r>
    </w:p>
    <w:p w:rsidR="00E74FD1" w:rsidRPr="00797243" w:rsidRDefault="00E74FD1" w:rsidP="00E74FD1">
      <w:pPr>
        <w:numPr>
          <w:ilvl w:val="0"/>
          <w:numId w:val="3"/>
        </w:numPr>
        <w:autoSpaceDE w:val="0"/>
        <w:autoSpaceDN w:val="0"/>
        <w:adjustRightInd w:val="0"/>
        <w:spacing w:line="360" w:lineRule="auto"/>
        <w:jc w:val="both"/>
        <w:rPr>
          <w:lang w:val="ro-RO"/>
        </w:rPr>
      </w:pPr>
      <w:r w:rsidRPr="00797243">
        <w:rPr>
          <w:lang w:val="ro-RO"/>
        </w:rPr>
        <w:t>Creşterea interesului publicului pentru expoziţiile temporare şi programele educaţionale organizate;</w:t>
      </w:r>
    </w:p>
    <w:p w:rsidR="00E74FD1" w:rsidRPr="00797243" w:rsidRDefault="00E74FD1" w:rsidP="00E74FD1">
      <w:pPr>
        <w:numPr>
          <w:ilvl w:val="0"/>
          <w:numId w:val="3"/>
        </w:numPr>
        <w:autoSpaceDE w:val="0"/>
        <w:autoSpaceDN w:val="0"/>
        <w:adjustRightInd w:val="0"/>
        <w:spacing w:line="360" w:lineRule="auto"/>
        <w:jc w:val="both"/>
        <w:rPr>
          <w:lang w:val="ro-RO"/>
        </w:rPr>
      </w:pPr>
      <w:r w:rsidRPr="00797243">
        <w:rPr>
          <w:lang w:val="ro-RO"/>
        </w:rPr>
        <w:t>Unicitatea muzeului la nivel judeţean</w:t>
      </w:r>
      <w:r w:rsidRPr="00797243">
        <w:t>;</w:t>
      </w:r>
    </w:p>
    <w:p w:rsidR="00E74FD1" w:rsidRPr="00797243" w:rsidRDefault="00E74FD1" w:rsidP="00E74FD1">
      <w:pPr>
        <w:numPr>
          <w:ilvl w:val="0"/>
          <w:numId w:val="3"/>
        </w:numPr>
        <w:autoSpaceDE w:val="0"/>
        <w:autoSpaceDN w:val="0"/>
        <w:adjustRightInd w:val="0"/>
        <w:spacing w:line="360" w:lineRule="auto"/>
        <w:jc w:val="both"/>
        <w:rPr>
          <w:lang w:val="ro-RO"/>
        </w:rPr>
      </w:pPr>
      <w:r w:rsidRPr="00797243">
        <w:rPr>
          <w:lang w:val="ro-RO"/>
        </w:rPr>
        <w:t>Creşterea interesului mass-media pentru activităţile culturale si educaţionale organizate de muzeu;</w:t>
      </w:r>
    </w:p>
    <w:p w:rsidR="00E74FD1" w:rsidRPr="00797243" w:rsidRDefault="00E74FD1" w:rsidP="00E74FD1">
      <w:pPr>
        <w:numPr>
          <w:ilvl w:val="0"/>
          <w:numId w:val="3"/>
        </w:numPr>
        <w:spacing w:line="360" w:lineRule="auto"/>
        <w:jc w:val="both"/>
        <w:rPr>
          <w:lang w:val="ro-RO"/>
        </w:rPr>
      </w:pPr>
      <w:r w:rsidRPr="00797243">
        <w:rPr>
          <w:lang w:val="ro-RO"/>
        </w:rPr>
        <w:t>Prin amplasarea în centrul oraşului a celor mai importante muzee din cadrul Complexului Naţional Muzeal „Curtea Domnească”, devin uşor accesibile;</w:t>
      </w:r>
    </w:p>
    <w:p w:rsidR="00E74FD1" w:rsidRPr="00797243" w:rsidRDefault="00E74FD1" w:rsidP="00E74FD1">
      <w:pPr>
        <w:numPr>
          <w:ilvl w:val="0"/>
          <w:numId w:val="3"/>
        </w:numPr>
        <w:spacing w:line="360" w:lineRule="auto"/>
        <w:jc w:val="both"/>
        <w:rPr>
          <w:lang w:val="ro-RO"/>
        </w:rPr>
      </w:pPr>
      <w:r w:rsidRPr="00797243">
        <w:rPr>
          <w:lang w:val="ro-RO"/>
        </w:rPr>
        <w:t>Dezvoltarea activităţii turistice în Târgovişte</w:t>
      </w:r>
      <w:r w:rsidRPr="00797243">
        <w:t>;</w:t>
      </w:r>
    </w:p>
    <w:p w:rsidR="00E74FD1" w:rsidRPr="00797243" w:rsidRDefault="00E74FD1" w:rsidP="00E74FD1">
      <w:pPr>
        <w:numPr>
          <w:ilvl w:val="0"/>
          <w:numId w:val="3"/>
        </w:numPr>
        <w:spacing w:line="360" w:lineRule="auto"/>
        <w:jc w:val="both"/>
        <w:rPr>
          <w:lang w:val="ro-RO"/>
        </w:rPr>
      </w:pPr>
      <w:r w:rsidRPr="00797243">
        <w:rPr>
          <w:lang w:val="ro-RO"/>
        </w:rPr>
        <w:t>Creşterea interesului pentru turismul cultural şi înţelegerea culturii locale.</w:t>
      </w:r>
    </w:p>
    <w:p w:rsidR="00E74FD1" w:rsidRPr="00797243" w:rsidRDefault="00E74FD1" w:rsidP="00E74FD1">
      <w:pPr>
        <w:autoSpaceDE w:val="0"/>
        <w:autoSpaceDN w:val="0"/>
        <w:adjustRightInd w:val="0"/>
        <w:spacing w:line="360" w:lineRule="auto"/>
        <w:ind w:left="1080"/>
        <w:jc w:val="both"/>
        <w:rPr>
          <w:lang w:val="ro-RO"/>
        </w:rPr>
      </w:pPr>
    </w:p>
    <w:p w:rsidR="00E74FD1" w:rsidRPr="00797243" w:rsidRDefault="00E74FD1" w:rsidP="00E74FD1">
      <w:pPr>
        <w:numPr>
          <w:ilvl w:val="0"/>
          <w:numId w:val="2"/>
        </w:numPr>
        <w:spacing w:line="360" w:lineRule="auto"/>
        <w:jc w:val="both"/>
        <w:rPr>
          <w:lang w:val="ro-RO"/>
        </w:rPr>
      </w:pPr>
      <w:r w:rsidRPr="00797243">
        <w:rPr>
          <w:bCs/>
          <w:u w:val="single"/>
          <w:lang w:val="ro-RO"/>
        </w:rPr>
        <w:t>Pericolele</w:t>
      </w:r>
      <w:r w:rsidRPr="00797243">
        <w:rPr>
          <w:bCs/>
          <w:lang w:val="ro-RO"/>
        </w:rPr>
        <w:t xml:space="preserve"> </w:t>
      </w:r>
      <w:r w:rsidRPr="00797243">
        <w:rPr>
          <w:lang w:val="ro-RO"/>
        </w:rPr>
        <w:t xml:space="preserve">Complexului Naţional Muzeal „Curtea Domnească” </w:t>
      </w:r>
    </w:p>
    <w:p w:rsidR="00E74FD1" w:rsidRPr="00797243" w:rsidRDefault="00E74FD1" w:rsidP="00E74FD1">
      <w:pPr>
        <w:numPr>
          <w:ilvl w:val="0"/>
          <w:numId w:val="3"/>
        </w:numPr>
        <w:autoSpaceDE w:val="0"/>
        <w:autoSpaceDN w:val="0"/>
        <w:adjustRightInd w:val="0"/>
        <w:spacing w:line="360" w:lineRule="auto"/>
        <w:jc w:val="both"/>
        <w:rPr>
          <w:sz w:val="20"/>
          <w:szCs w:val="20"/>
          <w:lang w:val="ro-RO"/>
        </w:rPr>
      </w:pPr>
      <w:r w:rsidRPr="00797243">
        <w:rPr>
          <w:lang w:val="ro-RO"/>
        </w:rPr>
        <w:t>Instabilitatea unui cadru legislativ referitor la protecţia patrimoniului cultural naţional;</w:t>
      </w:r>
    </w:p>
    <w:p w:rsidR="00E74FD1" w:rsidRPr="00797243" w:rsidRDefault="00E74FD1" w:rsidP="00E74FD1">
      <w:pPr>
        <w:numPr>
          <w:ilvl w:val="0"/>
          <w:numId w:val="3"/>
        </w:numPr>
        <w:autoSpaceDE w:val="0"/>
        <w:autoSpaceDN w:val="0"/>
        <w:adjustRightInd w:val="0"/>
        <w:spacing w:line="360" w:lineRule="auto"/>
        <w:jc w:val="both"/>
        <w:rPr>
          <w:sz w:val="20"/>
          <w:szCs w:val="20"/>
          <w:lang w:val="ro-RO"/>
        </w:rPr>
      </w:pPr>
      <w:r w:rsidRPr="00797243">
        <w:rPr>
          <w:lang w:val="ro-RO"/>
        </w:rPr>
        <w:t>Schimbarea politicilor culturale la nivel local.</w:t>
      </w:r>
    </w:p>
    <w:p w:rsidR="00E74FD1" w:rsidRDefault="00E74FD1" w:rsidP="00E74FD1">
      <w:pPr>
        <w:autoSpaceDE w:val="0"/>
        <w:autoSpaceDN w:val="0"/>
        <w:adjustRightInd w:val="0"/>
        <w:spacing w:line="360" w:lineRule="auto"/>
        <w:ind w:firstLine="720"/>
        <w:jc w:val="both"/>
        <w:rPr>
          <w:b/>
          <w:bCs/>
          <w:sz w:val="28"/>
          <w:szCs w:val="28"/>
          <w:lang w:val="ro-RO"/>
        </w:rPr>
      </w:pPr>
    </w:p>
    <w:p w:rsidR="00E74FD1" w:rsidRPr="00816BB3" w:rsidRDefault="00E74FD1" w:rsidP="00E74FD1">
      <w:pPr>
        <w:autoSpaceDE w:val="0"/>
        <w:autoSpaceDN w:val="0"/>
        <w:adjustRightInd w:val="0"/>
        <w:spacing w:line="360" w:lineRule="auto"/>
        <w:ind w:firstLine="720"/>
        <w:jc w:val="both"/>
        <w:rPr>
          <w:b/>
          <w:bCs/>
          <w:sz w:val="28"/>
          <w:szCs w:val="28"/>
          <w:lang w:val="ro-RO"/>
        </w:rPr>
      </w:pPr>
      <w:r w:rsidRPr="000D0CC1">
        <w:rPr>
          <w:b/>
          <w:bCs/>
          <w:sz w:val="28"/>
          <w:szCs w:val="28"/>
          <w:lang w:val="ro-RO"/>
        </w:rPr>
        <w:t xml:space="preserve">D. Situaţia economico-financiară a instituţiei </w:t>
      </w:r>
    </w:p>
    <w:p w:rsidR="00E74FD1" w:rsidRPr="00816BB3" w:rsidRDefault="00E74FD1" w:rsidP="00E74FD1">
      <w:pPr>
        <w:autoSpaceDE w:val="0"/>
        <w:autoSpaceDN w:val="0"/>
        <w:adjustRightInd w:val="0"/>
        <w:spacing w:line="360" w:lineRule="auto"/>
        <w:ind w:firstLine="720"/>
        <w:jc w:val="both"/>
        <w:rPr>
          <w:lang w:val="ro-RO"/>
        </w:rPr>
      </w:pPr>
      <w:r w:rsidRPr="00816BB3">
        <w:rPr>
          <w:b/>
          <w:bCs/>
          <w:lang w:val="ro-RO"/>
        </w:rPr>
        <w:t>D. 1. Execuţia bugetară a perioadei raportate</w:t>
      </w:r>
    </w:p>
    <w:p w:rsidR="00E74FD1" w:rsidRPr="00816BB3" w:rsidRDefault="00E74FD1" w:rsidP="00E74FD1">
      <w:pPr>
        <w:autoSpaceDE w:val="0"/>
        <w:autoSpaceDN w:val="0"/>
        <w:adjustRightInd w:val="0"/>
        <w:spacing w:line="360" w:lineRule="auto"/>
        <w:ind w:firstLine="720"/>
        <w:jc w:val="both"/>
        <w:rPr>
          <w:lang w:val="ro-RO"/>
        </w:rPr>
      </w:pPr>
      <w:r w:rsidRPr="00816BB3">
        <w:rPr>
          <w:b/>
          <w:bCs/>
          <w:lang w:val="ro-RO"/>
        </w:rPr>
        <w:t>Execuţia bugetară a perioadei 1 ianuarie 2011 – 31 decembrie 2011</w:t>
      </w:r>
    </w:p>
    <w:p w:rsidR="00E74FD1" w:rsidRPr="00816BB3" w:rsidRDefault="00E74FD1" w:rsidP="00E74FD1">
      <w:pPr>
        <w:autoSpaceDE w:val="0"/>
        <w:autoSpaceDN w:val="0"/>
        <w:adjustRightInd w:val="0"/>
        <w:ind w:firstLine="720"/>
        <w:jc w:val="both"/>
        <w:rPr>
          <w:b/>
          <w:bCs/>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2"/>
        <w:gridCol w:w="2682"/>
      </w:tblGrid>
      <w:tr w:rsidR="00E74FD1" w:rsidRPr="00DA418E" w:rsidTr="0035056A">
        <w:trPr>
          <w:jc w:val="center"/>
        </w:trPr>
        <w:tc>
          <w:tcPr>
            <w:tcW w:w="5562" w:type="dxa"/>
          </w:tcPr>
          <w:p w:rsidR="00E74FD1" w:rsidRPr="00DA418E" w:rsidRDefault="00E74FD1" w:rsidP="0035056A">
            <w:pPr>
              <w:autoSpaceDE w:val="0"/>
              <w:autoSpaceDN w:val="0"/>
              <w:adjustRightInd w:val="0"/>
              <w:jc w:val="both"/>
              <w:rPr>
                <w:sz w:val="28"/>
                <w:szCs w:val="28"/>
                <w:lang w:val="ro-RO"/>
              </w:rPr>
            </w:pPr>
          </w:p>
        </w:tc>
        <w:tc>
          <w:tcPr>
            <w:tcW w:w="2682" w:type="dxa"/>
          </w:tcPr>
          <w:p w:rsidR="00E74FD1" w:rsidRPr="00DA418E" w:rsidRDefault="00E74FD1" w:rsidP="0035056A">
            <w:pPr>
              <w:autoSpaceDE w:val="0"/>
              <w:autoSpaceDN w:val="0"/>
              <w:adjustRightInd w:val="0"/>
              <w:jc w:val="center"/>
              <w:rPr>
                <w:b/>
                <w:sz w:val="28"/>
                <w:szCs w:val="28"/>
                <w:lang w:val="ro-RO"/>
              </w:rPr>
            </w:pPr>
            <w:r w:rsidRPr="00DA418E">
              <w:rPr>
                <w:b/>
                <w:sz w:val="28"/>
                <w:szCs w:val="28"/>
                <w:lang w:val="ro-RO"/>
              </w:rPr>
              <w:t>2011</w:t>
            </w:r>
          </w:p>
        </w:tc>
      </w:tr>
      <w:tr w:rsidR="00E74FD1" w:rsidRPr="00DA418E" w:rsidTr="0035056A">
        <w:trPr>
          <w:jc w:val="center"/>
        </w:trPr>
        <w:tc>
          <w:tcPr>
            <w:tcW w:w="5562" w:type="dxa"/>
          </w:tcPr>
          <w:p w:rsidR="00E74FD1" w:rsidRPr="00DA418E" w:rsidRDefault="00E74FD1" w:rsidP="0035056A">
            <w:pPr>
              <w:autoSpaceDE w:val="0"/>
              <w:autoSpaceDN w:val="0"/>
              <w:adjustRightInd w:val="0"/>
              <w:jc w:val="both"/>
              <w:rPr>
                <w:b/>
                <w:sz w:val="28"/>
                <w:szCs w:val="28"/>
                <w:lang w:val="ro-RO"/>
              </w:rPr>
            </w:pPr>
            <w:r w:rsidRPr="00DA418E">
              <w:rPr>
                <w:b/>
                <w:sz w:val="28"/>
                <w:szCs w:val="28"/>
                <w:lang w:val="ro-RO"/>
              </w:rPr>
              <w:t>Bugetul venituri (Lei)</w:t>
            </w:r>
          </w:p>
        </w:tc>
        <w:tc>
          <w:tcPr>
            <w:tcW w:w="2682" w:type="dxa"/>
          </w:tcPr>
          <w:p w:rsidR="00E74FD1" w:rsidRPr="00DA418E" w:rsidRDefault="00E74FD1" w:rsidP="0035056A">
            <w:pPr>
              <w:autoSpaceDE w:val="0"/>
              <w:autoSpaceDN w:val="0"/>
              <w:adjustRightInd w:val="0"/>
              <w:jc w:val="center"/>
              <w:rPr>
                <w:b/>
                <w:sz w:val="28"/>
                <w:szCs w:val="28"/>
                <w:lang w:val="ro-RO"/>
              </w:rPr>
            </w:pPr>
            <w:r w:rsidRPr="00DA418E">
              <w:rPr>
                <w:b/>
                <w:sz w:val="28"/>
                <w:szCs w:val="28"/>
                <w:lang w:val="ro-RO"/>
              </w:rPr>
              <w:t>2.209.276</w:t>
            </w:r>
          </w:p>
        </w:tc>
      </w:tr>
      <w:tr w:rsidR="00E74FD1" w:rsidRPr="00DA418E" w:rsidTr="0035056A">
        <w:trPr>
          <w:jc w:val="center"/>
        </w:trPr>
        <w:tc>
          <w:tcPr>
            <w:tcW w:w="5562" w:type="dxa"/>
          </w:tcPr>
          <w:p w:rsidR="00E74FD1" w:rsidRPr="00DA418E" w:rsidRDefault="00E74FD1" w:rsidP="0035056A">
            <w:pPr>
              <w:autoSpaceDE w:val="0"/>
              <w:autoSpaceDN w:val="0"/>
              <w:adjustRightInd w:val="0"/>
              <w:rPr>
                <w:sz w:val="28"/>
                <w:szCs w:val="28"/>
                <w:lang w:val="ro-RO"/>
              </w:rPr>
            </w:pPr>
            <w:r w:rsidRPr="00DA418E">
              <w:rPr>
                <w:sz w:val="28"/>
                <w:szCs w:val="28"/>
                <w:lang w:val="ro-RO"/>
              </w:rPr>
              <w:t xml:space="preserve"> Alocaţii bugetare</w:t>
            </w:r>
          </w:p>
        </w:tc>
        <w:tc>
          <w:tcPr>
            <w:tcW w:w="2682" w:type="dxa"/>
          </w:tcPr>
          <w:p w:rsidR="00E74FD1" w:rsidRPr="00DA418E" w:rsidRDefault="00E74FD1" w:rsidP="0035056A">
            <w:pPr>
              <w:autoSpaceDE w:val="0"/>
              <w:autoSpaceDN w:val="0"/>
              <w:adjustRightInd w:val="0"/>
              <w:jc w:val="center"/>
              <w:rPr>
                <w:sz w:val="28"/>
                <w:szCs w:val="28"/>
                <w:lang w:val="ro-RO"/>
              </w:rPr>
            </w:pPr>
            <w:r w:rsidRPr="00DA418E">
              <w:rPr>
                <w:sz w:val="28"/>
                <w:szCs w:val="28"/>
                <w:lang w:val="ro-RO"/>
              </w:rPr>
              <w:t>1.798.000</w:t>
            </w:r>
          </w:p>
        </w:tc>
      </w:tr>
      <w:tr w:rsidR="00E74FD1" w:rsidRPr="00DA418E" w:rsidTr="0035056A">
        <w:trPr>
          <w:jc w:val="center"/>
        </w:trPr>
        <w:tc>
          <w:tcPr>
            <w:tcW w:w="5562" w:type="dxa"/>
          </w:tcPr>
          <w:p w:rsidR="00E74FD1" w:rsidRPr="00DA418E" w:rsidRDefault="00E74FD1" w:rsidP="0035056A">
            <w:pPr>
              <w:autoSpaceDE w:val="0"/>
              <w:autoSpaceDN w:val="0"/>
              <w:adjustRightInd w:val="0"/>
              <w:rPr>
                <w:sz w:val="28"/>
                <w:szCs w:val="28"/>
                <w:lang w:val="ro-RO"/>
              </w:rPr>
            </w:pPr>
            <w:r w:rsidRPr="00DA418E">
              <w:rPr>
                <w:sz w:val="28"/>
                <w:szCs w:val="28"/>
                <w:lang w:val="ro-RO"/>
              </w:rPr>
              <w:t xml:space="preserve"> Venituri proprii, din care:</w:t>
            </w:r>
          </w:p>
        </w:tc>
        <w:tc>
          <w:tcPr>
            <w:tcW w:w="2682" w:type="dxa"/>
          </w:tcPr>
          <w:p w:rsidR="00E74FD1" w:rsidRPr="00DA418E" w:rsidRDefault="00E74FD1" w:rsidP="0035056A">
            <w:pPr>
              <w:autoSpaceDE w:val="0"/>
              <w:autoSpaceDN w:val="0"/>
              <w:adjustRightInd w:val="0"/>
              <w:jc w:val="center"/>
              <w:rPr>
                <w:sz w:val="28"/>
                <w:szCs w:val="28"/>
                <w:lang w:val="ro-RO"/>
              </w:rPr>
            </w:pPr>
            <w:r w:rsidRPr="00DA418E">
              <w:rPr>
                <w:sz w:val="28"/>
                <w:szCs w:val="28"/>
                <w:lang w:val="ro-RO"/>
              </w:rPr>
              <w:t>411.276</w:t>
            </w:r>
          </w:p>
        </w:tc>
      </w:tr>
      <w:tr w:rsidR="00E74FD1" w:rsidRPr="00DA418E" w:rsidTr="0035056A">
        <w:trPr>
          <w:jc w:val="center"/>
        </w:trPr>
        <w:tc>
          <w:tcPr>
            <w:tcW w:w="5562" w:type="dxa"/>
          </w:tcPr>
          <w:p w:rsidR="00E74FD1" w:rsidRPr="00DA418E" w:rsidRDefault="00E74FD1" w:rsidP="0035056A">
            <w:pPr>
              <w:autoSpaceDE w:val="0"/>
              <w:autoSpaceDN w:val="0"/>
              <w:adjustRightInd w:val="0"/>
              <w:jc w:val="both"/>
              <w:rPr>
                <w:sz w:val="28"/>
                <w:szCs w:val="28"/>
                <w:lang w:val="ro-RO"/>
              </w:rPr>
            </w:pPr>
            <w:r w:rsidRPr="00DA418E">
              <w:rPr>
                <w:sz w:val="28"/>
                <w:szCs w:val="28"/>
                <w:lang w:val="ro-RO"/>
              </w:rPr>
              <w:t xml:space="preserve">  - venituri din cercetări arheologice</w:t>
            </w:r>
          </w:p>
        </w:tc>
        <w:tc>
          <w:tcPr>
            <w:tcW w:w="2682" w:type="dxa"/>
          </w:tcPr>
          <w:p w:rsidR="00E74FD1" w:rsidRPr="00DA418E" w:rsidRDefault="00E74FD1" w:rsidP="0035056A">
            <w:pPr>
              <w:autoSpaceDE w:val="0"/>
              <w:autoSpaceDN w:val="0"/>
              <w:adjustRightInd w:val="0"/>
              <w:jc w:val="center"/>
              <w:rPr>
                <w:sz w:val="28"/>
                <w:szCs w:val="28"/>
                <w:lang w:val="ro-RO"/>
              </w:rPr>
            </w:pPr>
            <w:r w:rsidRPr="00DA418E">
              <w:rPr>
                <w:sz w:val="28"/>
                <w:szCs w:val="28"/>
                <w:lang w:val="ro-RO"/>
              </w:rPr>
              <w:t>78.590</w:t>
            </w:r>
          </w:p>
        </w:tc>
      </w:tr>
      <w:tr w:rsidR="00E74FD1" w:rsidRPr="00DA418E" w:rsidTr="0035056A">
        <w:trPr>
          <w:jc w:val="center"/>
        </w:trPr>
        <w:tc>
          <w:tcPr>
            <w:tcW w:w="5562" w:type="dxa"/>
          </w:tcPr>
          <w:p w:rsidR="00E74FD1" w:rsidRPr="00DA418E" w:rsidRDefault="00E74FD1" w:rsidP="0035056A">
            <w:pPr>
              <w:autoSpaceDE w:val="0"/>
              <w:autoSpaceDN w:val="0"/>
              <w:adjustRightInd w:val="0"/>
              <w:jc w:val="both"/>
              <w:rPr>
                <w:sz w:val="28"/>
                <w:szCs w:val="28"/>
                <w:lang w:val="ro-RO"/>
              </w:rPr>
            </w:pPr>
            <w:r w:rsidRPr="00DA418E">
              <w:rPr>
                <w:sz w:val="28"/>
                <w:szCs w:val="28"/>
                <w:lang w:val="ro-RO"/>
              </w:rPr>
              <w:t xml:space="preserve">  - venituri din vânzări pliante, vederi, reviste de specialitate, bilete de intare la muzee</w:t>
            </w:r>
          </w:p>
        </w:tc>
        <w:tc>
          <w:tcPr>
            <w:tcW w:w="2682" w:type="dxa"/>
          </w:tcPr>
          <w:p w:rsidR="00E74FD1" w:rsidRPr="00DA418E" w:rsidRDefault="00E74FD1" w:rsidP="0035056A">
            <w:pPr>
              <w:autoSpaceDE w:val="0"/>
              <w:autoSpaceDN w:val="0"/>
              <w:adjustRightInd w:val="0"/>
              <w:jc w:val="center"/>
              <w:rPr>
                <w:sz w:val="28"/>
                <w:szCs w:val="28"/>
                <w:lang w:val="ro-RO"/>
              </w:rPr>
            </w:pPr>
            <w:r w:rsidRPr="00DA418E">
              <w:rPr>
                <w:sz w:val="28"/>
                <w:szCs w:val="28"/>
                <w:lang w:val="ro-RO"/>
              </w:rPr>
              <w:t>319.222</w:t>
            </w:r>
          </w:p>
        </w:tc>
      </w:tr>
      <w:tr w:rsidR="00E74FD1" w:rsidRPr="00DA418E" w:rsidTr="0035056A">
        <w:trPr>
          <w:jc w:val="center"/>
        </w:trPr>
        <w:tc>
          <w:tcPr>
            <w:tcW w:w="5562" w:type="dxa"/>
          </w:tcPr>
          <w:p w:rsidR="00E74FD1" w:rsidRPr="00DA418E" w:rsidRDefault="00E74FD1" w:rsidP="0035056A">
            <w:pPr>
              <w:autoSpaceDE w:val="0"/>
              <w:autoSpaceDN w:val="0"/>
              <w:adjustRightInd w:val="0"/>
              <w:jc w:val="both"/>
              <w:rPr>
                <w:sz w:val="28"/>
                <w:szCs w:val="28"/>
                <w:lang w:val="ro-RO"/>
              </w:rPr>
            </w:pPr>
            <w:r w:rsidRPr="00DA418E">
              <w:rPr>
                <w:sz w:val="28"/>
                <w:szCs w:val="28"/>
                <w:lang w:val="ro-RO"/>
              </w:rPr>
              <w:t xml:space="preserve">  - venituri din activităţi diverse (foto, filmări, organizare de expoziţii etc.)</w:t>
            </w:r>
          </w:p>
        </w:tc>
        <w:tc>
          <w:tcPr>
            <w:tcW w:w="2682" w:type="dxa"/>
          </w:tcPr>
          <w:p w:rsidR="00E74FD1" w:rsidRPr="00DA418E" w:rsidRDefault="00E74FD1" w:rsidP="0035056A">
            <w:pPr>
              <w:autoSpaceDE w:val="0"/>
              <w:autoSpaceDN w:val="0"/>
              <w:adjustRightInd w:val="0"/>
              <w:jc w:val="center"/>
              <w:rPr>
                <w:sz w:val="28"/>
                <w:szCs w:val="28"/>
                <w:lang w:val="ro-RO"/>
              </w:rPr>
            </w:pPr>
            <w:r w:rsidRPr="00DA418E">
              <w:rPr>
                <w:sz w:val="28"/>
                <w:szCs w:val="28"/>
                <w:lang w:val="ro-RO"/>
              </w:rPr>
              <w:t>13.464</w:t>
            </w:r>
          </w:p>
        </w:tc>
      </w:tr>
      <w:tr w:rsidR="00E74FD1" w:rsidRPr="00DA418E" w:rsidTr="0035056A">
        <w:trPr>
          <w:jc w:val="center"/>
        </w:trPr>
        <w:tc>
          <w:tcPr>
            <w:tcW w:w="5562" w:type="dxa"/>
          </w:tcPr>
          <w:p w:rsidR="00E74FD1" w:rsidRPr="00DA418E" w:rsidRDefault="00E74FD1" w:rsidP="0035056A">
            <w:pPr>
              <w:autoSpaceDE w:val="0"/>
              <w:autoSpaceDN w:val="0"/>
              <w:adjustRightInd w:val="0"/>
              <w:rPr>
                <w:sz w:val="28"/>
                <w:szCs w:val="28"/>
                <w:lang w:val="ro-RO"/>
              </w:rPr>
            </w:pPr>
            <w:r w:rsidRPr="00DA418E">
              <w:rPr>
                <w:b/>
                <w:bCs/>
                <w:sz w:val="28"/>
                <w:szCs w:val="28"/>
                <w:lang w:val="ro-RO"/>
              </w:rPr>
              <w:t>Buget cheltuieli (Lei)</w:t>
            </w:r>
          </w:p>
        </w:tc>
        <w:tc>
          <w:tcPr>
            <w:tcW w:w="2682" w:type="dxa"/>
          </w:tcPr>
          <w:p w:rsidR="00E74FD1" w:rsidRPr="00DA418E" w:rsidRDefault="00E74FD1" w:rsidP="0035056A">
            <w:pPr>
              <w:autoSpaceDE w:val="0"/>
              <w:autoSpaceDN w:val="0"/>
              <w:adjustRightInd w:val="0"/>
              <w:jc w:val="center"/>
              <w:rPr>
                <w:sz w:val="28"/>
                <w:szCs w:val="28"/>
                <w:lang w:val="ro-RO"/>
              </w:rPr>
            </w:pPr>
            <w:r w:rsidRPr="00DA418E">
              <w:rPr>
                <w:b/>
                <w:sz w:val="28"/>
                <w:szCs w:val="28"/>
                <w:lang w:val="ro-RO"/>
              </w:rPr>
              <w:t>2.209.276</w:t>
            </w:r>
          </w:p>
        </w:tc>
      </w:tr>
      <w:tr w:rsidR="00E74FD1" w:rsidRPr="00DA418E" w:rsidTr="0035056A">
        <w:trPr>
          <w:jc w:val="center"/>
        </w:trPr>
        <w:tc>
          <w:tcPr>
            <w:tcW w:w="5562" w:type="dxa"/>
          </w:tcPr>
          <w:p w:rsidR="00E74FD1" w:rsidRPr="00DA418E" w:rsidRDefault="00E74FD1" w:rsidP="0035056A">
            <w:pPr>
              <w:autoSpaceDE w:val="0"/>
              <w:autoSpaceDN w:val="0"/>
              <w:adjustRightInd w:val="0"/>
              <w:rPr>
                <w:sz w:val="28"/>
                <w:szCs w:val="28"/>
                <w:lang w:val="ro-RO"/>
              </w:rPr>
            </w:pPr>
            <w:r w:rsidRPr="00DA418E">
              <w:rPr>
                <w:sz w:val="28"/>
                <w:szCs w:val="28"/>
                <w:lang w:val="ro-RO"/>
              </w:rPr>
              <w:t>Cheltuieli personal</w:t>
            </w:r>
          </w:p>
        </w:tc>
        <w:tc>
          <w:tcPr>
            <w:tcW w:w="2682" w:type="dxa"/>
          </w:tcPr>
          <w:p w:rsidR="00E74FD1" w:rsidRPr="00DA418E" w:rsidRDefault="00E74FD1" w:rsidP="0035056A">
            <w:pPr>
              <w:autoSpaceDE w:val="0"/>
              <w:autoSpaceDN w:val="0"/>
              <w:adjustRightInd w:val="0"/>
              <w:jc w:val="center"/>
              <w:rPr>
                <w:sz w:val="28"/>
                <w:szCs w:val="28"/>
                <w:lang w:val="ro-RO"/>
              </w:rPr>
            </w:pPr>
            <w:r w:rsidRPr="00DA418E">
              <w:rPr>
                <w:sz w:val="28"/>
                <w:szCs w:val="28"/>
                <w:lang w:val="ro-RO"/>
              </w:rPr>
              <w:t>1.137.290</w:t>
            </w:r>
          </w:p>
        </w:tc>
      </w:tr>
      <w:tr w:rsidR="00E74FD1" w:rsidRPr="00DA418E" w:rsidTr="0035056A">
        <w:trPr>
          <w:jc w:val="center"/>
        </w:trPr>
        <w:tc>
          <w:tcPr>
            <w:tcW w:w="5562" w:type="dxa"/>
          </w:tcPr>
          <w:p w:rsidR="00E74FD1" w:rsidRPr="00DA418E" w:rsidRDefault="00E74FD1" w:rsidP="0035056A">
            <w:pPr>
              <w:autoSpaceDE w:val="0"/>
              <w:autoSpaceDN w:val="0"/>
              <w:adjustRightInd w:val="0"/>
              <w:rPr>
                <w:sz w:val="28"/>
                <w:szCs w:val="28"/>
                <w:lang w:val="ro-RO"/>
              </w:rPr>
            </w:pPr>
            <w:r w:rsidRPr="00DA418E">
              <w:rPr>
                <w:sz w:val="28"/>
                <w:szCs w:val="28"/>
                <w:lang w:val="ro-RO"/>
              </w:rPr>
              <w:t>Bunuri si servicii</w:t>
            </w:r>
          </w:p>
        </w:tc>
        <w:tc>
          <w:tcPr>
            <w:tcW w:w="2682" w:type="dxa"/>
          </w:tcPr>
          <w:p w:rsidR="00E74FD1" w:rsidRPr="00DA418E" w:rsidRDefault="00E74FD1" w:rsidP="0035056A">
            <w:pPr>
              <w:autoSpaceDE w:val="0"/>
              <w:autoSpaceDN w:val="0"/>
              <w:adjustRightInd w:val="0"/>
              <w:jc w:val="center"/>
              <w:rPr>
                <w:sz w:val="28"/>
                <w:szCs w:val="28"/>
                <w:lang w:val="ro-RO"/>
              </w:rPr>
            </w:pPr>
            <w:r w:rsidRPr="00DA418E">
              <w:rPr>
                <w:sz w:val="28"/>
                <w:szCs w:val="28"/>
                <w:lang w:val="ro-RO"/>
              </w:rPr>
              <w:t>874.860</w:t>
            </w:r>
          </w:p>
        </w:tc>
      </w:tr>
      <w:tr w:rsidR="00E74FD1" w:rsidRPr="00DA418E" w:rsidTr="0035056A">
        <w:trPr>
          <w:jc w:val="center"/>
        </w:trPr>
        <w:tc>
          <w:tcPr>
            <w:tcW w:w="5562" w:type="dxa"/>
          </w:tcPr>
          <w:p w:rsidR="00E74FD1" w:rsidRPr="00DA418E" w:rsidRDefault="00E74FD1" w:rsidP="0035056A">
            <w:pPr>
              <w:autoSpaceDE w:val="0"/>
              <w:autoSpaceDN w:val="0"/>
              <w:adjustRightInd w:val="0"/>
              <w:rPr>
                <w:sz w:val="28"/>
                <w:szCs w:val="28"/>
                <w:lang w:val="ro-RO"/>
              </w:rPr>
            </w:pPr>
            <w:r w:rsidRPr="00DA418E">
              <w:rPr>
                <w:sz w:val="28"/>
                <w:szCs w:val="28"/>
                <w:lang w:val="ro-RO"/>
              </w:rPr>
              <w:t>Cheltuieli capital</w:t>
            </w:r>
          </w:p>
        </w:tc>
        <w:tc>
          <w:tcPr>
            <w:tcW w:w="2682" w:type="dxa"/>
          </w:tcPr>
          <w:p w:rsidR="00E74FD1" w:rsidRPr="00DA418E" w:rsidRDefault="00E74FD1" w:rsidP="0035056A">
            <w:pPr>
              <w:autoSpaceDE w:val="0"/>
              <w:autoSpaceDN w:val="0"/>
              <w:adjustRightInd w:val="0"/>
              <w:jc w:val="center"/>
              <w:rPr>
                <w:sz w:val="28"/>
                <w:szCs w:val="28"/>
                <w:lang w:val="ro-RO"/>
              </w:rPr>
            </w:pPr>
            <w:r w:rsidRPr="00DA418E">
              <w:rPr>
                <w:sz w:val="28"/>
                <w:szCs w:val="28"/>
                <w:lang w:val="ro-RO"/>
              </w:rPr>
              <w:t>197.126</w:t>
            </w:r>
          </w:p>
        </w:tc>
      </w:tr>
    </w:tbl>
    <w:p w:rsidR="00E74FD1" w:rsidRPr="002C5366" w:rsidRDefault="00E74FD1" w:rsidP="00E74FD1">
      <w:pPr>
        <w:autoSpaceDE w:val="0"/>
        <w:autoSpaceDN w:val="0"/>
        <w:adjustRightInd w:val="0"/>
        <w:ind w:firstLine="720"/>
        <w:jc w:val="both"/>
        <w:rPr>
          <w:rFonts w:ascii="TimesNewRoman,Bold" w:hAnsi="TimesNewRoman,Bold" w:cs="TimesNewRoman,Bold"/>
          <w:color w:val="FF6600"/>
          <w:sz w:val="28"/>
          <w:szCs w:val="28"/>
          <w:lang w:val="ro-RO"/>
        </w:rPr>
      </w:pPr>
    </w:p>
    <w:p w:rsidR="00E74FD1" w:rsidRDefault="00E74FD1" w:rsidP="00E74FD1">
      <w:pPr>
        <w:autoSpaceDE w:val="0"/>
        <w:autoSpaceDN w:val="0"/>
        <w:adjustRightInd w:val="0"/>
        <w:spacing w:line="360" w:lineRule="auto"/>
        <w:ind w:firstLine="720"/>
        <w:jc w:val="both"/>
        <w:rPr>
          <w:b/>
          <w:bCs/>
          <w:lang w:val="ro-RO"/>
        </w:rPr>
      </w:pPr>
      <w:r w:rsidRPr="00816BB3">
        <w:rPr>
          <w:b/>
          <w:bCs/>
          <w:lang w:val="ro-RO"/>
        </w:rPr>
        <w:t>D.2. Date comparative de cheltuieli (estimări si realizări) în perioada raportată</w:t>
      </w:r>
    </w:p>
    <w:p w:rsidR="00E74FD1" w:rsidRPr="00816BB3" w:rsidRDefault="00E74FD1" w:rsidP="00E74FD1">
      <w:pPr>
        <w:autoSpaceDE w:val="0"/>
        <w:autoSpaceDN w:val="0"/>
        <w:adjustRightInd w:val="0"/>
        <w:spacing w:line="360" w:lineRule="auto"/>
        <w:ind w:firstLine="720"/>
        <w:jc w:val="both"/>
        <w:rPr>
          <w:b/>
          <w:bCs/>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1519"/>
        <w:gridCol w:w="1863"/>
        <w:gridCol w:w="2520"/>
        <w:gridCol w:w="1260"/>
        <w:gridCol w:w="1017"/>
      </w:tblGrid>
      <w:tr w:rsidR="00E74FD1" w:rsidRPr="00DA418E" w:rsidTr="0035056A">
        <w:trPr>
          <w:jc w:val="center"/>
        </w:trPr>
        <w:tc>
          <w:tcPr>
            <w:tcW w:w="642" w:type="dxa"/>
          </w:tcPr>
          <w:p w:rsidR="00E74FD1" w:rsidRPr="00DA418E" w:rsidRDefault="00E74FD1" w:rsidP="0035056A">
            <w:pPr>
              <w:autoSpaceDE w:val="0"/>
              <w:autoSpaceDN w:val="0"/>
              <w:adjustRightInd w:val="0"/>
              <w:jc w:val="center"/>
              <w:rPr>
                <w:b/>
                <w:lang w:val="ro-RO"/>
              </w:rPr>
            </w:pPr>
            <w:r w:rsidRPr="00DA418E">
              <w:rPr>
                <w:b/>
                <w:lang w:val="ro-RO"/>
              </w:rPr>
              <w:t>Nr. crt.</w:t>
            </w:r>
          </w:p>
        </w:tc>
        <w:tc>
          <w:tcPr>
            <w:tcW w:w="1519" w:type="dxa"/>
          </w:tcPr>
          <w:p w:rsidR="00E74FD1" w:rsidRPr="00DA418E" w:rsidRDefault="00E74FD1" w:rsidP="0035056A">
            <w:pPr>
              <w:autoSpaceDE w:val="0"/>
              <w:autoSpaceDN w:val="0"/>
              <w:adjustRightInd w:val="0"/>
              <w:jc w:val="center"/>
              <w:rPr>
                <w:b/>
                <w:lang w:val="ro-RO"/>
              </w:rPr>
            </w:pPr>
            <w:r w:rsidRPr="00DA418E">
              <w:rPr>
                <w:b/>
                <w:lang w:val="ro-RO"/>
              </w:rPr>
              <w:t>Programul</w:t>
            </w:r>
          </w:p>
        </w:tc>
        <w:tc>
          <w:tcPr>
            <w:tcW w:w="1863" w:type="dxa"/>
          </w:tcPr>
          <w:p w:rsidR="00E74FD1" w:rsidRPr="00DA418E" w:rsidRDefault="00E74FD1" w:rsidP="0035056A">
            <w:pPr>
              <w:autoSpaceDE w:val="0"/>
              <w:autoSpaceDN w:val="0"/>
              <w:adjustRightInd w:val="0"/>
              <w:jc w:val="center"/>
              <w:rPr>
                <w:b/>
                <w:lang w:val="ro-RO"/>
              </w:rPr>
            </w:pPr>
            <w:r w:rsidRPr="00DA418E">
              <w:rPr>
                <w:b/>
                <w:lang w:val="ro-RO"/>
              </w:rPr>
              <w:t>Tipul proiectului</w:t>
            </w:r>
          </w:p>
        </w:tc>
        <w:tc>
          <w:tcPr>
            <w:tcW w:w="2520" w:type="dxa"/>
          </w:tcPr>
          <w:p w:rsidR="00E74FD1" w:rsidRPr="00DA418E" w:rsidRDefault="00E74FD1" w:rsidP="0035056A">
            <w:pPr>
              <w:autoSpaceDE w:val="0"/>
              <w:autoSpaceDN w:val="0"/>
              <w:adjustRightInd w:val="0"/>
              <w:jc w:val="center"/>
              <w:rPr>
                <w:b/>
                <w:lang w:val="ro-RO"/>
              </w:rPr>
            </w:pPr>
            <w:r w:rsidRPr="00DA418E">
              <w:rPr>
                <w:b/>
                <w:lang w:val="ro-RO"/>
              </w:rPr>
              <w:t>Denumirea proiectului</w:t>
            </w:r>
          </w:p>
        </w:tc>
        <w:tc>
          <w:tcPr>
            <w:tcW w:w="1260" w:type="dxa"/>
          </w:tcPr>
          <w:p w:rsidR="00E74FD1" w:rsidRPr="00DA418E" w:rsidRDefault="00E74FD1" w:rsidP="0035056A">
            <w:pPr>
              <w:autoSpaceDE w:val="0"/>
              <w:autoSpaceDN w:val="0"/>
              <w:adjustRightInd w:val="0"/>
              <w:jc w:val="center"/>
              <w:rPr>
                <w:b/>
                <w:lang w:val="ro-RO"/>
              </w:rPr>
            </w:pPr>
            <w:r w:rsidRPr="00DA418E">
              <w:rPr>
                <w:b/>
                <w:lang w:val="ro-RO"/>
              </w:rPr>
              <w:t>Devizul estimat</w:t>
            </w:r>
          </w:p>
          <w:p w:rsidR="00E74FD1" w:rsidRPr="00DA418E" w:rsidRDefault="00E74FD1" w:rsidP="0035056A">
            <w:pPr>
              <w:autoSpaceDE w:val="0"/>
              <w:autoSpaceDN w:val="0"/>
              <w:adjustRightInd w:val="0"/>
              <w:jc w:val="center"/>
              <w:rPr>
                <w:b/>
                <w:lang w:val="ro-RO"/>
              </w:rPr>
            </w:pPr>
            <w:r w:rsidRPr="00DA418E">
              <w:rPr>
                <w:b/>
                <w:lang w:val="ro-RO"/>
              </w:rPr>
              <w:t>(LEI)</w:t>
            </w:r>
          </w:p>
        </w:tc>
        <w:tc>
          <w:tcPr>
            <w:tcW w:w="1017" w:type="dxa"/>
          </w:tcPr>
          <w:p w:rsidR="00E74FD1" w:rsidRPr="00DA418E" w:rsidRDefault="00E74FD1" w:rsidP="0035056A">
            <w:pPr>
              <w:autoSpaceDE w:val="0"/>
              <w:autoSpaceDN w:val="0"/>
              <w:adjustRightInd w:val="0"/>
              <w:jc w:val="center"/>
              <w:rPr>
                <w:b/>
                <w:lang w:val="ro-RO"/>
              </w:rPr>
            </w:pPr>
            <w:r w:rsidRPr="00DA418E">
              <w:rPr>
                <w:b/>
                <w:lang w:val="ro-RO"/>
              </w:rPr>
              <w:t>Devizul realizat</w:t>
            </w:r>
          </w:p>
          <w:p w:rsidR="00E74FD1" w:rsidRPr="00DA418E" w:rsidRDefault="00E74FD1" w:rsidP="0035056A">
            <w:pPr>
              <w:autoSpaceDE w:val="0"/>
              <w:autoSpaceDN w:val="0"/>
              <w:adjustRightInd w:val="0"/>
              <w:jc w:val="center"/>
              <w:rPr>
                <w:b/>
                <w:lang w:val="ro-RO"/>
              </w:rPr>
            </w:pPr>
            <w:r w:rsidRPr="00DA418E">
              <w:rPr>
                <w:b/>
                <w:lang w:val="ro-RO"/>
              </w:rPr>
              <w:t>(LEI)</w:t>
            </w:r>
          </w:p>
        </w:tc>
      </w:tr>
      <w:tr w:rsidR="00E74FD1" w:rsidRPr="00DA418E" w:rsidTr="0035056A">
        <w:trPr>
          <w:jc w:val="center"/>
        </w:trPr>
        <w:tc>
          <w:tcPr>
            <w:tcW w:w="642" w:type="dxa"/>
            <w:tcBorders>
              <w:bottom w:val="nil"/>
            </w:tcBorders>
          </w:tcPr>
          <w:p w:rsidR="00E74FD1" w:rsidRPr="00DA418E" w:rsidRDefault="00E74FD1" w:rsidP="0035056A">
            <w:pPr>
              <w:autoSpaceDE w:val="0"/>
              <w:autoSpaceDN w:val="0"/>
              <w:adjustRightInd w:val="0"/>
              <w:jc w:val="center"/>
              <w:rPr>
                <w:lang w:val="ro-RO"/>
              </w:rPr>
            </w:pPr>
            <w:r w:rsidRPr="00DA418E">
              <w:rPr>
                <w:lang w:val="ro-RO"/>
              </w:rPr>
              <w:t>1.</w:t>
            </w:r>
          </w:p>
        </w:tc>
        <w:tc>
          <w:tcPr>
            <w:tcW w:w="1519" w:type="dxa"/>
            <w:vMerge w:val="restart"/>
          </w:tcPr>
          <w:p w:rsidR="00E74FD1" w:rsidRPr="00DA418E" w:rsidRDefault="00E74FD1" w:rsidP="0035056A">
            <w:pPr>
              <w:autoSpaceDE w:val="0"/>
              <w:autoSpaceDN w:val="0"/>
              <w:adjustRightInd w:val="0"/>
              <w:jc w:val="center"/>
              <w:rPr>
                <w:lang w:val="ro-RO"/>
              </w:rPr>
            </w:pPr>
          </w:p>
          <w:p w:rsidR="00E74FD1" w:rsidRPr="00DA418E" w:rsidRDefault="00E74FD1" w:rsidP="0035056A">
            <w:pPr>
              <w:autoSpaceDE w:val="0"/>
              <w:autoSpaceDN w:val="0"/>
              <w:adjustRightInd w:val="0"/>
              <w:jc w:val="center"/>
              <w:rPr>
                <w:lang w:val="ro-RO"/>
              </w:rPr>
            </w:pPr>
          </w:p>
          <w:p w:rsidR="00E74FD1" w:rsidRPr="00DA418E" w:rsidRDefault="00E74FD1" w:rsidP="0035056A">
            <w:pPr>
              <w:autoSpaceDE w:val="0"/>
              <w:autoSpaceDN w:val="0"/>
              <w:adjustRightInd w:val="0"/>
              <w:jc w:val="center"/>
              <w:rPr>
                <w:lang w:val="ro-RO"/>
              </w:rPr>
            </w:pPr>
          </w:p>
          <w:p w:rsidR="00E74FD1" w:rsidRPr="00DA418E" w:rsidRDefault="00E74FD1" w:rsidP="0035056A">
            <w:pPr>
              <w:autoSpaceDE w:val="0"/>
              <w:autoSpaceDN w:val="0"/>
              <w:adjustRightInd w:val="0"/>
              <w:jc w:val="center"/>
              <w:rPr>
                <w:lang w:val="ro-RO"/>
              </w:rPr>
            </w:pPr>
          </w:p>
          <w:p w:rsidR="00E74FD1" w:rsidRPr="00DA418E" w:rsidRDefault="00E74FD1" w:rsidP="0035056A">
            <w:pPr>
              <w:autoSpaceDE w:val="0"/>
              <w:autoSpaceDN w:val="0"/>
              <w:adjustRightInd w:val="0"/>
              <w:jc w:val="center"/>
              <w:rPr>
                <w:lang w:val="ro-RO"/>
              </w:rPr>
            </w:pPr>
            <w:r w:rsidRPr="00DA418E">
              <w:rPr>
                <w:lang w:val="ro-RO"/>
              </w:rPr>
              <w:t>Investiţii</w:t>
            </w:r>
          </w:p>
        </w:tc>
        <w:tc>
          <w:tcPr>
            <w:tcW w:w="1863" w:type="dxa"/>
          </w:tcPr>
          <w:p w:rsidR="00E74FD1" w:rsidRPr="00DA418E" w:rsidRDefault="00E74FD1" w:rsidP="0035056A">
            <w:pPr>
              <w:autoSpaceDE w:val="0"/>
              <w:autoSpaceDN w:val="0"/>
              <w:adjustRightInd w:val="0"/>
              <w:jc w:val="both"/>
              <w:rPr>
                <w:lang w:val="ro-RO"/>
              </w:rPr>
            </w:pPr>
            <w:r w:rsidRPr="00DA418E">
              <w:rPr>
                <w:lang w:val="ro-RO"/>
              </w:rPr>
              <w:t>Proiect mediu</w:t>
            </w:r>
          </w:p>
        </w:tc>
        <w:tc>
          <w:tcPr>
            <w:tcW w:w="2520" w:type="dxa"/>
          </w:tcPr>
          <w:p w:rsidR="00E74FD1" w:rsidRPr="00DA418E" w:rsidRDefault="00E74FD1" w:rsidP="0035056A">
            <w:pPr>
              <w:autoSpaceDE w:val="0"/>
              <w:autoSpaceDN w:val="0"/>
              <w:adjustRightInd w:val="0"/>
              <w:rPr>
                <w:lang w:val="ro-RO"/>
              </w:rPr>
            </w:pPr>
            <w:r w:rsidRPr="00DA418E">
              <w:rPr>
                <w:lang w:val="ro-RO"/>
              </w:rPr>
              <w:t xml:space="preserve">Achiziţii lucrări de artă de la Bienala de gravură „Gabriel Popescu” </w:t>
            </w:r>
          </w:p>
        </w:tc>
        <w:tc>
          <w:tcPr>
            <w:tcW w:w="1260" w:type="dxa"/>
          </w:tcPr>
          <w:p w:rsidR="00E74FD1" w:rsidRPr="00DA418E" w:rsidRDefault="00E74FD1" w:rsidP="0035056A">
            <w:pPr>
              <w:autoSpaceDE w:val="0"/>
              <w:autoSpaceDN w:val="0"/>
              <w:adjustRightInd w:val="0"/>
              <w:jc w:val="both"/>
              <w:rPr>
                <w:lang w:val="ro-RO"/>
              </w:rPr>
            </w:pPr>
            <w:r w:rsidRPr="00DA418E">
              <w:rPr>
                <w:lang w:val="ro-RO"/>
              </w:rPr>
              <w:t>12.000</w:t>
            </w:r>
          </w:p>
        </w:tc>
        <w:tc>
          <w:tcPr>
            <w:tcW w:w="1017" w:type="dxa"/>
          </w:tcPr>
          <w:p w:rsidR="00E74FD1" w:rsidRPr="00DA418E" w:rsidRDefault="00E74FD1" w:rsidP="0035056A">
            <w:pPr>
              <w:autoSpaceDE w:val="0"/>
              <w:autoSpaceDN w:val="0"/>
              <w:adjustRightInd w:val="0"/>
              <w:jc w:val="both"/>
              <w:rPr>
                <w:lang w:val="ro-RO"/>
              </w:rPr>
            </w:pPr>
            <w:r w:rsidRPr="00DA418E">
              <w:rPr>
                <w:lang w:val="ro-RO"/>
              </w:rPr>
              <w:t>12.000</w:t>
            </w:r>
          </w:p>
        </w:tc>
      </w:tr>
      <w:tr w:rsidR="00E74FD1" w:rsidRPr="00DA418E" w:rsidTr="0035056A">
        <w:trPr>
          <w:jc w:val="center"/>
        </w:trPr>
        <w:tc>
          <w:tcPr>
            <w:tcW w:w="642" w:type="dxa"/>
            <w:tcBorders>
              <w:top w:val="nil"/>
              <w:bottom w:val="nil"/>
            </w:tcBorders>
          </w:tcPr>
          <w:p w:rsidR="00E74FD1" w:rsidRPr="00DA418E" w:rsidRDefault="00E74FD1" w:rsidP="0035056A">
            <w:pPr>
              <w:autoSpaceDE w:val="0"/>
              <w:autoSpaceDN w:val="0"/>
              <w:adjustRightInd w:val="0"/>
              <w:jc w:val="center"/>
              <w:rPr>
                <w:lang w:val="ro-RO"/>
              </w:rPr>
            </w:pPr>
            <w:r w:rsidRPr="00DA418E">
              <w:rPr>
                <w:lang w:val="ro-RO"/>
              </w:rPr>
              <w:t>2.</w:t>
            </w:r>
          </w:p>
        </w:tc>
        <w:tc>
          <w:tcPr>
            <w:tcW w:w="1519" w:type="dxa"/>
            <w:vMerge/>
          </w:tcPr>
          <w:p w:rsidR="00E74FD1" w:rsidRPr="00DA418E" w:rsidRDefault="00E74FD1" w:rsidP="0035056A">
            <w:pPr>
              <w:autoSpaceDE w:val="0"/>
              <w:autoSpaceDN w:val="0"/>
              <w:adjustRightInd w:val="0"/>
              <w:rPr>
                <w:lang w:val="ro-RO"/>
              </w:rPr>
            </w:pPr>
          </w:p>
        </w:tc>
        <w:tc>
          <w:tcPr>
            <w:tcW w:w="1863" w:type="dxa"/>
          </w:tcPr>
          <w:p w:rsidR="00E74FD1" w:rsidRPr="00DA418E" w:rsidRDefault="00E74FD1" w:rsidP="0035056A">
            <w:pPr>
              <w:autoSpaceDE w:val="0"/>
              <w:autoSpaceDN w:val="0"/>
              <w:adjustRightInd w:val="0"/>
              <w:jc w:val="both"/>
              <w:rPr>
                <w:lang w:val="ro-RO"/>
              </w:rPr>
            </w:pPr>
            <w:r w:rsidRPr="00DA418E">
              <w:rPr>
                <w:lang w:val="ro-RO"/>
              </w:rPr>
              <w:t>Proiect mediu</w:t>
            </w:r>
          </w:p>
        </w:tc>
        <w:tc>
          <w:tcPr>
            <w:tcW w:w="2520" w:type="dxa"/>
          </w:tcPr>
          <w:p w:rsidR="00E74FD1" w:rsidRPr="00DA418E" w:rsidRDefault="00E74FD1" w:rsidP="0035056A">
            <w:pPr>
              <w:autoSpaceDE w:val="0"/>
              <w:autoSpaceDN w:val="0"/>
              <w:adjustRightInd w:val="0"/>
              <w:rPr>
                <w:lang w:val="ro-RO"/>
              </w:rPr>
            </w:pPr>
            <w:r w:rsidRPr="00DA418E">
              <w:rPr>
                <w:lang w:val="ro-RO"/>
              </w:rPr>
              <w:t>Restaurare Tampla Brancoveneasca</w:t>
            </w:r>
          </w:p>
        </w:tc>
        <w:tc>
          <w:tcPr>
            <w:tcW w:w="1260" w:type="dxa"/>
          </w:tcPr>
          <w:p w:rsidR="00E74FD1" w:rsidRPr="00DA418E" w:rsidRDefault="00E74FD1" w:rsidP="0035056A">
            <w:pPr>
              <w:autoSpaceDE w:val="0"/>
              <w:autoSpaceDN w:val="0"/>
              <w:adjustRightInd w:val="0"/>
              <w:jc w:val="both"/>
              <w:rPr>
                <w:lang w:val="ro-RO"/>
              </w:rPr>
            </w:pPr>
            <w:r w:rsidRPr="00DA418E">
              <w:rPr>
                <w:lang w:val="ro-RO"/>
              </w:rPr>
              <w:t>50.000</w:t>
            </w:r>
          </w:p>
        </w:tc>
        <w:tc>
          <w:tcPr>
            <w:tcW w:w="1017" w:type="dxa"/>
          </w:tcPr>
          <w:p w:rsidR="00E74FD1" w:rsidRPr="00DA418E" w:rsidRDefault="00E74FD1" w:rsidP="0035056A">
            <w:pPr>
              <w:autoSpaceDE w:val="0"/>
              <w:autoSpaceDN w:val="0"/>
              <w:adjustRightInd w:val="0"/>
              <w:jc w:val="both"/>
              <w:rPr>
                <w:lang w:val="ro-RO"/>
              </w:rPr>
            </w:pPr>
            <w:r w:rsidRPr="00DA418E">
              <w:rPr>
                <w:lang w:val="ro-RO"/>
              </w:rPr>
              <w:t>50.000</w:t>
            </w:r>
          </w:p>
        </w:tc>
      </w:tr>
      <w:tr w:rsidR="00E74FD1" w:rsidRPr="00DA418E" w:rsidTr="0035056A">
        <w:trPr>
          <w:jc w:val="center"/>
        </w:trPr>
        <w:tc>
          <w:tcPr>
            <w:tcW w:w="642" w:type="dxa"/>
            <w:tcBorders>
              <w:top w:val="nil"/>
              <w:bottom w:val="single" w:sz="4" w:space="0" w:color="auto"/>
            </w:tcBorders>
          </w:tcPr>
          <w:p w:rsidR="00E74FD1" w:rsidRPr="00DA418E" w:rsidRDefault="00E74FD1" w:rsidP="0035056A">
            <w:pPr>
              <w:autoSpaceDE w:val="0"/>
              <w:autoSpaceDN w:val="0"/>
              <w:adjustRightInd w:val="0"/>
              <w:jc w:val="center"/>
              <w:rPr>
                <w:lang w:val="ro-RO"/>
              </w:rPr>
            </w:pPr>
            <w:r w:rsidRPr="00DA418E">
              <w:rPr>
                <w:lang w:val="ro-RO"/>
              </w:rPr>
              <w:t>3.</w:t>
            </w:r>
          </w:p>
        </w:tc>
        <w:tc>
          <w:tcPr>
            <w:tcW w:w="1519" w:type="dxa"/>
            <w:vMerge/>
          </w:tcPr>
          <w:p w:rsidR="00E74FD1" w:rsidRPr="00DA418E" w:rsidRDefault="00E74FD1" w:rsidP="0035056A">
            <w:pPr>
              <w:autoSpaceDE w:val="0"/>
              <w:autoSpaceDN w:val="0"/>
              <w:adjustRightInd w:val="0"/>
              <w:jc w:val="both"/>
              <w:rPr>
                <w:lang w:val="ro-RO"/>
              </w:rPr>
            </w:pPr>
          </w:p>
        </w:tc>
        <w:tc>
          <w:tcPr>
            <w:tcW w:w="1863" w:type="dxa"/>
            <w:tcBorders>
              <w:bottom w:val="single" w:sz="4" w:space="0" w:color="auto"/>
            </w:tcBorders>
          </w:tcPr>
          <w:p w:rsidR="00E74FD1" w:rsidRPr="00DA418E" w:rsidRDefault="00E74FD1" w:rsidP="0035056A">
            <w:pPr>
              <w:autoSpaceDE w:val="0"/>
              <w:autoSpaceDN w:val="0"/>
              <w:adjustRightInd w:val="0"/>
              <w:jc w:val="both"/>
              <w:rPr>
                <w:lang w:val="ro-RO"/>
              </w:rPr>
            </w:pPr>
            <w:r w:rsidRPr="00DA418E">
              <w:rPr>
                <w:lang w:val="ro-RO"/>
              </w:rPr>
              <w:t>Proiect mediu</w:t>
            </w:r>
          </w:p>
        </w:tc>
        <w:tc>
          <w:tcPr>
            <w:tcW w:w="2520" w:type="dxa"/>
          </w:tcPr>
          <w:p w:rsidR="00E74FD1" w:rsidRPr="00DA418E" w:rsidRDefault="00E74FD1" w:rsidP="0035056A">
            <w:pPr>
              <w:autoSpaceDE w:val="0"/>
              <w:autoSpaceDN w:val="0"/>
              <w:adjustRightInd w:val="0"/>
              <w:rPr>
                <w:lang w:val="ro-RO"/>
              </w:rPr>
            </w:pPr>
            <w:r w:rsidRPr="00DA418E">
              <w:rPr>
                <w:lang w:val="ro-RO"/>
              </w:rPr>
              <w:t>Aparatura laboratoare</w:t>
            </w:r>
          </w:p>
        </w:tc>
        <w:tc>
          <w:tcPr>
            <w:tcW w:w="1260" w:type="dxa"/>
          </w:tcPr>
          <w:p w:rsidR="00E74FD1" w:rsidRPr="00DA418E" w:rsidRDefault="00E74FD1" w:rsidP="0035056A">
            <w:pPr>
              <w:autoSpaceDE w:val="0"/>
              <w:autoSpaceDN w:val="0"/>
              <w:adjustRightInd w:val="0"/>
              <w:jc w:val="both"/>
              <w:rPr>
                <w:lang w:val="ro-RO"/>
              </w:rPr>
            </w:pPr>
            <w:r w:rsidRPr="00DA418E">
              <w:rPr>
                <w:lang w:val="ro-RO"/>
              </w:rPr>
              <w:t>23.000</w:t>
            </w:r>
          </w:p>
        </w:tc>
        <w:tc>
          <w:tcPr>
            <w:tcW w:w="1017" w:type="dxa"/>
          </w:tcPr>
          <w:p w:rsidR="00E74FD1" w:rsidRPr="00DA418E" w:rsidRDefault="00E74FD1" w:rsidP="0035056A">
            <w:pPr>
              <w:autoSpaceDE w:val="0"/>
              <w:autoSpaceDN w:val="0"/>
              <w:adjustRightInd w:val="0"/>
              <w:jc w:val="both"/>
              <w:rPr>
                <w:lang w:val="ro-RO"/>
              </w:rPr>
            </w:pPr>
            <w:r w:rsidRPr="00DA418E">
              <w:rPr>
                <w:lang w:val="ro-RO"/>
              </w:rPr>
              <w:t>22.962</w:t>
            </w:r>
          </w:p>
        </w:tc>
      </w:tr>
      <w:tr w:rsidR="00E74FD1" w:rsidRPr="00DA418E" w:rsidTr="0035056A">
        <w:trPr>
          <w:jc w:val="center"/>
        </w:trPr>
        <w:tc>
          <w:tcPr>
            <w:tcW w:w="642" w:type="dxa"/>
          </w:tcPr>
          <w:p w:rsidR="00E74FD1" w:rsidRPr="00DA418E" w:rsidRDefault="00E74FD1" w:rsidP="0035056A">
            <w:pPr>
              <w:autoSpaceDE w:val="0"/>
              <w:autoSpaceDN w:val="0"/>
              <w:adjustRightInd w:val="0"/>
              <w:jc w:val="center"/>
              <w:rPr>
                <w:lang w:val="ro-RO"/>
              </w:rPr>
            </w:pPr>
            <w:r w:rsidRPr="00DA418E">
              <w:rPr>
                <w:lang w:val="ro-RO"/>
              </w:rPr>
              <w:t xml:space="preserve"> 4.    </w:t>
            </w:r>
          </w:p>
        </w:tc>
        <w:tc>
          <w:tcPr>
            <w:tcW w:w="1519" w:type="dxa"/>
            <w:vMerge/>
          </w:tcPr>
          <w:p w:rsidR="00E74FD1" w:rsidRPr="00DA418E" w:rsidRDefault="00E74FD1" w:rsidP="0035056A">
            <w:pPr>
              <w:autoSpaceDE w:val="0"/>
              <w:autoSpaceDN w:val="0"/>
              <w:adjustRightInd w:val="0"/>
              <w:jc w:val="both"/>
              <w:rPr>
                <w:lang w:val="ro-RO"/>
              </w:rPr>
            </w:pPr>
          </w:p>
        </w:tc>
        <w:tc>
          <w:tcPr>
            <w:tcW w:w="1863" w:type="dxa"/>
          </w:tcPr>
          <w:p w:rsidR="00E74FD1" w:rsidRPr="00DA418E" w:rsidRDefault="00E74FD1" w:rsidP="0035056A">
            <w:pPr>
              <w:autoSpaceDE w:val="0"/>
              <w:autoSpaceDN w:val="0"/>
              <w:adjustRightInd w:val="0"/>
              <w:jc w:val="both"/>
              <w:rPr>
                <w:lang w:val="ro-RO"/>
              </w:rPr>
            </w:pPr>
            <w:r w:rsidRPr="00DA418E">
              <w:rPr>
                <w:lang w:val="ro-RO"/>
              </w:rPr>
              <w:t xml:space="preserve">Proiect mediu </w:t>
            </w:r>
          </w:p>
        </w:tc>
        <w:tc>
          <w:tcPr>
            <w:tcW w:w="2520" w:type="dxa"/>
          </w:tcPr>
          <w:p w:rsidR="00E74FD1" w:rsidRPr="00DA418E" w:rsidRDefault="00E74FD1" w:rsidP="0035056A">
            <w:pPr>
              <w:autoSpaceDE w:val="0"/>
              <w:autoSpaceDN w:val="0"/>
              <w:adjustRightInd w:val="0"/>
              <w:rPr>
                <w:lang w:val="ro-RO"/>
              </w:rPr>
            </w:pPr>
            <w:r w:rsidRPr="00DA418E">
              <w:rPr>
                <w:lang w:val="ro-RO"/>
              </w:rPr>
              <w:t>Mobilier „Casa Arama” si corpul de garda</w:t>
            </w:r>
          </w:p>
        </w:tc>
        <w:tc>
          <w:tcPr>
            <w:tcW w:w="1260" w:type="dxa"/>
          </w:tcPr>
          <w:p w:rsidR="00E74FD1" w:rsidRPr="00DA418E" w:rsidRDefault="00E74FD1" w:rsidP="0035056A">
            <w:pPr>
              <w:autoSpaceDE w:val="0"/>
              <w:autoSpaceDN w:val="0"/>
              <w:adjustRightInd w:val="0"/>
              <w:jc w:val="both"/>
              <w:rPr>
                <w:lang w:val="ro-RO"/>
              </w:rPr>
            </w:pPr>
            <w:r w:rsidRPr="00DA418E">
              <w:rPr>
                <w:lang w:val="ro-RO"/>
              </w:rPr>
              <w:t>35.000</w:t>
            </w:r>
          </w:p>
        </w:tc>
        <w:tc>
          <w:tcPr>
            <w:tcW w:w="1017" w:type="dxa"/>
          </w:tcPr>
          <w:p w:rsidR="00E74FD1" w:rsidRPr="00DA418E" w:rsidRDefault="00E74FD1" w:rsidP="0035056A">
            <w:pPr>
              <w:autoSpaceDE w:val="0"/>
              <w:autoSpaceDN w:val="0"/>
              <w:adjustRightInd w:val="0"/>
              <w:jc w:val="both"/>
              <w:rPr>
                <w:lang w:val="ro-RO"/>
              </w:rPr>
            </w:pPr>
            <w:r w:rsidRPr="00DA418E">
              <w:rPr>
                <w:lang w:val="ro-RO"/>
              </w:rPr>
              <w:t>34.480</w:t>
            </w:r>
          </w:p>
        </w:tc>
      </w:tr>
      <w:tr w:rsidR="00E74FD1" w:rsidRPr="00DA418E" w:rsidTr="0035056A">
        <w:trPr>
          <w:jc w:val="center"/>
        </w:trPr>
        <w:tc>
          <w:tcPr>
            <w:tcW w:w="642" w:type="dxa"/>
          </w:tcPr>
          <w:p w:rsidR="00E74FD1" w:rsidRPr="00DA418E" w:rsidRDefault="00E74FD1" w:rsidP="0035056A">
            <w:pPr>
              <w:autoSpaceDE w:val="0"/>
              <w:autoSpaceDN w:val="0"/>
              <w:adjustRightInd w:val="0"/>
              <w:jc w:val="center"/>
              <w:rPr>
                <w:lang w:val="ro-RO"/>
              </w:rPr>
            </w:pPr>
            <w:r w:rsidRPr="00DA418E">
              <w:rPr>
                <w:lang w:val="ro-RO"/>
              </w:rPr>
              <w:t>5</w:t>
            </w:r>
          </w:p>
        </w:tc>
        <w:tc>
          <w:tcPr>
            <w:tcW w:w="1519" w:type="dxa"/>
          </w:tcPr>
          <w:p w:rsidR="00E74FD1" w:rsidRPr="00DA418E" w:rsidRDefault="00E74FD1" w:rsidP="0035056A">
            <w:pPr>
              <w:autoSpaceDE w:val="0"/>
              <w:autoSpaceDN w:val="0"/>
              <w:adjustRightInd w:val="0"/>
              <w:jc w:val="both"/>
              <w:rPr>
                <w:lang w:val="ro-RO"/>
              </w:rPr>
            </w:pPr>
          </w:p>
        </w:tc>
        <w:tc>
          <w:tcPr>
            <w:tcW w:w="1863" w:type="dxa"/>
          </w:tcPr>
          <w:p w:rsidR="00E74FD1" w:rsidRPr="00DA418E" w:rsidRDefault="00E74FD1" w:rsidP="0035056A">
            <w:pPr>
              <w:autoSpaceDE w:val="0"/>
              <w:autoSpaceDN w:val="0"/>
              <w:adjustRightInd w:val="0"/>
              <w:jc w:val="both"/>
              <w:rPr>
                <w:lang w:val="ro-RO"/>
              </w:rPr>
            </w:pPr>
          </w:p>
        </w:tc>
        <w:tc>
          <w:tcPr>
            <w:tcW w:w="2520" w:type="dxa"/>
          </w:tcPr>
          <w:p w:rsidR="00E74FD1" w:rsidRPr="00DA418E" w:rsidRDefault="00E74FD1" w:rsidP="0035056A">
            <w:pPr>
              <w:autoSpaceDE w:val="0"/>
              <w:autoSpaceDN w:val="0"/>
              <w:adjustRightInd w:val="0"/>
              <w:jc w:val="both"/>
              <w:rPr>
                <w:lang w:val="ro-RO"/>
              </w:rPr>
            </w:pPr>
            <w:r w:rsidRPr="00DA418E">
              <w:rPr>
                <w:lang w:val="ro-RO"/>
              </w:rPr>
              <w:t>Centrala termica Casa Dobrescu din Pucioasa</w:t>
            </w:r>
          </w:p>
        </w:tc>
        <w:tc>
          <w:tcPr>
            <w:tcW w:w="1260" w:type="dxa"/>
          </w:tcPr>
          <w:p w:rsidR="00E74FD1" w:rsidRPr="00DA418E" w:rsidRDefault="00E74FD1" w:rsidP="0035056A">
            <w:pPr>
              <w:autoSpaceDE w:val="0"/>
              <w:autoSpaceDN w:val="0"/>
              <w:adjustRightInd w:val="0"/>
              <w:jc w:val="both"/>
              <w:rPr>
                <w:lang w:val="ro-RO"/>
              </w:rPr>
            </w:pPr>
            <w:r w:rsidRPr="00DA418E">
              <w:rPr>
                <w:lang w:val="ro-RO"/>
              </w:rPr>
              <w:t>3.000</w:t>
            </w:r>
          </w:p>
        </w:tc>
        <w:tc>
          <w:tcPr>
            <w:tcW w:w="1017" w:type="dxa"/>
          </w:tcPr>
          <w:p w:rsidR="00E74FD1" w:rsidRPr="00DA418E" w:rsidRDefault="00E74FD1" w:rsidP="0035056A">
            <w:pPr>
              <w:autoSpaceDE w:val="0"/>
              <w:autoSpaceDN w:val="0"/>
              <w:adjustRightInd w:val="0"/>
              <w:jc w:val="both"/>
              <w:rPr>
                <w:lang w:val="ro-RO"/>
              </w:rPr>
            </w:pPr>
            <w:r w:rsidRPr="00DA418E">
              <w:rPr>
                <w:lang w:val="ro-RO"/>
              </w:rPr>
              <w:t>3.000</w:t>
            </w:r>
          </w:p>
        </w:tc>
      </w:tr>
      <w:tr w:rsidR="00E74FD1" w:rsidRPr="00DA418E" w:rsidTr="0035056A">
        <w:trPr>
          <w:jc w:val="center"/>
        </w:trPr>
        <w:tc>
          <w:tcPr>
            <w:tcW w:w="642" w:type="dxa"/>
          </w:tcPr>
          <w:p w:rsidR="00E74FD1" w:rsidRPr="00DA418E" w:rsidRDefault="00E74FD1" w:rsidP="0035056A">
            <w:pPr>
              <w:autoSpaceDE w:val="0"/>
              <w:autoSpaceDN w:val="0"/>
              <w:adjustRightInd w:val="0"/>
              <w:jc w:val="center"/>
              <w:rPr>
                <w:lang w:val="ro-RO"/>
              </w:rPr>
            </w:pPr>
            <w:r w:rsidRPr="00DA418E">
              <w:rPr>
                <w:lang w:val="ro-RO"/>
              </w:rPr>
              <w:t>6</w:t>
            </w:r>
          </w:p>
        </w:tc>
        <w:tc>
          <w:tcPr>
            <w:tcW w:w="1519" w:type="dxa"/>
          </w:tcPr>
          <w:p w:rsidR="00E74FD1" w:rsidRPr="00DA418E" w:rsidRDefault="00E74FD1" w:rsidP="0035056A">
            <w:pPr>
              <w:autoSpaceDE w:val="0"/>
              <w:autoSpaceDN w:val="0"/>
              <w:adjustRightInd w:val="0"/>
              <w:jc w:val="both"/>
              <w:rPr>
                <w:lang w:val="ro-RO"/>
              </w:rPr>
            </w:pPr>
          </w:p>
        </w:tc>
        <w:tc>
          <w:tcPr>
            <w:tcW w:w="1863" w:type="dxa"/>
          </w:tcPr>
          <w:p w:rsidR="00E74FD1" w:rsidRPr="00DA418E" w:rsidRDefault="00E74FD1" w:rsidP="0035056A">
            <w:pPr>
              <w:autoSpaceDE w:val="0"/>
              <w:autoSpaceDN w:val="0"/>
              <w:adjustRightInd w:val="0"/>
              <w:jc w:val="both"/>
              <w:rPr>
                <w:lang w:val="ro-RO"/>
              </w:rPr>
            </w:pPr>
          </w:p>
        </w:tc>
        <w:tc>
          <w:tcPr>
            <w:tcW w:w="2520" w:type="dxa"/>
          </w:tcPr>
          <w:p w:rsidR="00E74FD1" w:rsidRPr="00DA418E" w:rsidRDefault="00E74FD1" w:rsidP="0035056A">
            <w:pPr>
              <w:autoSpaceDE w:val="0"/>
              <w:autoSpaceDN w:val="0"/>
              <w:adjustRightInd w:val="0"/>
              <w:jc w:val="both"/>
              <w:rPr>
                <w:lang w:val="ro-RO"/>
              </w:rPr>
            </w:pPr>
            <w:r w:rsidRPr="00DA418E">
              <w:rPr>
                <w:lang w:val="ro-RO"/>
              </w:rPr>
              <w:t>Sistem video pentru expozitia de numismatica</w:t>
            </w:r>
          </w:p>
        </w:tc>
        <w:tc>
          <w:tcPr>
            <w:tcW w:w="1260" w:type="dxa"/>
          </w:tcPr>
          <w:p w:rsidR="00E74FD1" w:rsidRPr="00DA418E" w:rsidRDefault="00E74FD1" w:rsidP="0035056A">
            <w:pPr>
              <w:autoSpaceDE w:val="0"/>
              <w:autoSpaceDN w:val="0"/>
              <w:adjustRightInd w:val="0"/>
              <w:jc w:val="both"/>
              <w:rPr>
                <w:lang w:val="ro-RO"/>
              </w:rPr>
            </w:pPr>
            <w:r w:rsidRPr="00DA418E">
              <w:rPr>
                <w:lang w:val="ro-RO"/>
              </w:rPr>
              <w:t>5.000</w:t>
            </w:r>
          </w:p>
        </w:tc>
        <w:tc>
          <w:tcPr>
            <w:tcW w:w="1017" w:type="dxa"/>
          </w:tcPr>
          <w:p w:rsidR="00E74FD1" w:rsidRPr="00DA418E" w:rsidRDefault="00E74FD1" w:rsidP="0035056A">
            <w:pPr>
              <w:autoSpaceDE w:val="0"/>
              <w:autoSpaceDN w:val="0"/>
              <w:adjustRightInd w:val="0"/>
              <w:jc w:val="both"/>
              <w:rPr>
                <w:lang w:val="ro-RO"/>
              </w:rPr>
            </w:pPr>
            <w:r w:rsidRPr="00DA418E">
              <w:rPr>
                <w:lang w:val="ro-RO"/>
              </w:rPr>
              <w:t>4.199</w:t>
            </w:r>
          </w:p>
        </w:tc>
      </w:tr>
      <w:tr w:rsidR="00E74FD1" w:rsidRPr="00DA418E" w:rsidTr="0035056A">
        <w:trPr>
          <w:jc w:val="center"/>
        </w:trPr>
        <w:tc>
          <w:tcPr>
            <w:tcW w:w="642" w:type="dxa"/>
          </w:tcPr>
          <w:p w:rsidR="00E74FD1" w:rsidRPr="00DA418E" w:rsidRDefault="00E74FD1" w:rsidP="0035056A">
            <w:pPr>
              <w:autoSpaceDE w:val="0"/>
              <w:autoSpaceDN w:val="0"/>
              <w:adjustRightInd w:val="0"/>
              <w:jc w:val="center"/>
              <w:rPr>
                <w:lang w:val="ro-RO"/>
              </w:rPr>
            </w:pPr>
            <w:r w:rsidRPr="00DA418E">
              <w:rPr>
                <w:lang w:val="ro-RO"/>
              </w:rPr>
              <w:t>7</w:t>
            </w:r>
          </w:p>
        </w:tc>
        <w:tc>
          <w:tcPr>
            <w:tcW w:w="1519" w:type="dxa"/>
          </w:tcPr>
          <w:p w:rsidR="00E74FD1" w:rsidRPr="00DA418E" w:rsidRDefault="00E74FD1" w:rsidP="0035056A">
            <w:pPr>
              <w:autoSpaceDE w:val="0"/>
              <w:autoSpaceDN w:val="0"/>
              <w:adjustRightInd w:val="0"/>
              <w:jc w:val="both"/>
              <w:rPr>
                <w:lang w:val="ro-RO"/>
              </w:rPr>
            </w:pPr>
          </w:p>
        </w:tc>
        <w:tc>
          <w:tcPr>
            <w:tcW w:w="1863" w:type="dxa"/>
          </w:tcPr>
          <w:p w:rsidR="00E74FD1" w:rsidRPr="00DA418E" w:rsidRDefault="00E74FD1" w:rsidP="0035056A">
            <w:pPr>
              <w:autoSpaceDE w:val="0"/>
              <w:autoSpaceDN w:val="0"/>
              <w:adjustRightInd w:val="0"/>
              <w:jc w:val="both"/>
              <w:rPr>
                <w:lang w:val="ro-RO"/>
              </w:rPr>
            </w:pPr>
          </w:p>
        </w:tc>
        <w:tc>
          <w:tcPr>
            <w:tcW w:w="2520" w:type="dxa"/>
          </w:tcPr>
          <w:p w:rsidR="00E74FD1" w:rsidRPr="00DA418E" w:rsidRDefault="00E74FD1" w:rsidP="0035056A">
            <w:pPr>
              <w:autoSpaceDE w:val="0"/>
              <w:autoSpaceDN w:val="0"/>
              <w:adjustRightInd w:val="0"/>
              <w:jc w:val="both"/>
              <w:rPr>
                <w:lang w:val="ro-RO"/>
              </w:rPr>
            </w:pPr>
            <w:r w:rsidRPr="00DA418E">
              <w:rPr>
                <w:lang w:val="ro-RO"/>
              </w:rPr>
              <w:t>Restaurare catapeteasma de la Biserica Mare Domneasca</w:t>
            </w:r>
          </w:p>
        </w:tc>
        <w:tc>
          <w:tcPr>
            <w:tcW w:w="1260" w:type="dxa"/>
          </w:tcPr>
          <w:p w:rsidR="00E74FD1" w:rsidRPr="00DA418E" w:rsidRDefault="00E74FD1" w:rsidP="0035056A">
            <w:pPr>
              <w:autoSpaceDE w:val="0"/>
              <w:autoSpaceDN w:val="0"/>
              <w:adjustRightInd w:val="0"/>
              <w:jc w:val="both"/>
              <w:rPr>
                <w:lang w:val="ro-RO"/>
              </w:rPr>
            </w:pPr>
            <w:r w:rsidRPr="00DA418E">
              <w:rPr>
                <w:lang w:val="ro-RO"/>
              </w:rPr>
              <w:t>50.000</w:t>
            </w:r>
          </w:p>
        </w:tc>
        <w:tc>
          <w:tcPr>
            <w:tcW w:w="1017" w:type="dxa"/>
          </w:tcPr>
          <w:p w:rsidR="00E74FD1" w:rsidRPr="00DA418E" w:rsidRDefault="00E74FD1" w:rsidP="0035056A">
            <w:pPr>
              <w:autoSpaceDE w:val="0"/>
              <w:autoSpaceDN w:val="0"/>
              <w:adjustRightInd w:val="0"/>
              <w:jc w:val="both"/>
              <w:rPr>
                <w:lang w:val="ro-RO"/>
              </w:rPr>
            </w:pPr>
            <w:r w:rsidRPr="00DA418E">
              <w:rPr>
                <w:lang w:val="ro-RO"/>
              </w:rPr>
              <w:t>50.000</w:t>
            </w:r>
          </w:p>
        </w:tc>
      </w:tr>
      <w:tr w:rsidR="00E74FD1" w:rsidRPr="00DA418E" w:rsidTr="0035056A">
        <w:trPr>
          <w:jc w:val="center"/>
        </w:trPr>
        <w:tc>
          <w:tcPr>
            <w:tcW w:w="642" w:type="dxa"/>
          </w:tcPr>
          <w:p w:rsidR="00E74FD1" w:rsidRPr="00DA418E" w:rsidRDefault="00E74FD1" w:rsidP="0035056A">
            <w:pPr>
              <w:autoSpaceDE w:val="0"/>
              <w:autoSpaceDN w:val="0"/>
              <w:adjustRightInd w:val="0"/>
              <w:jc w:val="center"/>
              <w:rPr>
                <w:lang w:val="ro-RO"/>
              </w:rPr>
            </w:pPr>
            <w:r w:rsidRPr="00DA418E">
              <w:rPr>
                <w:lang w:val="ro-RO"/>
              </w:rPr>
              <w:t>8</w:t>
            </w:r>
          </w:p>
        </w:tc>
        <w:tc>
          <w:tcPr>
            <w:tcW w:w="1519" w:type="dxa"/>
          </w:tcPr>
          <w:p w:rsidR="00E74FD1" w:rsidRPr="00DA418E" w:rsidRDefault="00E74FD1" w:rsidP="0035056A">
            <w:pPr>
              <w:autoSpaceDE w:val="0"/>
              <w:autoSpaceDN w:val="0"/>
              <w:adjustRightInd w:val="0"/>
              <w:jc w:val="both"/>
              <w:rPr>
                <w:lang w:val="ro-RO"/>
              </w:rPr>
            </w:pPr>
          </w:p>
        </w:tc>
        <w:tc>
          <w:tcPr>
            <w:tcW w:w="1863" w:type="dxa"/>
          </w:tcPr>
          <w:p w:rsidR="00E74FD1" w:rsidRPr="00DA418E" w:rsidRDefault="00E74FD1" w:rsidP="0035056A">
            <w:pPr>
              <w:autoSpaceDE w:val="0"/>
              <w:autoSpaceDN w:val="0"/>
              <w:adjustRightInd w:val="0"/>
              <w:jc w:val="both"/>
              <w:rPr>
                <w:lang w:val="ro-RO"/>
              </w:rPr>
            </w:pPr>
          </w:p>
        </w:tc>
        <w:tc>
          <w:tcPr>
            <w:tcW w:w="2520" w:type="dxa"/>
          </w:tcPr>
          <w:p w:rsidR="00E74FD1" w:rsidRPr="00DA418E" w:rsidRDefault="00E74FD1" w:rsidP="0035056A">
            <w:pPr>
              <w:autoSpaceDE w:val="0"/>
              <w:autoSpaceDN w:val="0"/>
              <w:adjustRightInd w:val="0"/>
              <w:jc w:val="both"/>
              <w:rPr>
                <w:lang w:val="ro-RO"/>
              </w:rPr>
            </w:pPr>
            <w:r w:rsidRPr="00DA418E">
              <w:rPr>
                <w:lang w:val="ro-RO"/>
              </w:rPr>
              <w:t>Paratraznet Biserica „Sfanta Vineri”</w:t>
            </w:r>
          </w:p>
        </w:tc>
        <w:tc>
          <w:tcPr>
            <w:tcW w:w="1260" w:type="dxa"/>
          </w:tcPr>
          <w:p w:rsidR="00E74FD1" w:rsidRPr="00DA418E" w:rsidRDefault="00E74FD1" w:rsidP="0035056A">
            <w:pPr>
              <w:autoSpaceDE w:val="0"/>
              <w:autoSpaceDN w:val="0"/>
              <w:adjustRightInd w:val="0"/>
              <w:jc w:val="both"/>
              <w:rPr>
                <w:lang w:val="ro-RO"/>
              </w:rPr>
            </w:pPr>
            <w:r w:rsidRPr="00DA418E">
              <w:rPr>
                <w:lang w:val="ro-RO"/>
              </w:rPr>
              <w:t>21.000</w:t>
            </w:r>
          </w:p>
        </w:tc>
        <w:tc>
          <w:tcPr>
            <w:tcW w:w="1017" w:type="dxa"/>
          </w:tcPr>
          <w:p w:rsidR="00E74FD1" w:rsidRPr="00DA418E" w:rsidRDefault="00E74FD1" w:rsidP="0035056A">
            <w:pPr>
              <w:autoSpaceDE w:val="0"/>
              <w:autoSpaceDN w:val="0"/>
              <w:adjustRightInd w:val="0"/>
              <w:jc w:val="both"/>
              <w:rPr>
                <w:lang w:val="ro-RO"/>
              </w:rPr>
            </w:pPr>
            <w:r w:rsidRPr="00DA418E">
              <w:rPr>
                <w:lang w:val="ro-RO"/>
              </w:rPr>
              <w:t>20.516</w:t>
            </w:r>
          </w:p>
        </w:tc>
      </w:tr>
      <w:tr w:rsidR="00E74FD1" w:rsidRPr="00DA418E" w:rsidTr="0035056A">
        <w:trPr>
          <w:jc w:val="center"/>
        </w:trPr>
        <w:tc>
          <w:tcPr>
            <w:tcW w:w="642" w:type="dxa"/>
          </w:tcPr>
          <w:p w:rsidR="00E74FD1" w:rsidRPr="00DA418E" w:rsidRDefault="00E74FD1" w:rsidP="0035056A">
            <w:pPr>
              <w:autoSpaceDE w:val="0"/>
              <w:autoSpaceDN w:val="0"/>
              <w:adjustRightInd w:val="0"/>
              <w:jc w:val="both"/>
              <w:rPr>
                <w:lang w:val="ro-RO"/>
              </w:rPr>
            </w:pPr>
          </w:p>
        </w:tc>
        <w:tc>
          <w:tcPr>
            <w:tcW w:w="1519" w:type="dxa"/>
          </w:tcPr>
          <w:p w:rsidR="00E74FD1" w:rsidRPr="00DA418E" w:rsidRDefault="00E74FD1" w:rsidP="0035056A">
            <w:pPr>
              <w:autoSpaceDE w:val="0"/>
              <w:autoSpaceDN w:val="0"/>
              <w:adjustRightInd w:val="0"/>
              <w:jc w:val="both"/>
              <w:rPr>
                <w:b/>
              </w:rPr>
            </w:pPr>
            <w:r w:rsidRPr="00DA418E">
              <w:rPr>
                <w:b/>
                <w:lang w:val="ro-RO"/>
              </w:rPr>
              <w:t>Total:</w:t>
            </w:r>
          </w:p>
        </w:tc>
        <w:tc>
          <w:tcPr>
            <w:tcW w:w="1863" w:type="dxa"/>
          </w:tcPr>
          <w:p w:rsidR="00E74FD1" w:rsidRPr="00DA418E" w:rsidRDefault="00E74FD1" w:rsidP="0035056A">
            <w:pPr>
              <w:autoSpaceDE w:val="0"/>
              <w:autoSpaceDN w:val="0"/>
              <w:adjustRightInd w:val="0"/>
              <w:jc w:val="both"/>
              <w:rPr>
                <w:lang w:val="ro-RO"/>
              </w:rPr>
            </w:pPr>
          </w:p>
        </w:tc>
        <w:tc>
          <w:tcPr>
            <w:tcW w:w="2520" w:type="dxa"/>
          </w:tcPr>
          <w:p w:rsidR="00E74FD1" w:rsidRPr="00DA418E" w:rsidRDefault="00E74FD1" w:rsidP="0035056A">
            <w:pPr>
              <w:autoSpaceDE w:val="0"/>
              <w:autoSpaceDN w:val="0"/>
              <w:adjustRightInd w:val="0"/>
              <w:jc w:val="both"/>
              <w:rPr>
                <w:lang w:val="ro-RO"/>
              </w:rPr>
            </w:pPr>
          </w:p>
        </w:tc>
        <w:tc>
          <w:tcPr>
            <w:tcW w:w="1260" w:type="dxa"/>
          </w:tcPr>
          <w:p w:rsidR="00E74FD1" w:rsidRPr="00DA418E" w:rsidRDefault="00E74FD1" w:rsidP="0035056A">
            <w:pPr>
              <w:autoSpaceDE w:val="0"/>
              <w:autoSpaceDN w:val="0"/>
              <w:adjustRightInd w:val="0"/>
              <w:jc w:val="both"/>
              <w:rPr>
                <w:b/>
                <w:lang w:val="ro-RO"/>
              </w:rPr>
            </w:pPr>
            <w:r w:rsidRPr="00DA418E">
              <w:rPr>
                <w:b/>
                <w:lang w:val="ro-RO"/>
              </w:rPr>
              <w:t>199.000</w:t>
            </w:r>
          </w:p>
        </w:tc>
        <w:tc>
          <w:tcPr>
            <w:tcW w:w="1017" w:type="dxa"/>
          </w:tcPr>
          <w:p w:rsidR="00E74FD1" w:rsidRPr="00DA418E" w:rsidRDefault="00E74FD1" w:rsidP="0035056A">
            <w:pPr>
              <w:autoSpaceDE w:val="0"/>
              <w:autoSpaceDN w:val="0"/>
              <w:adjustRightInd w:val="0"/>
              <w:jc w:val="both"/>
              <w:rPr>
                <w:b/>
                <w:lang w:val="ro-RO"/>
              </w:rPr>
            </w:pPr>
            <w:r w:rsidRPr="00DA418E">
              <w:rPr>
                <w:b/>
                <w:lang w:val="ro-RO"/>
              </w:rPr>
              <w:t>197.126</w:t>
            </w:r>
          </w:p>
        </w:tc>
      </w:tr>
    </w:tbl>
    <w:p w:rsidR="00E74FD1" w:rsidRPr="00816BB3" w:rsidRDefault="00E74FD1" w:rsidP="00E74FD1">
      <w:pPr>
        <w:autoSpaceDE w:val="0"/>
        <w:autoSpaceDN w:val="0"/>
        <w:adjustRightInd w:val="0"/>
        <w:spacing w:line="360" w:lineRule="auto"/>
        <w:ind w:firstLine="720"/>
        <w:jc w:val="both"/>
        <w:rPr>
          <w:lang w:val="ro-RO"/>
        </w:rPr>
      </w:pPr>
    </w:p>
    <w:p w:rsidR="00E74FD1" w:rsidRPr="000513EF" w:rsidRDefault="00E74FD1" w:rsidP="00E74FD1">
      <w:pPr>
        <w:autoSpaceDE w:val="0"/>
        <w:autoSpaceDN w:val="0"/>
        <w:adjustRightInd w:val="0"/>
        <w:spacing w:line="360" w:lineRule="auto"/>
        <w:ind w:firstLine="720"/>
        <w:jc w:val="both"/>
        <w:rPr>
          <w:b/>
          <w:bCs/>
          <w:lang w:val="ro-RO"/>
        </w:rPr>
      </w:pPr>
      <w:r w:rsidRPr="000513EF">
        <w:rPr>
          <w:b/>
          <w:bCs/>
          <w:lang w:val="ro-RO"/>
        </w:rPr>
        <w:t>D.3. Gradul de acoperire (procentual) din surse atrase/venituri proprii a cheltuielilor instituţiei</w:t>
      </w:r>
    </w:p>
    <w:p w:rsidR="00E74FD1" w:rsidRPr="00B57312" w:rsidRDefault="00E74FD1" w:rsidP="00E74FD1">
      <w:pPr>
        <w:autoSpaceDE w:val="0"/>
        <w:autoSpaceDN w:val="0"/>
        <w:adjustRightInd w:val="0"/>
        <w:spacing w:line="360" w:lineRule="auto"/>
        <w:ind w:firstLine="720"/>
        <w:jc w:val="both"/>
        <w:rPr>
          <w:lang w:val="ro-RO"/>
        </w:rPr>
      </w:pPr>
      <w:r w:rsidRPr="000513EF">
        <w:rPr>
          <w:b/>
          <w:bCs/>
          <w:lang w:val="ro-RO"/>
        </w:rPr>
        <w:t xml:space="preserve">- </w:t>
      </w:r>
      <w:r w:rsidRPr="000513EF">
        <w:rPr>
          <w:lang w:val="ro-RO"/>
        </w:rPr>
        <w:t>Gradul de acoperire al cheltuielilor instituţiei din această sursă a fost de 18,6%</w:t>
      </w:r>
    </w:p>
    <w:p w:rsidR="00E74FD1" w:rsidRPr="0020153C" w:rsidRDefault="00E74FD1" w:rsidP="00E74FD1">
      <w:pPr>
        <w:numPr>
          <w:ilvl w:val="0"/>
          <w:numId w:val="4"/>
        </w:numPr>
        <w:autoSpaceDE w:val="0"/>
        <w:autoSpaceDN w:val="0"/>
        <w:adjustRightInd w:val="0"/>
        <w:spacing w:line="360" w:lineRule="auto"/>
        <w:rPr>
          <w:lang w:val="ro-RO"/>
        </w:rPr>
      </w:pPr>
      <w:r w:rsidRPr="0020153C">
        <w:rPr>
          <w:lang w:val="ro-RO"/>
        </w:rPr>
        <w:t>(%) veniturile proprii realizate din activitatea de bază, specifică instituţiei pe categorii de bilete/tarife practicate: preţ întreg/preţ redus/bilet profesional/bilet onorific, abonamente, cu menţionarea celorlalte facilităţi practicate;</w:t>
      </w:r>
    </w:p>
    <w:p w:rsidR="00E74FD1" w:rsidRPr="0020153C" w:rsidRDefault="00E74FD1" w:rsidP="00E74FD1">
      <w:pPr>
        <w:autoSpaceDE w:val="0"/>
        <w:autoSpaceDN w:val="0"/>
        <w:adjustRightInd w:val="0"/>
        <w:spacing w:line="360" w:lineRule="auto"/>
        <w:ind w:firstLine="360"/>
        <w:jc w:val="both"/>
        <w:rPr>
          <w:bCs/>
          <w:lang w:val="ro-RO"/>
        </w:rPr>
      </w:pPr>
      <w:r w:rsidRPr="0020153C">
        <w:rPr>
          <w:b/>
          <w:bCs/>
          <w:lang w:val="ro-RO"/>
        </w:rPr>
        <w:t xml:space="preserve">- </w:t>
      </w:r>
      <w:r w:rsidRPr="0020153C">
        <w:rPr>
          <w:lang w:val="ro-RO"/>
        </w:rPr>
        <w:t>Gradul de acoperire al cheltuielilor instituţi</w:t>
      </w:r>
      <w:r>
        <w:rPr>
          <w:lang w:val="ro-RO"/>
        </w:rPr>
        <w:t>ei din această sursă a fost de 14,4</w:t>
      </w:r>
      <w:r w:rsidRPr="0020153C">
        <w:rPr>
          <w:lang w:val="ro-RO"/>
        </w:rPr>
        <w:t>%</w:t>
      </w:r>
    </w:p>
    <w:p w:rsidR="00E74FD1" w:rsidRPr="007908A8" w:rsidRDefault="00E74FD1" w:rsidP="00E74FD1">
      <w:pPr>
        <w:numPr>
          <w:ilvl w:val="0"/>
          <w:numId w:val="4"/>
        </w:numPr>
        <w:autoSpaceDE w:val="0"/>
        <w:autoSpaceDN w:val="0"/>
        <w:adjustRightInd w:val="0"/>
        <w:spacing w:line="360" w:lineRule="auto"/>
        <w:rPr>
          <w:lang w:val="ro-RO"/>
        </w:rPr>
      </w:pPr>
      <w:r w:rsidRPr="007908A8">
        <w:rPr>
          <w:lang w:val="ro-RO"/>
        </w:rPr>
        <w:t>veniturile proprii realizate din alte activităţi ale instituţiei (cercetări arheologice);</w:t>
      </w:r>
    </w:p>
    <w:p w:rsidR="00E74FD1" w:rsidRPr="007908A8" w:rsidRDefault="00E74FD1" w:rsidP="00E74FD1">
      <w:pPr>
        <w:autoSpaceDE w:val="0"/>
        <w:autoSpaceDN w:val="0"/>
        <w:adjustRightInd w:val="0"/>
        <w:spacing w:line="360" w:lineRule="auto"/>
        <w:ind w:firstLine="360"/>
        <w:jc w:val="both"/>
        <w:rPr>
          <w:lang w:val="ro-RO"/>
        </w:rPr>
      </w:pPr>
      <w:r w:rsidRPr="007908A8">
        <w:rPr>
          <w:b/>
          <w:bCs/>
          <w:lang w:val="ro-RO"/>
        </w:rPr>
        <w:t xml:space="preserve">- </w:t>
      </w:r>
      <w:r w:rsidRPr="007908A8">
        <w:rPr>
          <w:lang w:val="ro-RO"/>
        </w:rPr>
        <w:t>Gradul de acoperire al cheltuielilor instituţiei din această sursă a fost de 3,6%</w:t>
      </w:r>
    </w:p>
    <w:p w:rsidR="00E74FD1" w:rsidRPr="007908A8" w:rsidRDefault="00E74FD1" w:rsidP="00E74FD1">
      <w:pPr>
        <w:numPr>
          <w:ilvl w:val="0"/>
          <w:numId w:val="4"/>
        </w:numPr>
        <w:autoSpaceDE w:val="0"/>
        <w:autoSpaceDN w:val="0"/>
        <w:adjustRightInd w:val="0"/>
        <w:spacing w:line="360" w:lineRule="auto"/>
        <w:rPr>
          <w:lang w:val="ro-RO"/>
        </w:rPr>
      </w:pPr>
      <w:r w:rsidRPr="007908A8">
        <w:rPr>
          <w:lang w:val="ro-RO"/>
        </w:rPr>
        <w:t>venituri realizate din prestări de servicii culturale (foto, filmări, organizarea de expoziţii);</w:t>
      </w:r>
    </w:p>
    <w:p w:rsidR="00E74FD1" w:rsidRPr="007908A8" w:rsidRDefault="00E74FD1" w:rsidP="00E74FD1">
      <w:pPr>
        <w:autoSpaceDE w:val="0"/>
        <w:autoSpaceDN w:val="0"/>
        <w:adjustRightInd w:val="0"/>
        <w:spacing w:line="360" w:lineRule="auto"/>
        <w:ind w:firstLine="360"/>
        <w:jc w:val="both"/>
        <w:rPr>
          <w:bCs/>
          <w:lang w:val="ro-RO"/>
        </w:rPr>
      </w:pPr>
      <w:r w:rsidRPr="007908A8">
        <w:rPr>
          <w:b/>
          <w:bCs/>
          <w:lang w:val="ro-RO"/>
        </w:rPr>
        <w:t xml:space="preserve">- </w:t>
      </w:r>
      <w:r w:rsidRPr="007908A8">
        <w:rPr>
          <w:lang w:val="ro-RO"/>
        </w:rPr>
        <w:t>Gradul de acoperire al cheltuielilor instituţiei din această sursă a fost de 0,6%</w:t>
      </w:r>
    </w:p>
    <w:p w:rsidR="00E74FD1" w:rsidRPr="002F2B5B" w:rsidRDefault="00E74FD1" w:rsidP="00E74FD1">
      <w:pPr>
        <w:autoSpaceDE w:val="0"/>
        <w:autoSpaceDN w:val="0"/>
        <w:adjustRightInd w:val="0"/>
        <w:spacing w:line="360" w:lineRule="auto"/>
        <w:jc w:val="both"/>
        <w:rPr>
          <w:b/>
          <w:bCs/>
          <w:lang w:val="ro-RO"/>
        </w:rPr>
      </w:pPr>
    </w:p>
    <w:p w:rsidR="00E74FD1" w:rsidRPr="002F2B5B" w:rsidRDefault="00E74FD1" w:rsidP="00E74FD1">
      <w:pPr>
        <w:autoSpaceDE w:val="0"/>
        <w:autoSpaceDN w:val="0"/>
        <w:adjustRightInd w:val="0"/>
        <w:spacing w:line="360" w:lineRule="auto"/>
        <w:ind w:left="360"/>
        <w:jc w:val="both"/>
        <w:rPr>
          <w:lang w:val="ro-RO"/>
        </w:rPr>
      </w:pPr>
      <w:r w:rsidRPr="002F2B5B">
        <w:rPr>
          <w:b/>
          <w:bCs/>
          <w:lang w:val="ro-RO"/>
        </w:rPr>
        <w:t xml:space="preserve">D.4. Gradul de creştere a surselor atrase/veniturilor proprii în totalul veniturilor –  </w:t>
      </w:r>
      <w:r w:rsidRPr="002F2B5B">
        <w:rPr>
          <w:lang w:val="ro-RO"/>
        </w:rPr>
        <w:t>Gradul de creştere a surselor atrase</w:t>
      </w:r>
      <w:r w:rsidRPr="002F2B5B">
        <w:rPr>
          <w:b/>
          <w:bCs/>
          <w:lang w:val="ro-RO"/>
        </w:rPr>
        <w:t xml:space="preserve">/ </w:t>
      </w:r>
      <w:r w:rsidRPr="002F2B5B">
        <w:rPr>
          <w:bCs/>
          <w:lang w:val="ro-RO"/>
        </w:rPr>
        <w:t>veniturilor proprii</w:t>
      </w:r>
      <w:r w:rsidRPr="002F2B5B">
        <w:rPr>
          <w:lang w:val="ro-RO"/>
        </w:rPr>
        <w:t xml:space="preserve"> din total venituri a fost de 18,6%;</w:t>
      </w:r>
    </w:p>
    <w:p w:rsidR="00E74FD1" w:rsidRPr="00047EED" w:rsidRDefault="00E74FD1" w:rsidP="00E74FD1">
      <w:pPr>
        <w:autoSpaceDE w:val="0"/>
        <w:autoSpaceDN w:val="0"/>
        <w:adjustRightInd w:val="0"/>
        <w:spacing w:line="360" w:lineRule="auto"/>
        <w:ind w:firstLine="360"/>
        <w:jc w:val="both"/>
        <w:rPr>
          <w:lang w:val="ro-RO"/>
        </w:rPr>
      </w:pPr>
      <w:r w:rsidRPr="00047EED">
        <w:rPr>
          <w:b/>
          <w:bCs/>
          <w:lang w:val="ro-RO"/>
        </w:rPr>
        <w:t>D.5. Ponderea (%) cheltuielilor de personal din totalul cheltuielilor – 51,47%</w:t>
      </w:r>
    </w:p>
    <w:p w:rsidR="00E74FD1" w:rsidRPr="00047EED" w:rsidRDefault="00E74FD1" w:rsidP="00E74FD1">
      <w:pPr>
        <w:autoSpaceDE w:val="0"/>
        <w:autoSpaceDN w:val="0"/>
        <w:adjustRightInd w:val="0"/>
        <w:spacing w:line="360" w:lineRule="auto"/>
        <w:ind w:firstLine="360"/>
        <w:jc w:val="both"/>
        <w:rPr>
          <w:lang w:val="ro-RO"/>
        </w:rPr>
      </w:pPr>
      <w:r w:rsidRPr="00047EED">
        <w:rPr>
          <w:b/>
          <w:bCs/>
          <w:lang w:val="ro-RO"/>
        </w:rPr>
        <w:t>D.6. Ponderea (%) cheltuielilor de capital din bugetul total – 8,92%</w:t>
      </w:r>
    </w:p>
    <w:p w:rsidR="00E74FD1" w:rsidRPr="00C20AAE" w:rsidRDefault="00E74FD1" w:rsidP="00E74FD1">
      <w:pPr>
        <w:spacing w:line="360" w:lineRule="auto"/>
        <w:ind w:firstLine="360"/>
        <w:jc w:val="both"/>
        <w:rPr>
          <w:b/>
          <w:bCs/>
          <w:lang w:val="ro-RO"/>
        </w:rPr>
      </w:pPr>
      <w:r w:rsidRPr="00C20AAE">
        <w:rPr>
          <w:b/>
          <w:bCs/>
          <w:lang w:val="ro-RO"/>
        </w:rPr>
        <w:t>D.7. Ponderea cheltuielilor efectuate în cadrul raporturilor contractuale, altele decât contractile de muncă (drepturi de autor şi conexe, contracte şi convenţii civile) – 0.</w:t>
      </w:r>
    </w:p>
    <w:p w:rsidR="00E74FD1" w:rsidRPr="00766037" w:rsidRDefault="00E74FD1" w:rsidP="00E74FD1">
      <w:pPr>
        <w:autoSpaceDE w:val="0"/>
        <w:autoSpaceDN w:val="0"/>
        <w:adjustRightInd w:val="0"/>
        <w:spacing w:line="360" w:lineRule="auto"/>
        <w:ind w:firstLine="720"/>
        <w:jc w:val="both"/>
        <w:rPr>
          <w:b/>
          <w:bCs/>
          <w:lang w:val="ro-RO"/>
        </w:rPr>
      </w:pPr>
    </w:p>
    <w:p w:rsidR="00E74FD1" w:rsidRDefault="00E74FD1" w:rsidP="00E74FD1">
      <w:pPr>
        <w:autoSpaceDE w:val="0"/>
        <w:autoSpaceDN w:val="0"/>
        <w:adjustRightInd w:val="0"/>
        <w:spacing w:line="360" w:lineRule="auto"/>
        <w:ind w:firstLine="720"/>
        <w:jc w:val="both"/>
        <w:rPr>
          <w:b/>
          <w:bCs/>
          <w:sz w:val="28"/>
          <w:szCs w:val="28"/>
          <w:lang w:val="ro-RO"/>
        </w:rPr>
      </w:pPr>
    </w:p>
    <w:p w:rsidR="00E74FD1" w:rsidRPr="009E380B" w:rsidRDefault="00E74FD1" w:rsidP="00E74FD1">
      <w:pPr>
        <w:autoSpaceDE w:val="0"/>
        <w:autoSpaceDN w:val="0"/>
        <w:adjustRightInd w:val="0"/>
        <w:spacing w:line="360" w:lineRule="auto"/>
        <w:ind w:firstLine="720"/>
        <w:jc w:val="both"/>
        <w:rPr>
          <w:b/>
          <w:bCs/>
          <w:sz w:val="28"/>
          <w:szCs w:val="28"/>
          <w:lang w:val="ro-RO"/>
        </w:rPr>
      </w:pPr>
      <w:r w:rsidRPr="005C41F4">
        <w:rPr>
          <w:b/>
          <w:bCs/>
          <w:sz w:val="28"/>
          <w:szCs w:val="28"/>
          <w:lang w:val="ro-RO"/>
        </w:rPr>
        <w:t xml:space="preserve">E. Strategia, programele </w:t>
      </w:r>
      <w:r w:rsidRPr="005C41F4">
        <w:rPr>
          <w:sz w:val="28"/>
          <w:szCs w:val="28"/>
          <w:lang w:val="ro-RO"/>
        </w:rPr>
        <w:t>s</w:t>
      </w:r>
      <w:r w:rsidRPr="005C41F4">
        <w:rPr>
          <w:b/>
          <w:bCs/>
          <w:sz w:val="28"/>
          <w:szCs w:val="28"/>
          <w:lang w:val="ro-RO"/>
        </w:rPr>
        <w:t>i implementarea planului de ac</w:t>
      </w:r>
      <w:r w:rsidRPr="005C41F4">
        <w:rPr>
          <w:sz w:val="28"/>
          <w:szCs w:val="28"/>
          <w:lang w:val="ro-RO"/>
        </w:rPr>
        <w:t>ţ</w:t>
      </w:r>
      <w:r w:rsidRPr="005C41F4">
        <w:rPr>
          <w:b/>
          <w:bCs/>
          <w:sz w:val="28"/>
          <w:szCs w:val="28"/>
          <w:lang w:val="ro-RO"/>
        </w:rPr>
        <w:t>iune pentru îndeplinirea misiunii specifice institu</w:t>
      </w:r>
      <w:r w:rsidRPr="005C41F4">
        <w:rPr>
          <w:sz w:val="28"/>
          <w:szCs w:val="28"/>
          <w:lang w:val="ro-RO"/>
        </w:rPr>
        <w:t>ţ</w:t>
      </w:r>
      <w:r w:rsidRPr="005C41F4">
        <w:rPr>
          <w:b/>
          <w:bCs/>
          <w:sz w:val="28"/>
          <w:szCs w:val="28"/>
          <w:lang w:val="ro-RO"/>
        </w:rPr>
        <w:t xml:space="preserve">iei, conform sarcinilor </w:t>
      </w:r>
      <w:r w:rsidRPr="005C41F4">
        <w:rPr>
          <w:sz w:val="28"/>
          <w:szCs w:val="28"/>
          <w:lang w:val="ro-RO"/>
        </w:rPr>
        <w:t>ş</w:t>
      </w:r>
      <w:r w:rsidRPr="005C41F4">
        <w:rPr>
          <w:b/>
          <w:bCs/>
          <w:sz w:val="28"/>
          <w:szCs w:val="28"/>
          <w:lang w:val="ro-RO"/>
        </w:rPr>
        <w:t>i obiectivelor managementului</w:t>
      </w:r>
    </w:p>
    <w:p w:rsidR="00E74FD1" w:rsidRPr="002651A4" w:rsidRDefault="00E74FD1" w:rsidP="00E74FD1">
      <w:pPr>
        <w:autoSpaceDE w:val="0"/>
        <w:autoSpaceDN w:val="0"/>
        <w:adjustRightInd w:val="0"/>
        <w:spacing w:line="360" w:lineRule="auto"/>
        <w:ind w:firstLine="720"/>
        <w:jc w:val="both"/>
        <w:rPr>
          <w:b/>
          <w:bCs/>
          <w:lang w:val="ro-RO"/>
        </w:rPr>
      </w:pPr>
      <w:r w:rsidRPr="002651A4">
        <w:rPr>
          <w:b/>
          <w:bCs/>
          <w:lang w:val="ro-RO"/>
        </w:rPr>
        <w:t>E. 1. Scurt</w:t>
      </w:r>
      <w:r w:rsidRPr="002651A4">
        <w:rPr>
          <w:b/>
          <w:lang w:val="ro-RO"/>
        </w:rPr>
        <w:t xml:space="preserve">ă </w:t>
      </w:r>
      <w:r w:rsidRPr="002651A4">
        <w:rPr>
          <w:b/>
          <w:bCs/>
          <w:lang w:val="ro-RO"/>
        </w:rPr>
        <w:t>analiz</w:t>
      </w:r>
      <w:r w:rsidRPr="002651A4">
        <w:rPr>
          <w:b/>
          <w:lang w:val="ro-RO"/>
        </w:rPr>
        <w:t xml:space="preserve">ă </w:t>
      </w:r>
      <w:r w:rsidRPr="002651A4">
        <w:rPr>
          <w:b/>
          <w:bCs/>
          <w:lang w:val="ro-RO"/>
        </w:rPr>
        <w:t xml:space="preserve">a </w:t>
      </w:r>
      <w:r w:rsidRPr="002651A4">
        <w:rPr>
          <w:b/>
          <w:bCs/>
          <w:u w:val="single"/>
          <w:lang w:val="ro-RO"/>
        </w:rPr>
        <w:t>programelor</w:t>
      </w:r>
      <w:r w:rsidRPr="002651A4">
        <w:rPr>
          <w:b/>
          <w:bCs/>
          <w:lang w:val="ro-RO"/>
        </w:rPr>
        <w:t xml:space="preserve"> (eficacitatea acestora în func</w:t>
      </w:r>
      <w:r w:rsidRPr="002651A4">
        <w:rPr>
          <w:b/>
          <w:lang w:val="ro-RO"/>
        </w:rPr>
        <w:t>ţ</w:t>
      </w:r>
      <w:r w:rsidRPr="002651A4">
        <w:rPr>
          <w:b/>
          <w:bCs/>
          <w:lang w:val="ro-RO"/>
        </w:rPr>
        <w:t>ie de r</w:t>
      </w:r>
      <w:r w:rsidRPr="002651A4">
        <w:rPr>
          <w:b/>
          <w:lang w:val="ro-RO"/>
        </w:rPr>
        <w:t>ă</w:t>
      </w:r>
      <w:r w:rsidRPr="002651A4">
        <w:rPr>
          <w:b/>
          <w:bCs/>
          <w:lang w:val="ro-RO"/>
        </w:rPr>
        <w:t>spunsul comunit</w:t>
      </w:r>
      <w:r w:rsidRPr="002651A4">
        <w:rPr>
          <w:b/>
          <w:lang w:val="ro-RO"/>
        </w:rPr>
        <w:t>ăţ</w:t>
      </w:r>
      <w:r w:rsidRPr="002651A4">
        <w:rPr>
          <w:b/>
          <w:bCs/>
          <w:lang w:val="ro-RO"/>
        </w:rPr>
        <w:t>ii la proiectele incluse în acestea)</w:t>
      </w:r>
    </w:p>
    <w:p w:rsidR="00E74FD1" w:rsidRDefault="00E74FD1" w:rsidP="00E74FD1">
      <w:pPr>
        <w:autoSpaceDE w:val="0"/>
        <w:autoSpaceDN w:val="0"/>
        <w:adjustRightInd w:val="0"/>
        <w:spacing w:line="360" w:lineRule="auto"/>
        <w:ind w:firstLine="720"/>
        <w:rPr>
          <w:b/>
          <w:bCs/>
          <w:lang w:val="ro-RO"/>
        </w:rPr>
      </w:pPr>
    </w:p>
    <w:p w:rsidR="00E74FD1" w:rsidRDefault="00E74FD1" w:rsidP="00E74FD1">
      <w:pPr>
        <w:autoSpaceDE w:val="0"/>
        <w:autoSpaceDN w:val="0"/>
        <w:adjustRightInd w:val="0"/>
        <w:spacing w:line="360" w:lineRule="auto"/>
        <w:ind w:firstLine="720"/>
        <w:rPr>
          <w:b/>
          <w:bCs/>
          <w:lang w:val="ro-RO"/>
        </w:rPr>
      </w:pPr>
      <w:r w:rsidRPr="00E6589E">
        <w:rPr>
          <w:b/>
          <w:bCs/>
          <w:lang w:val="ro-RO"/>
        </w:rPr>
        <w:t>Programe:</w:t>
      </w:r>
    </w:p>
    <w:p w:rsidR="00E74FD1" w:rsidRDefault="00E74FD1" w:rsidP="00E74FD1">
      <w:pPr>
        <w:autoSpaceDE w:val="0"/>
        <w:autoSpaceDN w:val="0"/>
        <w:adjustRightInd w:val="0"/>
        <w:spacing w:line="360" w:lineRule="auto"/>
        <w:jc w:val="both"/>
      </w:pPr>
      <w:r>
        <w:tab/>
        <w:t>Programele</w:t>
      </w:r>
      <w:r w:rsidRPr="004B20DA">
        <w:t xml:space="preserve"> organizate de către Complexul Naţional Muzeal „Curtea Domneasca“ Târgovişte, în perioada evaluată, au fost următoarele:</w:t>
      </w:r>
    </w:p>
    <w:p w:rsidR="00E74FD1" w:rsidRPr="004B20DA" w:rsidRDefault="00E74FD1" w:rsidP="00E74FD1">
      <w:pPr>
        <w:autoSpaceDE w:val="0"/>
        <w:autoSpaceDN w:val="0"/>
        <w:adjustRightInd w:val="0"/>
        <w:spacing w:line="360" w:lineRule="auto"/>
        <w:jc w:val="both"/>
      </w:pPr>
    </w:p>
    <w:p w:rsidR="00E74FD1" w:rsidRPr="00A378EC" w:rsidRDefault="00E74FD1" w:rsidP="00E74FD1">
      <w:pPr>
        <w:autoSpaceDE w:val="0"/>
        <w:autoSpaceDN w:val="0"/>
        <w:adjustRightInd w:val="0"/>
        <w:spacing w:line="360" w:lineRule="auto"/>
        <w:jc w:val="both"/>
        <w:rPr>
          <w:b/>
          <w:lang w:val="ro-RO"/>
        </w:rPr>
      </w:pPr>
      <w:r>
        <w:rPr>
          <w:b/>
          <w:bCs/>
          <w:lang w:val="ro-RO"/>
        </w:rPr>
        <w:t xml:space="preserve">1. </w:t>
      </w:r>
      <w:r w:rsidRPr="00A378EC">
        <w:rPr>
          <w:b/>
          <w:bCs/>
          <w:lang w:val="ro-RO"/>
        </w:rPr>
        <w:t xml:space="preserve">Programul </w:t>
      </w:r>
      <w:r w:rsidRPr="00A378EC">
        <w:rPr>
          <w:b/>
          <w:lang w:val="ro-RO"/>
        </w:rPr>
        <w:t>ACTIVITĂŢI EDUCAŢIONALE ŞI PROIECTE EXPOZIŢIONALE</w:t>
      </w:r>
    </w:p>
    <w:p w:rsidR="00E74FD1" w:rsidRDefault="00E74FD1" w:rsidP="00E74FD1">
      <w:pPr>
        <w:pStyle w:val="Default"/>
        <w:spacing w:line="360" w:lineRule="auto"/>
        <w:jc w:val="both"/>
        <w:rPr>
          <w:rFonts w:ascii="Times New Roman" w:hAnsi="Times New Roman" w:cs="Times New Roman"/>
        </w:rPr>
      </w:pPr>
      <w:r>
        <w:tab/>
      </w:r>
      <w:r w:rsidRPr="00F11AB4">
        <w:rPr>
          <w:rFonts w:ascii="Times New Roman" w:hAnsi="Times New Roman" w:cs="Times New Roman"/>
        </w:rPr>
        <w:t xml:space="preserve">Complexul Naţional Muzeal „Curtea Domneasca“ este singura instituţie muzeală din judeţul Dâmboviţa care oferă publicului expoziţii temporare, cât mai variate, cu o amplă paletă tematică, răspunzând aşteptărilor şi intereselor unui public eterogen. Eficacitatea acestora se reflectă în numărul mare de participanţi la proiectele expoziţionale, dar şi la proiectele educative. Pe de altă parte, muzeul este, pe plan local, loc de emulaţie artistică, aici comunitatea găsind o ofertă culturală superioară – manifestări interactive, în aer liber, în curtea sau în faţa muzeului, teatru la muzeu, spectacole, lansări de carte având toate acelaşi scop: valorificarea patrimoniului în condiţiile adresabilităţii tuturor categoriilor de vârstă şi socio-profesionale etc. De asemenea, aici </w:t>
      </w:r>
      <w:r w:rsidRPr="00C113D3">
        <w:rPr>
          <w:rFonts w:ascii="Times New Roman" w:hAnsi="Times New Roman" w:cs="Times New Roman"/>
        </w:rPr>
        <w:t>tinerii de vârstă scolară îsi pot diversifica curicula, muzeul nostru fiind printre putinele instituţii din zonă ce oferă programe educative.</w:t>
      </w:r>
    </w:p>
    <w:p w:rsidR="00E74FD1" w:rsidRPr="00C113D3" w:rsidRDefault="00E74FD1" w:rsidP="00E74FD1">
      <w:pPr>
        <w:pStyle w:val="Default"/>
        <w:spacing w:line="360" w:lineRule="auto"/>
        <w:jc w:val="both"/>
        <w:rPr>
          <w:rFonts w:ascii="Times New Roman" w:hAnsi="Times New Roman" w:cs="Times New Roman"/>
        </w:rPr>
      </w:pPr>
    </w:p>
    <w:p w:rsidR="00E74FD1" w:rsidRPr="00C113D3" w:rsidRDefault="00E74FD1" w:rsidP="00E74FD1">
      <w:pPr>
        <w:autoSpaceDE w:val="0"/>
        <w:autoSpaceDN w:val="0"/>
        <w:adjustRightInd w:val="0"/>
        <w:spacing w:line="360" w:lineRule="auto"/>
        <w:jc w:val="both"/>
        <w:rPr>
          <w:b/>
          <w:lang w:val="ro-RO"/>
        </w:rPr>
      </w:pPr>
      <w:r w:rsidRPr="00C113D3">
        <w:rPr>
          <w:b/>
          <w:lang w:val="ro-RO"/>
        </w:rPr>
        <w:t>2. Programul CONSERVAREA, RESTAURAREA ŞI PROTEJAREA PATRIMONIULUI CULTURAL</w:t>
      </w:r>
    </w:p>
    <w:p w:rsidR="00E74FD1" w:rsidRPr="006A1A37" w:rsidRDefault="00E74FD1" w:rsidP="00E74FD1">
      <w:pPr>
        <w:autoSpaceDE w:val="0"/>
        <w:autoSpaceDN w:val="0"/>
        <w:adjustRightInd w:val="0"/>
        <w:spacing w:line="360" w:lineRule="auto"/>
        <w:jc w:val="both"/>
        <w:rPr>
          <w:color w:val="000000"/>
        </w:rPr>
      </w:pPr>
      <w:r>
        <w:rPr>
          <w:color w:val="000000"/>
          <w:lang w:val="ro-RO"/>
        </w:rPr>
        <w:tab/>
      </w:r>
      <w:r w:rsidRPr="00892621">
        <w:rPr>
          <w:color w:val="000000"/>
          <w:lang w:val="ro-RO"/>
        </w:rPr>
        <w:t>Activităţile de restaurare-con</w:t>
      </w:r>
      <w:r>
        <w:rPr>
          <w:color w:val="000000"/>
          <w:lang w:val="ro-RO"/>
        </w:rPr>
        <w:t>servare întreprinse în anul 2011</w:t>
      </w:r>
      <w:r w:rsidRPr="00892621">
        <w:rPr>
          <w:color w:val="000000"/>
          <w:lang w:val="ro-RO"/>
        </w:rPr>
        <w:t xml:space="preserve">, au cunoscut o amploare deosebită, axându-se pe bunuri de patrimoniu din colecţiile muzeelor dâmboviţene, cu scopul de a integra în circuitul expoziţional noi mărturii de artă, istorie şi civilizaţie. </w:t>
      </w:r>
      <w:r w:rsidRPr="00892621">
        <w:rPr>
          <w:color w:val="000000"/>
        </w:rPr>
        <w:t xml:space="preserve">Starea de conservare a patrimoniului intrat în restaurare a fost determinată de către conservatorii </w:t>
      </w:r>
      <w:r>
        <w:rPr>
          <w:color w:val="000000"/>
        </w:rPr>
        <w:t>şi restauratorii specialişti ce-şi desfăşoară activitatea în instituţie.</w:t>
      </w:r>
      <w:r w:rsidRPr="00892621">
        <w:rPr>
          <w:color w:val="000000"/>
        </w:rPr>
        <w:t xml:space="preserve"> Restaurarea - conservarea este o muncă de echipă presupunând</w:t>
      </w:r>
      <w:r>
        <w:rPr>
          <w:color w:val="000000"/>
        </w:rPr>
        <w:t xml:space="preserve"> colaborarea între restaurator, </w:t>
      </w:r>
      <w:r w:rsidRPr="00892621">
        <w:rPr>
          <w:color w:val="000000"/>
        </w:rPr>
        <w:t>conservator, muzeograf, precum şi alţi specialişti în domeniu. Multe piese de patrimoniu au o structură mixtă, ceea ce face ca procesul de restaurare-</w:t>
      </w:r>
      <w:r w:rsidRPr="006A1A37">
        <w:rPr>
          <w:color w:val="000000"/>
        </w:rPr>
        <w:t xml:space="preserve">conservare să fie unul foarte complex, care ia în calcul caracteristicile definitorii ale fiecărui material component. Operaţiunile de restaurare-conservare sunt efectuate în mod specific asupra fiecărui element, ţinând în acelaşi timp seama şi de celelalte componente care au determinat deteriorarea stării de conservare sau care ar putea influenţa în timp evoluţia acesteia la nivelul ansamblului. </w:t>
      </w:r>
    </w:p>
    <w:p w:rsidR="00E74FD1" w:rsidRPr="006A1A37" w:rsidRDefault="00E74FD1" w:rsidP="00E74FD1">
      <w:pPr>
        <w:autoSpaceDE w:val="0"/>
        <w:autoSpaceDN w:val="0"/>
        <w:adjustRightInd w:val="0"/>
        <w:spacing w:line="360" w:lineRule="auto"/>
        <w:jc w:val="both"/>
        <w:rPr>
          <w:b/>
        </w:rPr>
      </w:pPr>
    </w:p>
    <w:p w:rsidR="00E74FD1" w:rsidRPr="006A1A37" w:rsidRDefault="00E74FD1" w:rsidP="00E74FD1">
      <w:pPr>
        <w:autoSpaceDE w:val="0"/>
        <w:autoSpaceDN w:val="0"/>
        <w:adjustRightInd w:val="0"/>
        <w:spacing w:line="360" w:lineRule="auto"/>
        <w:jc w:val="both"/>
      </w:pPr>
      <w:r>
        <w:rPr>
          <w:b/>
          <w:lang w:val="ro-RO"/>
        </w:rPr>
        <w:t xml:space="preserve">3. </w:t>
      </w:r>
      <w:r w:rsidRPr="006A1A37">
        <w:rPr>
          <w:b/>
          <w:lang w:val="ro-RO"/>
        </w:rPr>
        <w:t>Programul EVIDENŢA PATRIMONIULUI CULTURAL</w:t>
      </w:r>
    </w:p>
    <w:p w:rsidR="00E74FD1" w:rsidRPr="00783437" w:rsidRDefault="00E74FD1" w:rsidP="00E74FD1">
      <w:pPr>
        <w:autoSpaceDE w:val="0"/>
        <w:autoSpaceDN w:val="0"/>
        <w:adjustRightInd w:val="0"/>
        <w:spacing w:line="360" w:lineRule="auto"/>
        <w:jc w:val="both"/>
        <w:rPr>
          <w:color w:val="000000"/>
        </w:rPr>
      </w:pPr>
      <w:r>
        <w:rPr>
          <w:color w:val="000000"/>
        </w:rPr>
        <w:tab/>
      </w:r>
      <w:r w:rsidRPr="00783437">
        <w:rPr>
          <w:color w:val="000000"/>
        </w:rPr>
        <w:t>Evidenţa şi documentarea patrimoniului şi a stării de conservare a acestuia, clasarea bunurilor culturale reprezintă priorităţi ale cercetării muzeale stabilite prin directive ICOM, aplicate pe plan internaţional. România, ca stat membru al UE, a adoptat legislaţia în domeniul patrimoniului şi instituţiile culturale din subordinea directă sau indirectă a Ministerului Culturii, Cultelor şi Patrimoniului Na</w:t>
      </w:r>
      <w:r w:rsidRPr="00783437">
        <w:rPr>
          <w:rFonts w:ascii="Tahoma" w:hAnsi="Tahoma"/>
          <w:color w:val="000000"/>
        </w:rPr>
        <w:t>ț</w:t>
      </w:r>
      <w:r w:rsidRPr="00783437">
        <w:rPr>
          <w:color w:val="000000"/>
        </w:rPr>
        <w:t xml:space="preserve">ional aplică aceste directive şi măsuri menite a proteja şi valorifica bunurile culturale într-o manieră care să respecte principiile etice şi de siguranţă a moştenirii culturale şi personalului care lucrează cu aceasta. </w:t>
      </w:r>
    </w:p>
    <w:p w:rsidR="00E74FD1" w:rsidRPr="00C73A2C" w:rsidRDefault="00E74FD1" w:rsidP="00E74FD1">
      <w:pPr>
        <w:autoSpaceDE w:val="0"/>
        <w:autoSpaceDN w:val="0"/>
        <w:adjustRightInd w:val="0"/>
        <w:spacing w:line="360" w:lineRule="auto"/>
        <w:jc w:val="both"/>
      </w:pPr>
      <w:r w:rsidRPr="00783437">
        <w:tab/>
      </w:r>
      <w:r w:rsidRPr="00C73A2C">
        <w:t>Şi anul acesta specialiştii muzeului au desfăşurat activităţi specifice evidenţei si documentării bunurilor culturale de importanţă stiinţifică pentru o bună gestionare si păstrare a lor, pentru cresterea cantităţii si calităţii informaţiilor din evidenţele informatizate.</w:t>
      </w:r>
    </w:p>
    <w:p w:rsidR="00E74FD1" w:rsidRPr="00C73A2C" w:rsidRDefault="00E74FD1" w:rsidP="00E74FD1">
      <w:pPr>
        <w:autoSpaceDE w:val="0"/>
        <w:autoSpaceDN w:val="0"/>
        <w:adjustRightInd w:val="0"/>
        <w:spacing w:line="360" w:lineRule="auto"/>
        <w:jc w:val="both"/>
        <w:rPr>
          <w:color w:val="000000"/>
        </w:rPr>
      </w:pPr>
      <w:r>
        <w:rPr>
          <w:color w:val="000000"/>
        </w:rPr>
        <w:tab/>
      </w:r>
      <w:r w:rsidRPr="00C73A2C">
        <w:rPr>
          <w:color w:val="000000"/>
        </w:rPr>
        <w:t xml:space="preserve">Evidenţa, documentarea patrimoniului şi a stării de conservare a acestuia, s-a realizat prin utilizarea programului DOCPAT </w:t>
      </w:r>
    </w:p>
    <w:p w:rsidR="00E74FD1" w:rsidRDefault="00E74FD1" w:rsidP="00E74FD1">
      <w:pPr>
        <w:autoSpaceDE w:val="0"/>
        <w:autoSpaceDN w:val="0"/>
        <w:adjustRightInd w:val="0"/>
        <w:spacing w:line="360" w:lineRule="auto"/>
        <w:jc w:val="both"/>
      </w:pPr>
    </w:p>
    <w:p w:rsidR="00E74FD1" w:rsidRDefault="00E74FD1" w:rsidP="00E74FD1">
      <w:pPr>
        <w:autoSpaceDE w:val="0"/>
        <w:autoSpaceDN w:val="0"/>
        <w:adjustRightInd w:val="0"/>
        <w:spacing w:line="360" w:lineRule="auto"/>
        <w:jc w:val="both"/>
        <w:rPr>
          <w:b/>
        </w:rPr>
      </w:pPr>
      <w:r>
        <w:rPr>
          <w:b/>
        </w:rPr>
        <w:t xml:space="preserve">4. </w:t>
      </w:r>
      <w:r w:rsidRPr="00B408EB">
        <w:rPr>
          <w:b/>
        </w:rPr>
        <w:t>Programul EDITARE DE PUBLICAŢII, PROIECTE DE CERCETARE</w:t>
      </w:r>
    </w:p>
    <w:p w:rsidR="00E74FD1" w:rsidRPr="00903644" w:rsidRDefault="00E74FD1" w:rsidP="00E74FD1">
      <w:pPr>
        <w:numPr>
          <w:ilvl w:val="0"/>
          <w:numId w:val="4"/>
        </w:numPr>
        <w:autoSpaceDE w:val="0"/>
        <w:autoSpaceDN w:val="0"/>
        <w:adjustRightInd w:val="0"/>
        <w:spacing w:line="360" w:lineRule="auto"/>
        <w:jc w:val="both"/>
        <w:rPr>
          <w:b/>
        </w:rPr>
      </w:pPr>
      <w:r w:rsidRPr="00A87052">
        <w:lastRenderedPageBreak/>
        <w:t xml:space="preserve">Pe lângă afişele, invitaţiile si pliantele realizate pentru expoziţiile temporare programul editorial al instituţiei a inclus </w:t>
      </w:r>
      <w:r>
        <w:rPr>
          <w:lang w:val="ro-RO"/>
        </w:rPr>
        <w:t>editarea următoarelor publicaţi</w:t>
      </w:r>
      <w:r w:rsidRPr="00A87052">
        <w:rPr>
          <w:lang w:val="ro-RO"/>
        </w:rPr>
        <w:t>i</w:t>
      </w:r>
      <w:r>
        <w:rPr>
          <w:lang w:val="ro-RO"/>
        </w:rPr>
        <w:t xml:space="preserve">: </w:t>
      </w:r>
      <w:r>
        <w:rPr>
          <w:b/>
          <w:lang w:val="ro-RO"/>
        </w:rPr>
        <w:t>„Vintilă Brătianu – personalitatea şi activitatea sa” (autor: Corina Voiculescu), „Arheologie şi istorie în spaţiul Carpato – Balcanic” (autori: Denis Căprăroiu (coordonator), Mircea Anghelinu, Iulian Oncescu, Radu Cârciumaru)</w:t>
      </w:r>
      <w:r w:rsidRPr="00A87052">
        <w:rPr>
          <w:lang w:val="ro-RO"/>
        </w:rPr>
        <w:t xml:space="preserve">, </w:t>
      </w:r>
      <w:r>
        <w:rPr>
          <w:b/>
          <w:lang w:val="ro-RO"/>
        </w:rPr>
        <w:t xml:space="preserve">editarea pliantului „Itinerarii Turistice Târgoviştene” şi editarea de cărţi poştale, </w:t>
      </w:r>
      <w:r w:rsidRPr="00A87052">
        <w:t>produs</w:t>
      </w:r>
      <w:r>
        <w:t>e</w:t>
      </w:r>
      <w:r w:rsidRPr="00A87052">
        <w:t xml:space="preserve"> cultural</w:t>
      </w:r>
      <w:r>
        <w:t>e</w:t>
      </w:r>
      <w:r w:rsidRPr="00A87052">
        <w:t xml:space="preserve"> ce a obţinut o deosebită apreciere în toate mediile intelectuale de cultură si educaţie, naţionale si internaţionale. </w:t>
      </w:r>
    </w:p>
    <w:p w:rsidR="00E74FD1" w:rsidRDefault="00E74FD1" w:rsidP="00E74FD1">
      <w:pPr>
        <w:autoSpaceDE w:val="0"/>
        <w:autoSpaceDN w:val="0"/>
        <w:adjustRightInd w:val="0"/>
        <w:spacing w:line="360" w:lineRule="auto"/>
        <w:jc w:val="both"/>
      </w:pPr>
    </w:p>
    <w:p w:rsidR="00E74FD1" w:rsidRDefault="00E74FD1" w:rsidP="00E74FD1">
      <w:pPr>
        <w:autoSpaceDE w:val="0"/>
        <w:autoSpaceDN w:val="0"/>
        <w:adjustRightInd w:val="0"/>
        <w:spacing w:line="360" w:lineRule="auto"/>
        <w:jc w:val="both"/>
        <w:rPr>
          <w:b/>
        </w:rPr>
      </w:pPr>
      <w:r w:rsidRPr="00A252AF">
        <w:rPr>
          <w:b/>
        </w:rPr>
        <w:t xml:space="preserve">5. </w:t>
      </w:r>
      <w:r w:rsidRPr="00A252AF">
        <w:rPr>
          <w:b/>
          <w:lang w:val="ro-RO"/>
        </w:rPr>
        <w:t xml:space="preserve">Programul </w:t>
      </w:r>
      <w:r w:rsidRPr="00A252AF">
        <w:rPr>
          <w:b/>
        </w:rPr>
        <w:t>ACTIVITĂŢI  DE PROMOVARE</w:t>
      </w:r>
    </w:p>
    <w:p w:rsidR="00E74FD1" w:rsidRDefault="00E74FD1" w:rsidP="00E74FD1">
      <w:pPr>
        <w:autoSpaceDE w:val="0"/>
        <w:autoSpaceDN w:val="0"/>
        <w:adjustRightInd w:val="0"/>
        <w:spacing w:line="360" w:lineRule="auto"/>
        <w:jc w:val="both"/>
      </w:pPr>
      <w:r>
        <w:rPr>
          <w:b/>
        </w:rPr>
        <w:tab/>
      </w:r>
      <w:r w:rsidRPr="00EA70D4">
        <w:t>Principalele direcţii desfăşurate în acest sens au cuprins:</w:t>
      </w:r>
    </w:p>
    <w:p w:rsidR="00E74FD1" w:rsidRPr="00EA70D4" w:rsidRDefault="00E74FD1" w:rsidP="00E74FD1">
      <w:pPr>
        <w:autoSpaceDE w:val="0"/>
        <w:autoSpaceDN w:val="0"/>
        <w:adjustRightInd w:val="0"/>
        <w:spacing w:line="360" w:lineRule="auto"/>
        <w:jc w:val="both"/>
      </w:pPr>
    </w:p>
    <w:p w:rsidR="00E74FD1" w:rsidRPr="007713C6" w:rsidRDefault="00E74FD1" w:rsidP="00E74FD1">
      <w:pPr>
        <w:numPr>
          <w:ilvl w:val="0"/>
          <w:numId w:val="4"/>
        </w:numPr>
        <w:spacing w:line="360" w:lineRule="auto"/>
        <w:jc w:val="both"/>
        <w:rPr>
          <w:b/>
          <w:lang w:val="ro-RO"/>
        </w:rPr>
      </w:pPr>
      <w:r w:rsidRPr="007713C6">
        <w:rPr>
          <w:b/>
          <w:lang w:val="ro-RO"/>
        </w:rPr>
        <w:t xml:space="preserve">Finalizarea înregistrării mărcii ”Turnul Chindia” la O.S.I.M. </w:t>
      </w:r>
    </w:p>
    <w:p w:rsidR="00E74FD1" w:rsidRPr="00EA70D4" w:rsidRDefault="00E74FD1" w:rsidP="00E74FD1">
      <w:pPr>
        <w:spacing w:line="360" w:lineRule="auto"/>
        <w:ind w:left="720" w:firstLine="720"/>
        <w:jc w:val="both"/>
        <w:rPr>
          <w:lang w:val="ro-RO"/>
        </w:rPr>
      </w:pPr>
      <w:r w:rsidRPr="00EA70D4">
        <w:rPr>
          <w:lang w:val="ro-RO"/>
        </w:rPr>
        <w:t xml:space="preserve">Brand-ul principal al C.N.M. ”Curtea Domnească” este ”Turnul Chindia”, monument istoric singular, construit de Vlad Ţepeş în jurul anului 1460. </w:t>
      </w:r>
      <w:r>
        <w:rPr>
          <w:lang w:val="ro-RO"/>
        </w:rPr>
        <w:t>În anul 2010 s-a depus la Oficiul de Stat pentru Invenţii şi Mărci documentaţia pentru înregistrarea mărcii</w:t>
      </w:r>
      <w:r w:rsidRPr="00EA70D4">
        <w:rPr>
          <w:lang w:val="ro-RO"/>
        </w:rPr>
        <w:t xml:space="preserve"> ”Turnul Chindia”</w:t>
      </w:r>
      <w:r>
        <w:rPr>
          <w:lang w:val="ro-RO"/>
        </w:rPr>
        <w:t xml:space="preserve">. Deoarece procedura de înregistrare durează aproximativ un an, </w:t>
      </w:r>
      <w:r w:rsidRPr="002B61D7">
        <w:rPr>
          <w:lang w:val="ro-RO"/>
        </w:rPr>
        <w:t xml:space="preserve">Complexul Naţional Muzeal „Curtea Domneasca“ a </w:t>
      </w:r>
      <w:r>
        <w:rPr>
          <w:lang w:val="ro-RO"/>
        </w:rPr>
        <w:t>primit dreptul asupra mărcii în anul 2011, când a început să dezvolte produse sub marca proprie</w:t>
      </w:r>
      <w:r w:rsidRPr="00EA70D4">
        <w:rPr>
          <w:lang w:val="ro-RO"/>
        </w:rPr>
        <w:t>.</w:t>
      </w:r>
      <w:r>
        <w:rPr>
          <w:lang w:val="ro-RO"/>
        </w:rPr>
        <w:t xml:space="preserve"> </w:t>
      </w:r>
      <w:r w:rsidRPr="00EA70D4">
        <w:rPr>
          <w:lang w:val="ro-RO"/>
        </w:rPr>
        <w:t xml:space="preserve">Această </w:t>
      </w:r>
      <w:r>
        <w:rPr>
          <w:lang w:val="ro-RO"/>
        </w:rPr>
        <w:t>strategie de marketing urmărind</w:t>
      </w:r>
      <w:r w:rsidRPr="00EA70D4">
        <w:rPr>
          <w:lang w:val="ro-RO"/>
        </w:rPr>
        <w:t xml:space="preserve"> creşterea notorietăţii publice a muzeului şi valorificarea mărcii în vederea obţinerii unor fonduri suplimentare la bugetul instituţiei. </w:t>
      </w:r>
    </w:p>
    <w:p w:rsidR="00E74FD1" w:rsidRPr="00EA70D4" w:rsidRDefault="00E74FD1" w:rsidP="00E74FD1">
      <w:pPr>
        <w:spacing w:line="360" w:lineRule="auto"/>
        <w:ind w:left="720" w:firstLine="720"/>
        <w:jc w:val="both"/>
        <w:rPr>
          <w:lang w:val="ro-RO"/>
        </w:rPr>
      </w:pPr>
    </w:p>
    <w:p w:rsidR="00E74FD1" w:rsidRDefault="00E74FD1" w:rsidP="00E74FD1">
      <w:pPr>
        <w:spacing w:line="360" w:lineRule="auto"/>
        <w:ind w:left="720"/>
        <w:jc w:val="center"/>
      </w:pPr>
      <w:r w:rsidRPr="00230532">
        <w:rPr>
          <w:lang w:val="ro-RO"/>
        </w:rPr>
        <w:t xml:space="preserve">    </w:t>
      </w:r>
      <w:r>
        <w:rPr>
          <w:noProof/>
          <w:lang w:val="ro-RO" w:eastAsia="ro-RO"/>
        </w:rPr>
        <w:drawing>
          <wp:inline distT="0" distB="0" distL="0" distR="0">
            <wp:extent cx="2038350" cy="1781175"/>
            <wp:effectExtent l="19050" t="0" r="0" b="0"/>
            <wp:docPr id="1" name="Picture 1" descr="osim tur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im turn1"/>
                    <pic:cNvPicPr>
                      <a:picLocks noChangeAspect="1" noChangeArrowheads="1"/>
                    </pic:cNvPicPr>
                  </pic:nvPicPr>
                  <pic:blipFill>
                    <a:blip r:embed="rId7"/>
                    <a:srcRect/>
                    <a:stretch>
                      <a:fillRect/>
                    </a:stretch>
                  </pic:blipFill>
                  <pic:spPr bwMode="auto">
                    <a:xfrm>
                      <a:off x="0" y="0"/>
                      <a:ext cx="2038350" cy="1781175"/>
                    </a:xfrm>
                    <a:prstGeom prst="rect">
                      <a:avLst/>
                    </a:prstGeom>
                    <a:noFill/>
                    <a:ln w="9525">
                      <a:noFill/>
                      <a:miter lim="800000"/>
                      <a:headEnd/>
                      <a:tailEnd/>
                    </a:ln>
                  </pic:spPr>
                </pic:pic>
              </a:graphicData>
            </a:graphic>
          </wp:inline>
        </w:drawing>
      </w:r>
    </w:p>
    <w:p w:rsidR="00E74FD1" w:rsidRPr="00EA70D4" w:rsidRDefault="00E74FD1" w:rsidP="00E74FD1">
      <w:pPr>
        <w:spacing w:line="360" w:lineRule="auto"/>
        <w:ind w:left="720"/>
        <w:jc w:val="center"/>
      </w:pPr>
    </w:p>
    <w:p w:rsidR="00E74FD1" w:rsidRDefault="00E74FD1" w:rsidP="00E74FD1">
      <w:pPr>
        <w:numPr>
          <w:ilvl w:val="0"/>
          <w:numId w:val="4"/>
        </w:numPr>
        <w:spacing w:line="360" w:lineRule="auto"/>
        <w:rPr>
          <w:rFonts w:eastAsia="BookAntiqua"/>
          <w:b/>
        </w:rPr>
      </w:pPr>
      <w:r w:rsidRPr="007713C6">
        <w:rPr>
          <w:rFonts w:eastAsia="BookAntiqua"/>
          <w:b/>
        </w:rPr>
        <w:t>Dezvoltarea de produse sub marca “Turnul Chindia”</w:t>
      </w:r>
      <w:r>
        <w:rPr>
          <w:rFonts w:eastAsia="BookAntiqua"/>
          <w:b/>
        </w:rPr>
        <w:t xml:space="preserve">. </w:t>
      </w:r>
    </w:p>
    <w:p w:rsidR="00E74FD1" w:rsidRPr="00765389" w:rsidRDefault="00E74FD1" w:rsidP="00E74FD1">
      <w:pPr>
        <w:spacing w:line="360" w:lineRule="auto"/>
        <w:ind w:left="360"/>
        <w:rPr>
          <w:rFonts w:eastAsia="BookAntiqua"/>
        </w:rPr>
      </w:pPr>
      <w:r>
        <w:rPr>
          <w:rFonts w:eastAsia="BookAntiqua"/>
        </w:rPr>
        <w:lastRenderedPageBreak/>
        <w:t xml:space="preserve">În anul 2011 </w:t>
      </w:r>
      <w:r w:rsidRPr="00EA70D4">
        <w:rPr>
          <w:lang w:val="ro-RO"/>
        </w:rPr>
        <w:t>C.N.M. ”Curtea Domnească”</w:t>
      </w:r>
      <w:r>
        <w:rPr>
          <w:lang w:val="ro-RO"/>
        </w:rPr>
        <w:t xml:space="preserve"> a lansat două produse sub marcă proprie, ciocolata „Turnul Chindiei”.</w:t>
      </w:r>
    </w:p>
    <w:p w:rsidR="00E74FD1" w:rsidRPr="003D12AE" w:rsidRDefault="00E74FD1" w:rsidP="00E74FD1">
      <w:pPr>
        <w:numPr>
          <w:ilvl w:val="0"/>
          <w:numId w:val="4"/>
        </w:numPr>
        <w:spacing w:line="360" w:lineRule="auto"/>
        <w:ind w:firstLine="360"/>
        <w:jc w:val="both"/>
      </w:pPr>
      <w:r w:rsidRPr="00FB56E7">
        <w:rPr>
          <w:b/>
          <w:lang w:val="ro-RO"/>
        </w:rPr>
        <w:t>Lansarea ciocolatei „Turnul Chindiei”</w:t>
      </w:r>
    </w:p>
    <w:p w:rsidR="00E74FD1" w:rsidRPr="00632B2F" w:rsidRDefault="00E74FD1" w:rsidP="00E74FD1">
      <w:pPr>
        <w:spacing w:line="360" w:lineRule="auto"/>
        <w:ind w:left="360"/>
        <w:jc w:val="center"/>
      </w:pPr>
      <w:r>
        <w:rPr>
          <w:noProof/>
          <w:lang w:val="ro-RO" w:eastAsia="ro-RO"/>
        </w:rPr>
        <w:drawing>
          <wp:inline distT="0" distB="0" distL="0" distR="0">
            <wp:extent cx="4343400" cy="3486150"/>
            <wp:effectExtent l="19050" t="0" r="0" b="0"/>
            <wp:docPr id="2" name="Picture 2" descr="_Turnul_Chindiei_cu_rom_si_perle_crocante_1315589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Turnul_Chindiei_cu_rom_si_perle_crocante_1315589061"/>
                    <pic:cNvPicPr>
                      <a:picLocks noChangeAspect="1" noChangeArrowheads="1"/>
                    </pic:cNvPicPr>
                  </pic:nvPicPr>
                  <pic:blipFill>
                    <a:blip r:embed="rId8"/>
                    <a:srcRect/>
                    <a:stretch>
                      <a:fillRect/>
                    </a:stretch>
                  </pic:blipFill>
                  <pic:spPr bwMode="auto">
                    <a:xfrm>
                      <a:off x="0" y="0"/>
                      <a:ext cx="4343400" cy="3486150"/>
                    </a:xfrm>
                    <a:prstGeom prst="rect">
                      <a:avLst/>
                    </a:prstGeom>
                    <a:noFill/>
                    <a:ln w="9525">
                      <a:noFill/>
                      <a:miter lim="800000"/>
                      <a:headEnd/>
                      <a:tailEnd/>
                    </a:ln>
                  </pic:spPr>
                </pic:pic>
              </a:graphicData>
            </a:graphic>
          </wp:inline>
        </w:drawing>
      </w:r>
    </w:p>
    <w:p w:rsidR="00E74FD1" w:rsidRDefault="00E74FD1" w:rsidP="00E74FD1">
      <w:pPr>
        <w:spacing w:line="360" w:lineRule="auto"/>
        <w:ind w:left="360"/>
        <w:jc w:val="both"/>
        <w:rPr>
          <w:color w:val="000000"/>
          <w:shd w:val="clear" w:color="auto" w:fill="FFFFFF"/>
        </w:rPr>
      </w:pPr>
      <w:r>
        <w:rPr>
          <w:color w:val="000000"/>
          <w:shd w:val="clear" w:color="auto" w:fill="FFFFFF"/>
        </w:rPr>
        <w:tab/>
        <w:t>Cu ocazia sărbătoririi Zilelor Cetăţii Târgovişte,</w:t>
      </w:r>
      <w:r w:rsidRPr="00632B2F">
        <w:rPr>
          <w:color w:val="000000"/>
          <w:shd w:val="clear" w:color="auto" w:fill="FFFFFF"/>
        </w:rPr>
        <w:t xml:space="preserve"> la sala de conferinte din cadrul Muzeului Tiparului si al Cartii Vechi Romanesti, </w:t>
      </w:r>
      <w:r>
        <w:rPr>
          <w:color w:val="000000"/>
          <w:shd w:val="clear" w:color="auto" w:fill="FFFFFF"/>
        </w:rPr>
        <w:t>Complexul Naţional Muzeal “Curtea Domnească” a lansat</w:t>
      </w:r>
      <w:r w:rsidRPr="00632B2F">
        <w:rPr>
          <w:color w:val="000000"/>
          <w:shd w:val="clear" w:color="auto" w:fill="FFFFFF"/>
        </w:rPr>
        <w:t xml:space="preserve"> ciocolata "Turnul Chindiei". Facuta dupa o reteta belgiana, ciocolata are crema de rom si perle crocante, ceea ce-i ofera un gust extraordinar. La lansare a fost prezent si primarul Gabriel Boriga care s-a ararat foarte incantat de gustul produsului</w:t>
      </w:r>
      <w:r>
        <w:rPr>
          <w:color w:val="000000"/>
          <w:shd w:val="clear" w:color="auto" w:fill="FFFFFF"/>
        </w:rPr>
        <w:t>.</w:t>
      </w:r>
    </w:p>
    <w:p w:rsidR="00E74FD1" w:rsidRPr="003D12AE" w:rsidRDefault="00E74FD1" w:rsidP="00E74FD1">
      <w:pPr>
        <w:spacing w:line="360" w:lineRule="auto"/>
        <w:ind w:left="360"/>
        <w:jc w:val="center"/>
        <w:rPr>
          <w:color w:val="000000"/>
          <w:shd w:val="clear" w:color="auto" w:fill="FFFFFF"/>
        </w:rPr>
      </w:pPr>
      <w:r>
        <w:rPr>
          <w:noProof/>
          <w:color w:val="000000"/>
          <w:shd w:val="clear" w:color="auto" w:fill="FFFFFF"/>
          <w:lang w:val="ro-RO" w:eastAsia="ro-RO"/>
        </w:rPr>
        <w:drawing>
          <wp:inline distT="0" distB="0" distL="0" distR="0">
            <wp:extent cx="2628900" cy="1971675"/>
            <wp:effectExtent l="19050" t="0" r="0" b="0"/>
            <wp:docPr id="3" name="Picture 3" descr="DSC08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8615"/>
                    <pic:cNvPicPr>
                      <a:picLocks noChangeAspect="1" noChangeArrowheads="1"/>
                    </pic:cNvPicPr>
                  </pic:nvPicPr>
                  <pic:blipFill>
                    <a:blip r:embed="rId9" cstate="print"/>
                    <a:srcRect/>
                    <a:stretch>
                      <a:fillRect/>
                    </a:stretch>
                  </pic:blipFill>
                  <pic:spPr bwMode="auto">
                    <a:xfrm>
                      <a:off x="0" y="0"/>
                      <a:ext cx="2628900" cy="1971675"/>
                    </a:xfrm>
                    <a:prstGeom prst="rect">
                      <a:avLst/>
                    </a:prstGeom>
                    <a:noFill/>
                    <a:ln w="9525">
                      <a:noFill/>
                      <a:miter lim="800000"/>
                      <a:headEnd/>
                      <a:tailEnd/>
                    </a:ln>
                  </pic:spPr>
                </pic:pic>
              </a:graphicData>
            </a:graphic>
          </wp:inline>
        </w:drawing>
      </w:r>
    </w:p>
    <w:p w:rsidR="00E74FD1" w:rsidRDefault="00E74FD1" w:rsidP="00E74FD1">
      <w:pPr>
        <w:spacing w:line="360" w:lineRule="auto"/>
        <w:ind w:left="360"/>
        <w:jc w:val="both"/>
        <w:rPr>
          <w:color w:val="000000"/>
          <w:shd w:val="clear" w:color="auto" w:fill="FFFFFF"/>
        </w:rPr>
      </w:pPr>
      <w:r>
        <w:rPr>
          <w:color w:val="000000"/>
          <w:shd w:val="clear" w:color="auto" w:fill="FFFFFF"/>
        </w:rPr>
        <w:tab/>
      </w:r>
      <w:r w:rsidRPr="00632B2F">
        <w:rPr>
          <w:color w:val="000000"/>
          <w:shd w:val="clear" w:color="auto" w:fill="FFFFFF"/>
        </w:rPr>
        <w:t>Ciocolata "Turnul Chindiei" are 35 de grame si se gaseste exclusiv la magazinul de prezentare din cadrul Ansamblului Monumental "Curtea Domneasca" din Targoviste.</w:t>
      </w:r>
    </w:p>
    <w:p w:rsidR="00E74FD1" w:rsidRPr="007713C6" w:rsidRDefault="00E74FD1" w:rsidP="00E74FD1">
      <w:pPr>
        <w:spacing w:line="360" w:lineRule="auto"/>
        <w:jc w:val="both"/>
        <w:rPr>
          <w:rFonts w:eastAsia="BookAntiqua"/>
          <w:b/>
        </w:rPr>
      </w:pPr>
    </w:p>
    <w:p w:rsidR="00E74FD1" w:rsidRDefault="00E74FD1" w:rsidP="00E74FD1">
      <w:pPr>
        <w:numPr>
          <w:ilvl w:val="0"/>
          <w:numId w:val="1"/>
        </w:numPr>
        <w:autoSpaceDE w:val="0"/>
        <w:autoSpaceDN w:val="0"/>
        <w:adjustRightInd w:val="0"/>
        <w:spacing w:line="360" w:lineRule="auto"/>
        <w:jc w:val="both"/>
        <w:rPr>
          <w:rFonts w:eastAsia="BookAntiqua"/>
        </w:rPr>
      </w:pPr>
      <w:r w:rsidRPr="00B50B52">
        <w:rPr>
          <w:rFonts w:eastAsia="BookAntiqua"/>
          <w:b/>
          <w:lang w:val="ro-RO"/>
        </w:rPr>
        <w:t>Mediatizare.</w:t>
      </w:r>
      <w:r w:rsidRPr="00B50B52">
        <w:rPr>
          <w:rFonts w:eastAsia="BookAntiqua"/>
          <w:lang w:val="ro-RO"/>
        </w:rPr>
        <w:t xml:space="preserve"> Activităţile specifice</w:t>
      </w:r>
      <w:r>
        <w:rPr>
          <w:rFonts w:eastAsia="BookAntiqua"/>
          <w:lang w:val="ro-RO"/>
        </w:rPr>
        <w:t>,</w:t>
      </w:r>
      <w:r w:rsidRPr="00B50B52">
        <w:rPr>
          <w:rFonts w:eastAsia="BookAntiqua"/>
          <w:lang w:val="ro-RO"/>
        </w:rPr>
        <w:t xml:space="preserve"> întreprinse cu scopul de a face cunoscute expoziţiile, evenimentele şi proiectele muzeului s-au axat, ca şi în anii anteriori, pe folosirea unor mijloace de comunicare eficiente şi în acelaşi timp implicând costuri cât mai reduse. </w:t>
      </w:r>
      <w:r w:rsidRPr="00EA70D4">
        <w:rPr>
          <w:rFonts w:eastAsia="BookAntiqua"/>
        </w:rPr>
        <w:t xml:space="preserve">Toate evenimentele desfăşurate de </w:t>
      </w:r>
      <w:r w:rsidRPr="00EA70D4">
        <w:t>Complexului Naţional Muzeal „Curtea Domnească” Târgovişte</w:t>
      </w:r>
      <w:r w:rsidRPr="00EA70D4">
        <w:rPr>
          <w:rFonts w:eastAsia="BookAntiqua"/>
        </w:rPr>
        <w:t xml:space="preserve"> au fost medi</w:t>
      </w:r>
      <w:r>
        <w:rPr>
          <w:rFonts w:eastAsia="BookAntiqua"/>
        </w:rPr>
        <w:t xml:space="preserve">atizate </w:t>
      </w:r>
      <w:r w:rsidRPr="00831336">
        <w:rPr>
          <w:rFonts w:eastAsia="BookAntiqua"/>
        </w:rPr>
        <w:t>prin</w:t>
      </w:r>
      <w:r>
        <w:rPr>
          <w:rFonts w:eastAsia="BookAntiqua"/>
        </w:rPr>
        <w:t xml:space="preserve"> </w:t>
      </w:r>
      <w:r w:rsidRPr="00831336">
        <w:rPr>
          <w:rFonts w:eastAsia="BookAntiqua"/>
        </w:rPr>
        <w:t xml:space="preserve">intermediul </w:t>
      </w:r>
      <w:r>
        <w:rPr>
          <w:rFonts w:eastAsia="BookAntiqua"/>
        </w:rPr>
        <w:t>televiziunilor locale, presei scrise si a site-urilor organi</w:t>
      </w:r>
      <w:r>
        <w:rPr>
          <w:rFonts w:eastAsia="BookAntiqua"/>
          <w:lang w:val="ro-RO"/>
        </w:rPr>
        <w:t>ţ</w:t>
      </w:r>
      <w:r>
        <w:rPr>
          <w:rFonts w:eastAsia="BookAntiqua"/>
        </w:rPr>
        <w:t>iilor cu specific muzeal (RNMR, Cimec)</w:t>
      </w:r>
    </w:p>
    <w:p w:rsidR="00E74FD1" w:rsidRDefault="00E74FD1" w:rsidP="00E74FD1">
      <w:pPr>
        <w:autoSpaceDE w:val="0"/>
        <w:autoSpaceDN w:val="0"/>
        <w:adjustRightInd w:val="0"/>
        <w:spacing w:line="360" w:lineRule="auto"/>
        <w:jc w:val="both"/>
        <w:rPr>
          <w:rFonts w:eastAsia="BookAntiqua"/>
        </w:rPr>
      </w:pPr>
    </w:p>
    <w:p w:rsidR="00E74FD1" w:rsidRPr="00230532" w:rsidRDefault="00E74FD1" w:rsidP="00E74FD1">
      <w:pPr>
        <w:numPr>
          <w:ilvl w:val="0"/>
          <w:numId w:val="1"/>
        </w:numPr>
        <w:autoSpaceDE w:val="0"/>
        <w:autoSpaceDN w:val="0"/>
        <w:adjustRightInd w:val="0"/>
        <w:spacing w:line="360" w:lineRule="auto"/>
        <w:jc w:val="both"/>
        <w:rPr>
          <w:bCs/>
          <w:lang w:val="ro-RO"/>
        </w:rPr>
      </w:pPr>
      <w:r w:rsidRPr="005F625D">
        <w:rPr>
          <w:rFonts w:eastAsia="BookAntiqua"/>
          <w:b/>
          <w:lang w:val="ro-RO"/>
        </w:rPr>
        <w:t>Colaborarea cu presa</w:t>
      </w:r>
      <w:r>
        <w:rPr>
          <w:rFonts w:eastAsia="BookAntiqua"/>
          <w:b/>
          <w:lang w:val="ro-RO"/>
        </w:rPr>
        <w:t>.</w:t>
      </w:r>
      <w:r w:rsidRPr="005F625D">
        <w:rPr>
          <w:rFonts w:eastAsia="BookAntiqua"/>
          <w:lang w:val="ro-RO"/>
        </w:rPr>
        <w:t xml:space="preserve"> </w:t>
      </w:r>
      <w:r w:rsidRPr="005F625D">
        <w:rPr>
          <w:lang w:val="ro-RO"/>
        </w:rPr>
        <w:t xml:space="preserve">Şi anul acesta s-a reuşit o </w:t>
      </w:r>
      <w:r w:rsidRPr="005F625D">
        <w:rPr>
          <w:bCs/>
          <w:lang w:val="ro-RO"/>
        </w:rPr>
        <w:t>bună promovare a imaginii şi vizibilităţii activităţii instituţiei noastre</w:t>
      </w:r>
      <w:r w:rsidRPr="005F625D">
        <w:rPr>
          <w:lang w:val="ro-RO"/>
        </w:rPr>
        <w:t>, ea fiind reflectată</w:t>
      </w:r>
      <w:r>
        <w:rPr>
          <w:lang w:val="ro-RO"/>
        </w:rPr>
        <w:t>,</w:t>
      </w:r>
      <w:r w:rsidRPr="005F625D">
        <w:rPr>
          <w:lang w:val="ro-RO"/>
        </w:rPr>
        <w:t xml:space="preserve"> în toată această perioadă</w:t>
      </w:r>
      <w:r>
        <w:rPr>
          <w:lang w:val="ro-RO"/>
        </w:rPr>
        <w:t>,</w:t>
      </w:r>
      <w:r w:rsidRPr="005F625D">
        <w:rPr>
          <w:lang w:val="ro-RO"/>
        </w:rPr>
        <w:t xml:space="preserve"> în mass-media</w:t>
      </w:r>
      <w:r w:rsidRPr="005F625D">
        <w:rPr>
          <w:bCs/>
          <w:lang w:val="ro-RO"/>
        </w:rPr>
        <w:t xml:space="preserve"> </w:t>
      </w:r>
      <w:r w:rsidRPr="005F625D">
        <w:rPr>
          <w:lang w:val="ro-RO"/>
        </w:rPr>
        <w:t xml:space="preserve">locală şi naţională în peste </w:t>
      </w:r>
      <w:r>
        <w:rPr>
          <w:bCs/>
          <w:lang w:val="ro-RO"/>
        </w:rPr>
        <w:t>25</w:t>
      </w:r>
      <w:r w:rsidRPr="005F625D">
        <w:rPr>
          <w:bCs/>
          <w:lang w:val="ro-RO"/>
        </w:rPr>
        <w:t xml:space="preserve">0 </w:t>
      </w:r>
      <w:r w:rsidRPr="005F625D">
        <w:rPr>
          <w:lang w:val="ro-RO"/>
        </w:rPr>
        <w:t>de articole</w:t>
      </w:r>
      <w:r>
        <w:rPr>
          <w:lang w:val="ro-RO"/>
        </w:rPr>
        <w:t xml:space="preserve"> de presă</w:t>
      </w:r>
      <w:r w:rsidRPr="005F625D">
        <w:rPr>
          <w:lang w:val="ro-RO"/>
        </w:rPr>
        <w:t xml:space="preserve">, iar </w:t>
      </w:r>
      <w:r>
        <w:rPr>
          <w:lang w:val="ro-RO"/>
        </w:rPr>
        <w:t>transmisiunile televizate</w:t>
      </w:r>
      <w:r w:rsidRPr="005F625D">
        <w:rPr>
          <w:lang w:val="ro-RO"/>
        </w:rPr>
        <w:t xml:space="preserve"> care au ilustrat</w:t>
      </w:r>
      <w:r w:rsidRPr="005F625D">
        <w:rPr>
          <w:bCs/>
          <w:lang w:val="ro-RO"/>
        </w:rPr>
        <w:t xml:space="preserve"> </w:t>
      </w:r>
      <w:r w:rsidRPr="005F625D">
        <w:rPr>
          <w:lang w:val="ro-RO"/>
        </w:rPr>
        <w:t>activitate</w:t>
      </w:r>
      <w:r>
        <w:rPr>
          <w:lang w:val="ro-RO"/>
        </w:rPr>
        <w:t>a muzeului</w:t>
      </w:r>
      <w:r w:rsidRPr="005F625D">
        <w:rPr>
          <w:lang w:val="ro-RO"/>
        </w:rPr>
        <w:t xml:space="preserve"> au fost în număr de peste </w:t>
      </w:r>
      <w:r>
        <w:rPr>
          <w:bCs/>
          <w:lang w:val="ro-RO"/>
        </w:rPr>
        <w:t>100</w:t>
      </w:r>
      <w:r w:rsidRPr="005F625D">
        <w:rPr>
          <w:lang w:val="ro-RO"/>
        </w:rPr>
        <w:t>.</w:t>
      </w:r>
    </w:p>
    <w:p w:rsidR="00E74FD1" w:rsidRPr="00F00F94" w:rsidRDefault="00E74FD1" w:rsidP="00E74FD1">
      <w:pPr>
        <w:autoSpaceDE w:val="0"/>
        <w:autoSpaceDN w:val="0"/>
        <w:adjustRightInd w:val="0"/>
        <w:spacing w:line="360" w:lineRule="auto"/>
        <w:ind w:firstLine="720"/>
        <w:jc w:val="both"/>
        <w:rPr>
          <w:b/>
          <w:bCs/>
          <w:lang w:val="ro-RO"/>
        </w:rPr>
      </w:pPr>
      <w:r w:rsidRPr="00F00F94">
        <w:rPr>
          <w:b/>
          <w:bCs/>
          <w:lang w:val="ro-RO"/>
        </w:rPr>
        <w:t>R</w:t>
      </w:r>
      <w:r w:rsidRPr="00F00F94">
        <w:rPr>
          <w:b/>
          <w:lang w:val="ro-RO"/>
        </w:rPr>
        <w:t>ă</w:t>
      </w:r>
      <w:r w:rsidRPr="00F00F94">
        <w:rPr>
          <w:b/>
          <w:bCs/>
          <w:lang w:val="ro-RO"/>
        </w:rPr>
        <w:t>spunsul comunit</w:t>
      </w:r>
      <w:r w:rsidRPr="00F00F94">
        <w:rPr>
          <w:b/>
          <w:lang w:val="ro-RO"/>
        </w:rPr>
        <w:t>ăţ</w:t>
      </w:r>
      <w:r w:rsidRPr="00F00F94">
        <w:rPr>
          <w:b/>
          <w:bCs/>
          <w:lang w:val="ro-RO"/>
        </w:rPr>
        <w:t>ii ca indicator al eficien</w:t>
      </w:r>
      <w:r w:rsidRPr="00F00F94">
        <w:rPr>
          <w:b/>
          <w:lang w:val="ro-RO"/>
        </w:rPr>
        <w:t>ţ</w:t>
      </w:r>
      <w:r w:rsidRPr="00F00F94">
        <w:rPr>
          <w:b/>
          <w:bCs/>
          <w:lang w:val="ro-RO"/>
        </w:rPr>
        <w:t>ei programelor:</w:t>
      </w:r>
    </w:p>
    <w:p w:rsidR="00E74FD1" w:rsidRPr="00F00F94" w:rsidRDefault="00E74FD1" w:rsidP="00E74FD1">
      <w:pPr>
        <w:autoSpaceDE w:val="0"/>
        <w:autoSpaceDN w:val="0"/>
        <w:adjustRightInd w:val="0"/>
        <w:spacing w:line="360" w:lineRule="auto"/>
        <w:ind w:firstLine="720"/>
        <w:jc w:val="both"/>
        <w:rPr>
          <w:lang w:val="ro-RO"/>
        </w:rPr>
      </w:pPr>
      <w:r>
        <w:rPr>
          <w:lang w:val="ro-RO"/>
        </w:rPr>
        <w:t>Numărul</w:t>
      </w:r>
      <w:r w:rsidRPr="00F00F94">
        <w:rPr>
          <w:lang w:val="ro-RO"/>
        </w:rPr>
        <w:t xml:space="preserve"> de vizitatori</w:t>
      </w:r>
      <w:r w:rsidRPr="00F00F94">
        <w:rPr>
          <w:b/>
          <w:bCs/>
          <w:lang w:val="ro-RO"/>
        </w:rPr>
        <w:t xml:space="preserve">: </w:t>
      </w:r>
      <w:r>
        <w:rPr>
          <w:rFonts w:eastAsia="GillSans-Regular"/>
        </w:rPr>
        <w:t>109.048</w:t>
      </w:r>
    </w:p>
    <w:p w:rsidR="00E74FD1" w:rsidRPr="00F00F94" w:rsidRDefault="00E74FD1" w:rsidP="00E74FD1">
      <w:pPr>
        <w:autoSpaceDE w:val="0"/>
        <w:autoSpaceDN w:val="0"/>
        <w:adjustRightInd w:val="0"/>
        <w:spacing w:line="360" w:lineRule="auto"/>
        <w:ind w:firstLine="720"/>
        <w:jc w:val="both"/>
        <w:rPr>
          <w:lang w:val="ro-RO"/>
        </w:rPr>
      </w:pPr>
      <w:r w:rsidRPr="00F00F94">
        <w:rPr>
          <w:lang w:val="ro-RO"/>
        </w:rPr>
        <w:t>Creşterea numărului de participări ale mass-mediei locale la evenimentele organizate.</w:t>
      </w:r>
    </w:p>
    <w:p w:rsidR="00E74FD1" w:rsidRPr="00F00F94" w:rsidRDefault="00E74FD1" w:rsidP="00E74FD1">
      <w:pPr>
        <w:autoSpaceDE w:val="0"/>
        <w:autoSpaceDN w:val="0"/>
        <w:adjustRightInd w:val="0"/>
        <w:spacing w:line="360" w:lineRule="auto"/>
        <w:ind w:firstLine="720"/>
        <w:jc w:val="both"/>
        <w:rPr>
          <w:lang w:val="ro-RO"/>
        </w:rPr>
      </w:pPr>
      <w:r w:rsidRPr="00F00F94">
        <w:rPr>
          <w:lang w:val="ro-RO"/>
        </w:rPr>
        <w:t xml:space="preserve">Numărul ştirilor si </w:t>
      </w:r>
      <w:r>
        <w:rPr>
          <w:lang w:val="ro-RO"/>
        </w:rPr>
        <w:t>articolelor mass-media: peste 25</w:t>
      </w:r>
      <w:r w:rsidRPr="00F00F94">
        <w:rPr>
          <w:lang w:val="ro-RO"/>
        </w:rPr>
        <w:t>0</w:t>
      </w:r>
    </w:p>
    <w:p w:rsidR="00E74FD1" w:rsidRPr="00E73C39" w:rsidRDefault="00E74FD1" w:rsidP="00E74FD1">
      <w:pPr>
        <w:autoSpaceDE w:val="0"/>
        <w:autoSpaceDN w:val="0"/>
        <w:adjustRightInd w:val="0"/>
        <w:spacing w:line="360" w:lineRule="auto"/>
        <w:ind w:firstLine="720"/>
        <w:jc w:val="both"/>
        <w:rPr>
          <w:color w:val="FF6600"/>
          <w:lang w:val="ro-RO"/>
        </w:rPr>
      </w:pPr>
    </w:p>
    <w:p w:rsidR="00E74FD1" w:rsidRPr="00F00F94" w:rsidRDefault="00E74FD1" w:rsidP="00E74FD1">
      <w:pPr>
        <w:autoSpaceDE w:val="0"/>
        <w:autoSpaceDN w:val="0"/>
        <w:adjustRightInd w:val="0"/>
        <w:spacing w:line="360" w:lineRule="auto"/>
        <w:ind w:firstLine="720"/>
        <w:jc w:val="both"/>
        <w:rPr>
          <w:b/>
          <w:bCs/>
        </w:rPr>
      </w:pPr>
      <w:r w:rsidRPr="00F00F94">
        <w:rPr>
          <w:b/>
          <w:bCs/>
          <w:lang w:val="ro-RO"/>
        </w:rPr>
        <w:t>E. 2. Scurt</w:t>
      </w:r>
      <w:r w:rsidRPr="00F00F94">
        <w:rPr>
          <w:b/>
          <w:lang w:val="ro-RO"/>
        </w:rPr>
        <w:t xml:space="preserve">ă </w:t>
      </w:r>
      <w:r w:rsidRPr="00F00F94">
        <w:rPr>
          <w:b/>
          <w:bCs/>
          <w:lang w:val="ro-RO"/>
        </w:rPr>
        <w:t>analiz</w:t>
      </w:r>
      <w:r w:rsidRPr="00F00F94">
        <w:rPr>
          <w:b/>
          <w:lang w:val="ro-RO"/>
        </w:rPr>
        <w:t xml:space="preserve">ă </w:t>
      </w:r>
      <w:r w:rsidRPr="00F00F94">
        <w:rPr>
          <w:b/>
          <w:bCs/>
          <w:lang w:val="ro-RO"/>
        </w:rPr>
        <w:t>a proiectelor din cadrul programelor (eficacitatea acestora în func</w:t>
      </w:r>
      <w:r w:rsidRPr="00F00F94">
        <w:rPr>
          <w:b/>
          <w:lang w:val="ro-RO"/>
        </w:rPr>
        <w:t>ţ</w:t>
      </w:r>
      <w:r w:rsidRPr="00F00F94">
        <w:rPr>
          <w:b/>
          <w:bCs/>
          <w:lang w:val="ro-RO"/>
        </w:rPr>
        <w:t>ie de r</w:t>
      </w:r>
      <w:r w:rsidRPr="00F00F94">
        <w:rPr>
          <w:b/>
          <w:lang w:val="ro-RO"/>
        </w:rPr>
        <w:t>ă</w:t>
      </w:r>
      <w:r w:rsidRPr="00F00F94">
        <w:rPr>
          <w:b/>
          <w:bCs/>
          <w:lang w:val="ro-RO"/>
        </w:rPr>
        <w:t>spunsul comunit</w:t>
      </w:r>
      <w:r w:rsidRPr="00F00F94">
        <w:rPr>
          <w:b/>
          <w:lang w:val="ro-RO"/>
        </w:rPr>
        <w:t>ăţ</w:t>
      </w:r>
      <w:r w:rsidRPr="00F00F94">
        <w:rPr>
          <w:b/>
          <w:bCs/>
          <w:lang w:val="ro-RO"/>
        </w:rPr>
        <w:t>ii la proiectele incluse în acestea</w:t>
      </w:r>
      <w:r w:rsidRPr="00F00F94">
        <w:rPr>
          <w:b/>
          <w:bCs/>
        </w:rPr>
        <w:t>)</w:t>
      </w:r>
    </w:p>
    <w:p w:rsidR="00E74FD1" w:rsidRPr="00F00F94" w:rsidRDefault="00E74FD1" w:rsidP="00E74FD1">
      <w:pPr>
        <w:autoSpaceDE w:val="0"/>
        <w:autoSpaceDN w:val="0"/>
        <w:adjustRightInd w:val="0"/>
        <w:spacing w:line="360" w:lineRule="auto"/>
        <w:ind w:firstLine="720"/>
        <w:jc w:val="both"/>
        <w:rPr>
          <w:b/>
          <w:bCs/>
          <w:lang w:val="ro-RO"/>
        </w:rPr>
      </w:pPr>
      <w:r w:rsidRPr="00F00F94">
        <w:rPr>
          <w:b/>
          <w:bCs/>
          <w:lang w:val="ro-RO"/>
        </w:rPr>
        <w:t>Proiecte:</w:t>
      </w:r>
    </w:p>
    <w:p w:rsidR="00E74FD1" w:rsidRPr="00F00F94" w:rsidRDefault="00E74FD1" w:rsidP="00E74FD1">
      <w:pPr>
        <w:autoSpaceDE w:val="0"/>
        <w:autoSpaceDN w:val="0"/>
        <w:adjustRightInd w:val="0"/>
        <w:spacing w:line="360" w:lineRule="auto"/>
        <w:ind w:firstLine="720"/>
        <w:jc w:val="both"/>
        <w:rPr>
          <w:lang w:val="ro-RO"/>
        </w:rPr>
      </w:pPr>
      <w:r>
        <w:rPr>
          <w:lang w:val="ro-RO"/>
        </w:rPr>
        <w:t>20</w:t>
      </w:r>
      <w:r w:rsidRPr="00F00F94">
        <w:rPr>
          <w:lang w:val="ro-RO"/>
        </w:rPr>
        <w:t xml:space="preserve"> proiecte expoziţionale realizate la sediul instituţiei</w:t>
      </w:r>
    </w:p>
    <w:p w:rsidR="00E74FD1" w:rsidRPr="00F00F94" w:rsidRDefault="00E74FD1" w:rsidP="00E74FD1">
      <w:pPr>
        <w:autoSpaceDE w:val="0"/>
        <w:autoSpaceDN w:val="0"/>
        <w:adjustRightInd w:val="0"/>
        <w:spacing w:line="360" w:lineRule="auto"/>
        <w:ind w:firstLine="720"/>
        <w:jc w:val="both"/>
        <w:rPr>
          <w:lang w:val="ro-RO"/>
        </w:rPr>
      </w:pPr>
      <w:r>
        <w:rPr>
          <w:lang w:val="ro-RO"/>
        </w:rPr>
        <w:t>4</w:t>
      </w:r>
      <w:r w:rsidRPr="00F00F94">
        <w:rPr>
          <w:lang w:val="ro-RO"/>
        </w:rPr>
        <w:t xml:space="preserve"> proiecte editoriale realizate de instituţie</w:t>
      </w:r>
    </w:p>
    <w:p w:rsidR="00E74FD1" w:rsidRDefault="00E74FD1" w:rsidP="00E74FD1">
      <w:pPr>
        <w:autoSpaceDE w:val="0"/>
        <w:autoSpaceDN w:val="0"/>
        <w:adjustRightInd w:val="0"/>
        <w:spacing w:line="360" w:lineRule="auto"/>
        <w:ind w:firstLine="720"/>
        <w:jc w:val="both"/>
        <w:rPr>
          <w:lang w:val="ro-RO"/>
        </w:rPr>
      </w:pPr>
      <w:r>
        <w:rPr>
          <w:lang w:val="ro-RO"/>
        </w:rPr>
        <w:t>8</w:t>
      </w:r>
      <w:r w:rsidRPr="00F00F94">
        <w:rPr>
          <w:lang w:val="ro-RO"/>
        </w:rPr>
        <w:t xml:space="preserve"> proiecte educative </w:t>
      </w:r>
    </w:p>
    <w:p w:rsidR="00E74FD1" w:rsidRPr="002D60C5" w:rsidRDefault="00E74FD1" w:rsidP="00E74FD1">
      <w:pPr>
        <w:spacing w:line="360" w:lineRule="auto"/>
        <w:jc w:val="both"/>
        <w:rPr>
          <w:lang w:val="ro-RO"/>
        </w:rPr>
      </w:pPr>
      <w:r>
        <w:rPr>
          <w:b/>
          <w:bCs/>
          <w:lang w:val="ro-RO"/>
        </w:rPr>
        <w:tab/>
      </w:r>
      <w:r>
        <w:rPr>
          <w:bCs/>
          <w:lang w:val="ro-RO"/>
        </w:rPr>
        <w:t>2</w:t>
      </w:r>
      <w:r w:rsidRPr="002D60C5">
        <w:rPr>
          <w:bCs/>
          <w:lang w:val="ro-RO"/>
        </w:rPr>
        <w:t xml:space="preserve"> expoziţii organizate ca în colaborare cu alte instituţii, în alte locaţii decât cele ale </w:t>
      </w:r>
      <w:r w:rsidRPr="002D60C5">
        <w:rPr>
          <w:bCs/>
          <w:lang w:val="ro-RO"/>
        </w:rPr>
        <w:tab/>
      </w:r>
      <w:r w:rsidRPr="002D60C5">
        <w:rPr>
          <w:lang w:val="ro-RO"/>
        </w:rPr>
        <w:t>Complexului Naţional Muzeal „Curtea Domnească”</w:t>
      </w:r>
    </w:p>
    <w:p w:rsidR="00E74FD1" w:rsidRPr="00F00F94" w:rsidRDefault="00E74FD1" w:rsidP="00E74FD1">
      <w:pPr>
        <w:spacing w:line="360" w:lineRule="auto"/>
        <w:jc w:val="both"/>
        <w:rPr>
          <w:bCs/>
          <w:lang w:val="ro-RO"/>
        </w:rPr>
      </w:pPr>
      <w:r>
        <w:rPr>
          <w:bCs/>
          <w:lang w:val="ro-RO"/>
        </w:rPr>
        <w:tab/>
        <w:t>2</w:t>
      </w:r>
      <w:r w:rsidRPr="00F00F94">
        <w:rPr>
          <w:bCs/>
          <w:lang w:val="ro-RO"/>
        </w:rPr>
        <w:t xml:space="preserve"> participări în calitate de partener la proiecte europene </w:t>
      </w:r>
    </w:p>
    <w:p w:rsidR="00E74FD1" w:rsidRDefault="00E74FD1" w:rsidP="00E74FD1">
      <w:pPr>
        <w:autoSpaceDE w:val="0"/>
        <w:autoSpaceDN w:val="0"/>
        <w:adjustRightInd w:val="0"/>
        <w:spacing w:line="360" w:lineRule="auto"/>
        <w:ind w:firstLine="720"/>
        <w:jc w:val="both"/>
        <w:rPr>
          <w:bCs/>
          <w:lang w:val="ro-RO"/>
        </w:rPr>
      </w:pPr>
      <w:r w:rsidRPr="001854A7">
        <w:rPr>
          <w:bCs/>
          <w:lang w:val="ro-RO"/>
        </w:rPr>
        <w:t>2 noi expoziţii permanente organizate</w:t>
      </w:r>
    </w:p>
    <w:p w:rsidR="00E74FD1" w:rsidRPr="002D60C5" w:rsidRDefault="00E74FD1" w:rsidP="00E74FD1">
      <w:pPr>
        <w:autoSpaceDE w:val="0"/>
        <w:autoSpaceDN w:val="0"/>
        <w:adjustRightInd w:val="0"/>
        <w:spacing w:line="360" w:lineRule="auto"/>
        <w:ind w:firstLine="720"/>
        <w:jc w:val="both"/>
        <w:rPr>
          <w:b/>
          <w:bCs/>
          <w:lang w:val="ro-RO"/>
        </w:rPr>
      </w:pPr>
      <w:r w:rsidRPr="002D60C5">
        <w:rPr>
          <w:b/>
          <w:bCs/>
          <w:lang w:val="ro-RO"/>
        </w:rPr>
        <w:t>R</w:t>
      </w:r>
      <w:r w:rsidRPr="002D60C5">
        <w:rPr>
          <w:b/>
          <w:lang w:val="ro-RO"/>
        </w:rPr>
        <w:t>ă</w:t>
      </w:r>
      <w:r w:rsidRPr="002D60C5">
        <w:rPr>
          <w:b/>
          <w:bCs/>
          <w:lang w:val="ro-RO"/>
        </w:rPr>
        <w:t>spunsul comunit</w:t>
      </w:r>
      <w:r w:rsidRPr="002D60C5">
        <w:rPr>
          <w:b/>
          <w:lang w:val="ro-RO"/>
        </w:rPr>
        <w:t>ăţ</w:t>
      </w:r>
      <w:r w:rsidRPr="002D60C5">
        <w:rPr>
          <w:b/>
          <w:bCs/>
          <w:lang w:val="ro-RO"/>
        </w:rPr>
        <w:t>ii ca indicator al eficien</w:t>
      </w:r>
      <w:r w:rsidRPr="002D60C5">
        <w:rPr>
          <w:b/>
          <w:lang w:val="ro-RO"/>
        </w:rPr>
        <w:t>ţ</w:t>
      </w:r>
      <w:r w:rsidRPr="002D60C5">
        <w:rPr>
          <w:b/>
          <w:bCs/>
          <w:lang w:val="ro-RO"/>
        </w:rPr>
        <w:t>ei programelor:</w:t>
      </w:r>
    </w:p>
    <w:p w:rsidR="00E74FD1" w:rsidRPr="002D60C5" w:rsidRDefault="00E74FD1" w:rsidP="00E74FD1">
      <w:pPr>
        <w:autoSpaceDE w:val="0"/>
        <w:autoSpaceDN w:val="0"/>
        <w:adjustRightInd w:val="0"/>
        <w:spacing w:line="360" w:lineRule="auto"/>
        <w:ind w:firstLine="720"/>
        <w:jc w:val="both"/>
        <w:rPr>
          <w:lang w:val="ro-RO"/>
        </w:rPr>
      </w:pPr>
      <w:r w:rsidRPr="002D60C5">
        <w:rPr>
          <w:lang w:val="ro-RO"/>
        </w:rPr>
        <w:t>Numărul de vizitatori</w:t>
      </w:r>
      <w:r w:rsidRPr="002D60C5">
        <w:rPr>
          <w:b/>
          <w:bCs/>
          <w:lang w:val="ro-RO"/>
        </w:rPr>
        <w:t xml:space="preserve">: </w:t>
      </w:r>
      <w:r w:rsidRPr="00473724">
        <w:rPr>
          <w:rFonts w:eastAsia="GillSans-Regular"/>
          <w:b/>
        </w:rPr>
        <w:t>109.048</w:t>
      </w:r>
      <w:r>
        <w:rPr>
          <w:rFonts w:eastAsia="GillSans-Regular"/>
          <w:b/>
        </w:rPr>
        <w:t xml:space="preserve">, </w:t>
      </w:r>
      <w:r w:rsidRPr="00B01073">
        <w:t xml:space="preserve">în </w:t>
      </w:r>
      <w:r>
        <w:t>creştere</w:t>
      </w:r>
      <w:r w:rsidRPr="00B01073">
        <w:t xml:space="preserve"> cu </w:t>
      </w:r>
      <w:r>
        <w:t>48</w:t>
      </w:r>
      <w:r w:rsidRPr="00B01073">
        <w:t xml:space="preserve"> </w:t>
      </w:r>
      <w:r>
        <w:t xml:space="preserve">% faţă de anul 2010, când s-au înregistrat 73.636 vizitatori </w:t>
      </w:r>
    </w:p>
    <w:p w:rsidR="00E74FD1" w:rsidRPr="002D60C5" w:rsidRDefault="00E74FD1" w:rsidP="00E74FD1">
      <w:pPr>
        <w:autoSpaceDE w:val="0"/>
        <w:autoSpaceDN w:val="0"/>
        <w:adjustRightInd w:val="0"/>
        <w:spacing w:line="360" w:lineRule="auto"/>
        <w:ind w:firstLine="720"/>
        <w:jc w:val="both"/>
        <w:rPr>
          <w:lang w:val="ro-RO"/>
        </w:rPr>
      </w:pPr>
      <w:r w:rsidRPr="002D60C5">
        <w:rPr>
          <w:lang w:val="ro-RO"/>
        </w:rPr>
        <w:t>Creşterea numărului de participări ale mass-mediei locale la evenimentele organizate.</w:t>
      </w:r>
    </w:p>
    <w:p w:rsidR="00E74FD1" w:rsidRDefault="00E74FD1" w:rsidP="00E74FD1">
      <w:pPr>
        <w:autoSpaceDE w:val="0"/>
        <w:autoSpaceDN w:val="0"/>
        <w:adjustRightInd w:val="0"/>
        <w:spacing w:line="360" w:lineRule="auto"/>
        <w:ind w:firstLine="720"/>
        <w:jc w:val="both"/>
        <w:rPr>
          <w:lang w:val="ro-RO"/>
        </w:rPr>
      </w:pPr>
      <w:r w:rsidRPr="002D60C5">
        <w:rPr>
          <w:lang w:val="ro-RO"/>
        </w:rPr>
        <w:lastRenderedPageBreak/>
        <w:t xml:space="preserve">Numărul ştirilor si </w:t>
      </w:r>
      <w:r>
        <w:rPr>
          <w:lang w:val="ro-RO"/>
        </w:rPr>
        <w:t>articolelor mass-media: peste 25</w:t>
      </w:r>
      <w:r w:rsidRPr="002D60C5">
        <w:rPr>
          <w:lang w:val="ro-RO"/>
        </w:rPr>
        <w:t>0</w:t>
      </w:r>
    </w:p>
    <w:p w:rsidR="00E74FD1" w:rsidRPr="002D60C5" w:rsidRDefault="00E74FD1" w:rsidP="00E74FD1">
      <w:pPr>
        <w:autoSpaceDE w:val="0"/>
        <w:autoSpaceDN w:val="0"/>
        <w:adjustRightInd w:val="0"/>
        <w:spacing w:line="360" w:lineRule="auto"/>
        <w:ind w:firstLine="720"/>
        <w:jc w:val="both"/>
        <w:rPr>
          <w:lang w:val="ro-RO"/>
        </w:rPr>
      </w:pPr>
      <w:r>
        <w:rPr>
          <w:lang w:val="ro-RO"/>
        </w:rPr>
        <w:t>Vânzarea a peste 1000 de bucăţi ciocolată „Turnul Chindiei”.</w:t>
      </w:r>
    </w:p>
    <w:p w:rsidR="00E74FD1" w:rsidRPr="008A36B5" w:rsidRDefault="00E74FD1" w:rsidP="00E74FD1">
      <w:pPr>
        <w:autoSpaceDE w:val="0"/>
        <w:autoSpaceDN w:val="0"/>
        <w:adjustRightInd w:val="0"/>
        <w:spacing w:line="360" w:lineRule="auto"/>
        <w:jc w:val="both"/>
      </w:pPr>
      <w:r>
        <w:tab/>
        <w:t>Prin</w:t>
      </w:r>
      <w:r w:rsidRPr="008A36B5">
        <w:t xml:space="preserve"> </w:t>
      </w:r>
      <w:r>
        <w:t xml:space="preserve">proiectele expoziţionale şi </w:t>
      </w:r>
      <w:r w:rsidRPr="008A36B5">
        <w:t>activită</w:t>
      </w:r>
      <w:r>
        <w:t>ţ</w:t>
      </w:r>
      <w:r w:rsidRPr="008A36B5">
        <w:t>i</w:t>
      </w:r>
      <w:r>
        <w:t>le educaţionale desfăşurate</w:t>
      </w:r>
      <w:r w:rsidRPr="008A36B5">
        <w:t xml:space="preserve"> s-a urmărit fidelizarea </w:t>
      </w:r>
      <w:r>
        <w:t>tuturor</w:t>
      </w:r>
      <w:r w:rsidRPr="008A36B5">
        <w:t xml:space="preserve"> categorii</w:t>
      </w:r>
      <w:r>
        <w:t>lor</w:t>
      </w:r>
      <w:r w:rsidRPr="008A36B5">
        <w:t xml:space="preserve"> de public, precum si</w:t>
      </w:r>
      <w:r>
        <w:t xml:space="preserve"> </w:t>
      </w:r>
      <w:r w:rsidRPr="008A36B5">
        <w:t>atragerea de noi poten</w:t>
      </w:r>
      <w:r>
        <w:t>ţ</w:t>
      </w:r>
      <w:r w:rsidRPr="008A36B5">
        <w:t>iali vizitatori interesa</w:t>
      </w:r>
      <w:r>
        <w:t>ţi de oferta culturală oferită de</w:t>
      </w:r>
      <w:r w:rsidRPr="008A36B5">
        <w:t xml:space="preserve"> </w:t>
      </w:r>
      <w:r w:rsidRPr="000C58AA">
        <w:t>Complexul Naţional Muzeal „Curtea Domneasca“</w:t>
      </w:r>
      <w:r w:rsidRPr="008A36B5">
        <w:t>. De asemenea, s-a</w:t>
      </w:r>
      <w:r>
        <w:t xml:space="preserve"> </w:t>
      </w:r>
      <w:r w:rsidRPr="008A36B5">
        <w:t>urmărit ob</w:t>
      </w:r>
      <w:r>
        <w:t>ţ</w:t>
      </w:r>
      <w:r w:rsidRPr="008A36B5">
        <w:t xml:space="preserve">inerea unui </w:t>
      </w:r>
      <w:r w:rsidRPr="008A36B5">
        <w:rPr>
          <w:rFonts w:eastAsia="Arial,Italic"/>
          <w:i/>
          <w:iCs/>
        </w:rPr>
        <w:t xml:space="preserve">feedback </w:t>
      </w:r>
      <w:r w:rsidRPr="008A36B5">
        <w:t>de la participan</w:t>
      </w:r>
      <w:r>
        <w:t>ţ</w:t>
      </w:r>
      <w:r w:rsidRPr="008A36B5">
        <w:t>ii la aceste activită</w:t>
      </w:r>
      <w:r>
        <w:t>ţ</w:t>
      </w:r>
      <w:r w:rsidRPr="008A36B5">
        <w:t>i, pentru a identifica</w:t>
      </w:r>
      <w:r>
        <w:t xml:space="preserve"> </w:t>
      </w:r>
      <w:r w:rsidRPr="008A36B5">
        <w:t>sugestii de imbunătă</w:t>
      </w:r>
      <w:r>
        <w:t>ţ</w:t>
      </w:r>
      <w:r w:rsidRPr="008A36B5">
        <w:t>ire a ofertei si mă</w:t>
      </w:r>
      <w:r>
        <w:t>sura î</w:t>
      </w:r>
      <w:r w:rsidRPr="008A36B5">
        <w:t>n care aceasta răspunde nevoilor vizitatorilor.</w:t>
      </w:r>
    </w:p>
    <w:p w:rsidR="00E74FD1" w:rsidRDefault="00E74FD1" w:rsidP="00E74FD1">
      <w:pPr>
        <w:autoSpaceDE w:val="0"/>
        <w:autoSpaceDN w:val="0"/>
        <w:adjustRightInd w:val="0"/>
        <w:spacing w:line="360" w:lineRule="auto"/>
        <w:ind w:firstLine="720"/>
        <w:jc w:val="both"/>
        <w:rPr>
          <w:lang w:val="ro-RO"/>
        </w:rPr>
      </w:pPr>
    </w:p>
    <w:p w:rsidR="00E74FD1" w:rsidRDefault="00E74FD1" w:rsidP="00E74FD1">
      <w:pPr>
        <w:autoSpaceDE w:val="0"/>
        <w:autoSpaceDN w:val="0"/>
        <w:adjustRightInd w:val="0"/>
        <w:spacing w:line="360" w:lineRule="auto"/>
        <w:ind w:firstLine="720"/>
        <w:jc w:val="both"/>
        <w:rPr>
          <w:lang w:val="ro-RO"/>
        </w:rPr>
      </w:pPr>
    </w:p>
    <w:p w:rsidR="00E74FD1" w:rsidRDefault="00E74FD1" w:rsidP="00E74FD1">
      <w:pPr>
        <w:autoSpaceDE w:val="0"/>
        <w:autoSpaceDN w:val="0"/>
        <w:adjustRightInd w:val="0"/>
        <w:spacing w:line="360" w:lineRule="auto"/>
        <w:ind w:firstLine="720"/>
        <w:jc w:val="both"/>
        <w:rPr>
          <w:b/>
          <w:bCs/>
          <w:lang w:val="ro-RO"/>
        </w:rPr>
        <w:sectPr w:rsidR="00E74FD1" w:rsidSect="00902E40">
          <w:footerReference w:type="even" r:id="rId10"/>
          <w:footerReference w:type="default" r:id="rId11"/>
          <w:pgSz w:w="12240" w:h="15840"/>
          <w:pgMar w:top="1440" w:right="1260" w:bottom="1440" w:left="1440" w:header="708" w:footer="708" w:gutter="0"/>
          <w:pgNumType w:start="77"/>
          <w:cols w:space="708"/>
          <w:docGrid w:linePitch="360"/>
        </w:sectPr>
      </w:pPr>
    </w:p>
    <w:p w:rsidR="00E74FD1" w:rsidRDefault="00E74FD1" w:rsidP="00E74FD1">
      <w:pPr>
        <w:autoSpaceDE w:val="0"/>
        <w:autoSpaceDN w:val="0"/>
        <w:adjustRightInd w:val="0"/>
        <w:spacing w:line="360" w:lineRule="auto"/>
        <w:ind w:firstLine="720"/>
        <w:jc w:val="both"/>
        <w:rPr>
          <w:b/>
          <w:bCs/>
          <w:lang w:val="ro-RO"/>
        </w:rPr>
      </w:pPr>
    </w:p>
    <w:p w:rsidR="00E74FD1" w:rsidRDefault="00E74FD1" w:rsidP="00E74FD1">
      <w:pPr>
        <w:autoSpaceDE w:val="0"/>
        <w:autoSpaceDN w:val="0"/>
        <w:adjustRightInd w:val="0"/>
        <w:spacing w:line="360" w:lineRule="auto"/>
        <w:ind w:firstLine="720"/>
        <w:jc w:val="both"/>
        <w:rPr>
          <w:b/>
          <w:lang w:val="ro-RO"/>
        </w:rPr>
      </w:pPr>
      <w:r w:rsidRPr="00917593">
        <w:rPr>
          <w:b/>
          <w:bCs/>
          <w:lang w:val="ro-RO"/>
        </w:rPr>
        <w:t>E. 3. Analiza programului minimal realizat, în raport cu cel propus, în corela</w:t>
      </w:r>
      <w:r w:rsidRPr="00917593">
        <w:rPr>
          <w:b/>
          <w:lang w:val="ro-RO"/>
        </w:rPr>
        <w:t>ţ</w:t>
      </w:r>
      <w:r w:rsidRPr="00917593">
        <w:rPr>
          <w:b/>
          <w:bCs/>
          <w:lang w:val="ro-RO"/>
        </w:rPr>
        <w:t>ie cu subven</w:t>
      </w:r>
      <w:r w:rsidRPr="00917593">
        <w:rPr>
          <w:b/>
          <w:lang w:val="ro-RO"/>
        </w:rPr>
        <w:t>ţ</w:t>
      </w:r>
      <w:r w:rsidRPr="00917593">
        <w:rPr>
          <w:b/>
          <w:bCs/>
          <w:lang w:val="ro-RO"/>
        </w:rPr>
        <w:t>ia/aloca</w:t>
      </w:r>
      <w:r w:rsidRPr="00917593">
        <w:rPr>
          <w:b/>
          <w:lang w:val="ro-RO"/>
        </w:rPr>
        <w:t>ţ</w:t>
      </w:r>
      <w:r w:rsidRPr="00917593">
        <w:rPr>
          <w:b/>
          <w:bCs/>
          <w:lang w:val="ro-RO"/>
        </w:rPr>
        <w:t>ia primit</w:t>
      </w:r>
      <w:r w:rsidRPr="00917593">
        <w:rPr>
          <w:b/>
          <w:lang w:val="ro-RO"/>
        </w:rPr>
        <w:t>ă</w:t>
      </w:r>
    </w:p>
    <w:p w:rsidR="00E74FD1" w:rsidRDefault="00E74FD1" w:rsidP="00E74FD1">
      <w:pPr>
        <w:autoSpaceDE w:val="0"/>
        <w:autoSpaceDN w:val="0"/>
        <w:adjustRightInd w:val="0"/>
        <w:spacing w:line="360" w:lineRule="auto"/>
        <w:ind w:firstLine="720"/>
        <w:jc w:val="both"/>
        <w:rPr>
          <w:b/>
          <w:lang w:val="ro-RO"/>
        </w:rPr>
      </w:pPr>
      <w:r>
        <w:rPr>
          <w:b/>
          <w:lang w:val="ro-RO"/>
        </w:rPr>
        <w:t>Programul minimal realizat în anul 2011 este următorul: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9"/>
        <w:gridCol w:w="2712"/>
        <w:gridCol w:w="1988"/>
        <w:gridCol w:w="1620"/>
        <w:gridCol w:w="1406"/>
        <w:gridCol w:w="1654"/>
        <w:gridCol w:w="2881"/>
      </w:tblGrid>
      <w:tr w:rsidR="00E74FD1" w:rsidRPr="00DA418E" w:rsidTr="0035056A">
        <w:trPr>
          <w:trHeight w:val="605"/>
          <w:jc w:val="center"/>
        </w:trPr>
        <w:tc>
          <w:tcPr>
            <w:tcW w:w="769" w:type="dxa"/>
            <w:vAlign w:val="center"/>
          </w:tcPr>
          <w:p w:rsidR="00E74FD1" w:rsidRPr="00DA418E" w:rsidRDefault="00E74FD1" w:rsidP="0035056A">
            <w:pPr>
              <w:jc w:val="center"/>
              <w:rPr>
                <w:sz w:val="22"/>
                <w:szCs w:val="22"/>
                <w:lang w:val="ro-RO"/>
              </w:rPr>
            </w:pPr>
            <w:r w:rsidRPr="00DA418E">
              <w:rPr>
                <w:sz w:val="22"/>
                <w:szCs w:val="22"/>
                <w:lang w:val="ro-RO"/>
              </w:rPr>
              <w:t>Nr. crt.</w:t>
            </w:r>
          </w:p>
        </w:tc>
        <w:tc>
          <w:tcPr>
            <w:tcW w:w="2712" w:type="dxa"/>
            <w:vAlign w:val="center"/>
          </w:tcPr>
          <w:p w:rsidR="00E74FD1" w:rsidRPr="00DA418E" w:rsidRDefault="00E74FD1" w:rsidP="0035056A">
            <w:pPr>
              <w:autoSpaceDE w:val="0"/>
              <w:autoSpaceDN w:val="0"/>
              <w:adjustRightInd w:val="0"/>
              <w:jc w:val="center"/>
              <w:rPr>
                <w:b/>
                <w:sz w:val="22"/>
                <w:szCs w:val="22"/>
                <w:lang w:val="ro-RO"/>
              </w:rPr>
            </w:pPr>
            <w:r w:rsidRPr="00DA418E">
              <w:rPr>
                <w:b/>
                <w:sz w:val="22"/>
                <w:szCs w:val="22"/>
                <w:lang w:val="ro-RO"/>
              </w:rPr>
              <w:t>Denumirea programului /</w:t>
            </w:r>
          </w:p>
          <w:p w:rsidR="00E74FD1" w:rsidRPr="00DA418E" w:rsidRDefault="00E74FD1" w:rsidP="0035056A">
            <w:pPr>
              <w:jc w:val="center"/>
              <w:rPr>
                <w:sz w:val="22"/>
                <w:szCs w:val="22"/>
                <w:lang w:val="ro-RO"/>
              </w:rPr>
            </w:pPr>
            <w:r w:rsidRPr="00DA418E">
              <w:rPr>
                <w:b/>
                <w:sz w:val="22"/>
                <w:szCs w:val="22"/>
                <w:lang w:val="ro-RO"/>
              </w:rPr>
              <w:t>proiectului cultural</w:t>
            </w:r>
          </w:p>
        </w:tc>
        <w:tc>
          <w:tcPr>
            <w:tcW w:w="1988" w:type="dxa"/>
            <w:vAlign w:val="center"/>
          </w:tcPr>
          <w:p w:rsidR="00E74FD1" w:rsidRPr="00DA418E" w:rsidRDefault="00E74FD1" w:rsidP="0035056A">
            <w:pPr>
              <w:jc w:val="center"/>
              <w:rPr>
                <w:sz w:val="22"/>
                <w:szCs w:val="22"/>
                <w:lang w:val="ro-RO"/>
              </w:rPr>
            </w:pPr>
            <w:r w:rsidRPr="00DA418E">
              <w:rPr>
                <w:b/>
                <w:bCs/>
                <w:sz w:val="22"/>
                <w:szCs w:val="22"/>
                <w:lang w:val="ro-RO"/>
              </w:rPr>
              <w:t>Scopul</w:t>
            </w:r>
          </w:p>
        </w:tc>
        <w:tc>
          <w:tcPr>
            <w:tcW w:w="1620" w:type="dxa"/>
            <w:vAlign w:val="center"/>
          </w:tcPr>
          <w:p w:rsidR="00E74FD1" w:rsidRPr="00DA418E" w:rsidRDefault="00E74FD1" w:rsidP="0035056A">
            <w:pPr>
              <w:jc w:val="center"/>
              <w:rPr>
                <w:sz w:val="22"/>
                <w:szCs w:val="22"/>
              </w:rPr>
            </w:pPr>
            <w:r w:rsidRPr="00DA418E">
              <w:rPr>
                <w:b/>
                <w:bCs/>
                <w:sz w:val="22"/>
                <w:szCs w:val="22"/>
                <w:lang w:val="ro-RO"/>
              </w:rPr>
              <w:t>Beneficiari</w:t>
            </w:r>
            <w:r w:rsidRPr="00DA418E">
              <w:rPr>
                <w:b/>
                <w:bCs/>
                <w:sz w:val="22"/>
                <w:szCs w:val="22"/>
                <w:vertAlign w:val="superscript"/>
                <w:lang w:val="ro-RO"/>
              </w:rPr>
              <w:t>*</w:t>
            </w:r>
          </w:p>
        </w:tc>
        <w:tc>
          <w:tcPr>
            <w:tcW w:w="1406" w:type="dxa"/>
            <w:vAlign w:val="center"/>
          </w:tcPr>
          <w:p w:rsidR="00E74FD1" w:rsidRPr="00DA418E" w:rsidRDefault="00E74FD1" w:rsidP="0035056A">
            <w:pPr>
              <w:jc w:val="center"/>
              <w:rPr>
                <w:sz w:val="22"/>
                <w:szCs w:val="22"/>
                <w:lang w:val="ro-RO"/>
              </w:rPr>
            </w:pPr>
            <w:r w:rsidRPr="00DA418E">
              <w:rPr>
                <w:b/>
                <w:bCs/>
                <w:sz w:val="22"/>
                <w:szCs w:val="22"/>
                <w:lang w:val="ro-RO"/>
              </w:rPr>
              <w:t>Perioada de realizare</w:t>
            </w:r>
          </w:p>
        </w:tc>
        <w:tc>
          <w:tcPr>
            <w:tcW w:w="1654" w:type="dxa"/>
            <w:vAlign w:val="center"/>
          </w:tcPr>
          <w:p w:rsidR="00E74FD1" w:rsidRPr="00DA418E" w:rsidRDefault="00E74FD1" w:rsidP="0035056A">
            <w:pPr>
              <w:jc w:val="center"/>
              <w:rPr>
                <w:b/>
                <w:bCs/>
                <w:sz w:val="22"/>
                <w:szCs w:val="22"/>
                <w:lang w:val="ro-RO"/>
              </w:rPr>
            </w:pPr>
            <w:r w:rsidRPr="00DA418E">
              <w:rPr>
                <w:b/>
                <w:bCs/>
                <w:sz w:val="22"/>
                <w:szCs w:val="22"/>
                <w:lang w:val="ro-RO"/>
              </w:rPr>
              <w:t xml:space="preserve">Finanţarea </w:t>
            </w:r>
          </w:p>
          <w:p w:rsidR="00E74FD1" w:rsidRPr="00DA418E" w:rsidRDefault="00E74FD1" w:rsidP="0035056A">
            <w:pPr>
              <w:jc w:val="center"/>
              <w:rPr>
                <w:sz w:val="22"/>
                <w:szCs w:val="22"/>
                <w:lang w:val="ro-RO"/>
              </w:rPr>
            </w:pPr>
            <w:r w:rsidRPr="00DA418E">
              <w:rPr>
                <w:b/>
                <w:bCs/>
                <w:sz w:val="22"/>
                <w:szCs w:val="22"/>
                <w:lang w:val="ro-RO"/>
              </w:rPr>
              <w:t>Lei</w:t>
            </w:r>
          </w:p>
        </w:tc>
        <w:tc>
          <w:tcPr>
            <w:tcW w:w="2881" w:type="dxa"/>
            <w:vAlign w:val="center"/>
          </w:tcPr>
          <w:p w:rsidR="00E74FD1" w:rsidRPr="00DA418E" w:rsidRDefault="00E74FD1" w:rsidP="0035056A">
            <w:pPr>
              <w:jc w:val="center"/>
              <w:rPr>
                <w:b/>
                <w:sz w:val="22"/>
                <w:szCs w:val="22"/>
                <w:lang w:val="ro-RO"/>
              </w:rPr>
            </w:pPr>
            <w:r w:rsidRPr="00DA418E">
              <w:rPr>
                <w:b/>
                <w:sz w:val="22"/>
                <w:szCs w:val="22"/>
                <w:lang w:val="ro-RO"/>
              </w:rPr>
              <w:t>Observaţii</w:t>
            </w:r>
          </w:p>
        </w:tc>
      </w:tr>
      <w:tr w:rsidR="00E74FD1" w:rsidRPr="00DA418E" w:rsidTr="0035056A">
        <w:trPr>
          <w:trHeight w:val="235"/>
          <w:jc w:val="center"/>
        </w:trPr>
        <w:tc>
          <w:tcPr>
            <w:tcW w:w="769" w:type="dxa"/>
            <w:vAlign w:val="center"/>
          </w:tcPr>
          <w:p w:rsidR="00E74FD1" w:rsidRPr="00DA418E" w:rsidRDefault="00E74FD1" w:rsidP="0035056A">
            <w:pPr>
              <w:jc w:val="center"/>
              <w:rPr>
                <w:sz w:val="22"/>
                <w:szCs w:val="22"/>
                <w:lang w:val="ro-RO"/>
              </w:rPr>
            </w:pPr>
          </w:p>
        </w:tc>
        <w:tc>
          <w:tcPr>
            <w:tcW w:w="2712" w:type="dxa"/>
          </w:tcPr>
          <w:p w:rsidR="00E74FD1" w:rsidRPr="00DA418E" w:rsidRDefault="00E74FD1" w:rsidP="0035056A">
            <w:pPr>
              <w:jc w:val="center"/>
              <w:rPr>
                <w:sz w:val="22"/>
                <w:szCs w:val="22"/>
              </w:rPr>
            </w:pPr>
            <w:r w:rsidRPr="00DA418E">
              <w:rPr>
                <w:sz w:val="22"/>
                <w:szCs w:val="22"/>
              </w:rPr>
              <w:t>(1)</w:t>
            </w:r>
          </w:p>
        </w:tc>
        <w:tc>
          <w:tcPr>
            <w:tcW w:w="1988" w:type="dxa"/>
          </w:tcPr>
          <w:p w:rsidR="00E74FD1" w:rsidRPr="00DA418E" w:rsidRDefault="00E74FD1" w:rsidP="0035056A">
            <w:pPr>
              <w:jc w:val="center"/>
              <w:rPr>
                <w:sz w:val="22"/>
                <w:szCs w:val="22"/>
              </w:rPr>
            </w:pPr>
            <w:r w:rsidRPr="00DA418E">
              <w:rPr>
                <w:sz w:val="22"/>
                <w:szCs w:val="22"/>
              </w:rPr>
              <w:t>(2)</w:t>
            </w:r>
          </w:p>
        </w:tc>
        <w:tc>
          <w:tcPr>
            <w:tcW w:w="1620" w:type="dxa"/>
          </w:tcPr>
          <w:p w:rsidR="00E74FD1" w:rsidRPr="00DA418E" w:rsidRDefault="00E74FD1" w:rsidP="0035056A">
            <w:pPr>
              <w:jc w:val="center"/>
              <w:rPr>
                <w:sz w:val="22"/>
                <w:szCs w:val="22"/>
              </w:rPr>
            </w:pPr>
            <w:r w:rsidRPr="00DA418E">
              <w:rPr>
                <w:sz w:val="22"/>
                <w:szCs w:val="22"/>
              </w:rPr>
              <w:t>(3)</w:t>
            </w:r>
          </w:p>
        </w:tc>
        <w:tc>
          <w:tcPr>
            <w:tcW w:w="1406" w:type="dxa"/>
          </w:tcPr>
          <w:p w:rsidR="00E74FD1" w:rsidRPr="00DA418E" w:rsidRDefault="00E74FD1" w:rsidP="0035056A">
            <w:pPr>
              <w:jc w:val="center"/>
              <w:rPr>
                <w:sz w:val="22"/>
                <w:szCs w:val="22"/>
              </w:rPr>
            </w:pPr>
            <w:r w:rsidRPr="00DA418E">
              <w:rPr>
                <w:sz w:val="22"/>
                <w:szCs w:val="22"/>
              </w:rPr>
              <w:t>(4)</w:t>
            </w:r>
          </w:p>
        </w:tc>
        <w:tc>
          <w:tcPr>
            <w:tcW w:w="1654" w:type="dxa"/>
          </w:tcPr>
          <w:p w:rsidR="00E74FD1" w:rsidRPr="00DA418E" w:rsidRDefault="00E74FD1" w:rsidP="0035056A">
            <w:pPr>
              <w:jc w:val="center"/>
              <w:rPr>
                <w:sz w:val="22"/>
                <w:szCs w:val="22"/>
              </w:rPr>
            </w:pPr>
            <w:r w:rsidRPr="00DA418E">
              <w:rPr>
                <w:sz w:val="22"/>
                <w:szCs w:val="22"/>
              </w:rPr>
              <w:t>(5)</w:t>
            </w:r>
          </w:p>
        </w:tc>
        <w:tc>
          <w:tcPr>
            <w:tcW w:w="2881" w:type="dxa"/>
          </w:tcPr>
          <w:p w:rsidR="00E74FD1" w:rsidRPr="00DA418E" w:rsidRDefault="00E74FD1" w:rsidP="0035056A">
            <w:pPr>
              <w:jc w:val="center"/>
              <w:rPr>
                <w:sz w:val="22"/>
                <w:szCs w:val="22"/>
              </w:rPr>
            </w:pPr>
            <w:r w:rsidRPr="00DA418E">
              <w:rPr>
                <w:sz w:val="22"/>
                <w:szCs w:val="22"/>
              </w:rPr>
              <w:t>(6)</w:t>
            </w:r>
          </w:p>
        </w:tc>
      </w:tr>
      <w:tr w:rsidR="00E74FD1" w:rsidRPr="00DA418E" w:rsidTr="0035056A">
        <w:trPr>
          <w:trHeight w:val="605"/>
          <w:jc w:val="center"/>
        </w:trPr>
        <w:tc>
          <w:tcPr>
            <w:tcW w:w="769" w:type="dxa"/>
            <w:vAlign w:val="center"/>
          </w:tcPr>
          <w:p w:rsidR="00E74FD1" w:rsidRPr="00DA418E" w:rsidRDefault="00E74FD1" w:rsidP="0035056A">
            <w:pPr>
              <w:jc w:val="center"/>
              <w:rPr>
                <w:sz w:val="22"/>
                <w:szCs w:val="22"/>
                <w:lang w:val="ro-RO"/>
              </w:rPr>
            </w:pPr>
          </w:p>
        </w:tc>
        <w:tc>
          <w:tcPr>
            <w:tcW w:w="2712" w:type="dxa"/>
          </w:tcPr>
          <w:p w:rsidR="00E74FD1" w:rsidRPr="00DA418E" w:rsidRDefault="00E74FD1" w:rsidP="0035056A">
            <w:pPr>
              <w:jc w:val="center"/>
              <w:rPr>
                <w:sz w:val="22"/>
                <w:szCs w:val="22"/>
              </w:rPr>
            </w:pPr>
            <w:r w:rsidRPr="00DA418E">
              <w:rPr>
                <w:sz w:val="22"/>
                <w:szCs w:val="22"/>
              </w:rPr>
              <w:t>Denumirea ini</w:t>
            </w:r>
            <w:r w:rsidRPr="00DA418E">
              <w:rPr>
                <w:rFonts w:ascii="Arial Narrow" w:hAnsi="Arial Narrow"/>
                <w:sz w:val="22"/>
                <w:szCs w:val="22"/>
              </w:rPr>
              <w:t>ț</w:t>
            </w:r>
            <w:r w:rsidRPr="00DA418E">
              <w:rPr>
                <w:sz w:val="22"/>
                <w:szCs w:val="22"/>
              </w:rPr>
              <w:t>ială/modificată</w:t>
            </w:r>
          </w:p>
        </w:tc>
        <w:tc>
          <w:tcPr>
            <w:tcW w:w="1988" w:type="dxa"/>
          </w:tcPr>
          <w:p w:rsidR="00E74FD1" w:rsidRPr="00DA418E" w:rsidRDefault="00E74FD1" w:rsidP="0035056A">
            <w:pPr>
              <w:jc w:val="center"/>
              <w:rPr>
                <w:sz w:val="22"/>
                <w:szCs w:val="22"/>
              </w:rPr>
            </w:pPr>
            <w:r w:rsidRPr="00DA418E">
              <w:rPr>
                <w:sz w:val="22"/>
                <w:szCs w:val="22"/>
              </w:rPr>
              <w:t>Declarat/Atins</w:t>
            </w:r>
          </w:p>
        </w:tc>
        <w:tc>
          <w:tcPr>
            <w:tcW w:w="1620" w:type="dxa"/>
          </w:tcPr>
          <w:p w:rsidR="00E74FD1" w:rsidRPr="00DA418E" w:rsidRDefault="00E74FD1" w:rsidP="0035056A">
            <w:pPr>
              <w:jc w:val="center"/>
              <w:rPr>
                <w:sz w:val="22"/>
                <w:szCs w:val="22"/>
              </w:rPr>
            </w:pPr>
            <w:r w:rsidRPr="00DA418E">
              <w:rPr>
                <w:sz w:val="22"/>
                <w:szCs w:val="22"/>
              </w:rPr>
              <w:t>Estimat /Realizat</w:t>
            </w:r>
          </w:p>
        </w:tc>
        <w:tc>
          <w:tcPr>
            <w:tcW w:w="1406" w:type="dxa"/>
          </w:tcPr>
          <w:p w:rsidR="00E74FD1" w:rsidRPr="00DA418E" w:rsidRDefault="00E74FD1" w:rsidP="0035056A">
            <w:pPr>
              <w:jc w:val="center"/>
              <w:rPr>
                <w:sz w:val="22"/>
                <w:szCs w:val="22"/>
              </w:rPr>
            </w:pPr>
            <w:r w:rsidRPr="00DA418E">
              <w:rPr>
                <w:sz w:val="22"/>
                <w:szCs w:val="22"/>
              </w:rPr>
              <w:t>Estimat /Realizat</w:t>
            </w:r>
          </w:p>
        </w:tc>
        <w:tc>
          <w:tcPr>
            <w:tcW w:w="1654" w:type="dxa"/>
          </w:tcPr>
          <w:p w:rsidR="00E74FD1" w:rsidRPr="00DA418E" w:rsidRDefault="00E74FD1" w:rsidP="0035056A">
            <w:pPr>
              <w:jc w:val="center"/>
              <w:rPr>
                <w:sz w:val="22"/>
                <w:szCs w:val="22"/>
              </w:rPr>
            </w:pPr>
            <w:r w:rsidRPr="00DA418E">
              <w:rPr>
                <w:sz w:val="22"/>
                <w:szCs w:val="22"/>
              </w:rPr>
              <w:t>Estimat / Realizat</w:t>
            </w:r>
          </w:p>
        </w:tc>
        <w:tc>
          <w:tcPr>
            <w:tcW w:w="2881" w:type="dxa"/>
          </w:tcPr>
          <w:p w:rsidR="00E74FD1" w:rsidRPr="00DA418E" w:rsidRDefault="00E74FD1" w:rsidP="0035056A">
            <w:pPr>
              <w:jc w:val="center"/>
              <w:rPr>
                <w:sz w:val="22"/>
                <w:szCs w:val="22"/>
              </w:rPr>
            </w:pPr>
          </w:p>
        </w:tc>
      </w:tr>
      <w:tr w:rsidR="00E74FD1" w:rsidRPr="00DA418E" w:rsidTr="0035056A">
        <w:trPr>
          <w:trHeight w:val="544"/>
          <w:jc w:val="center"/>
        </w:trPr>
        <w:tc>
          <w:tcPr>
            <w:tcW w:w="769" w:type="dxa"/>
            <w:vAlign w:val="center"/>
          </w:tcPr>
          <w:p w:rsidR="00E74FD1" w:rsidRPr="00DA418E" w:rsidRDefault="00E74FD1" w:rsidP="0035056A">
            <w:pPr>
              <w:jc w:val="center"/>
              <w:rPr>
                <w:sz w:val="22"/>
                <w:szCs w:val="22"/>
                <w:lang w:val="ro-RO"/>
              </w:rPr>
            </w:pPr>
            <w:r w:rsidRPr="00DA418E">
              <w:rPr>
                <w:sz w:val="22"/>
                <w:szCs w:val="22"/>
                <w:lang w:val="ro-RO"/>
              </w:rPr>
              <w:t>1</w:t>
            </w:r>
          </w:p>
        </w:tc>
        <w:tc>
          <w:tcPr>
            <w:tcW w:w="12261" w:type="dxa"/>
            <w:gridSpan w:val="6"/>
            <w:vAlign w:val="center"/>
          </w:tcPr>
          <w:p w:rsidR="00E74FD1" w:rsidRPr="00DA418E" w:rsidRDefault="00E74FD1" w:rsidP="0035056A">
            <w:pPr>
              <w:autoSpaceDE w:val="0"/>
              <w:autoSpaceDN w:val="0"/>
              <w:adjustRightInd w:val="0"/>
              <w:jc w:val="center"/>
              <w:rPr>
                <w:sz w:val="22"/>
                <w:szCs w:val="22"/>
                <w:lang w:val="ro-RO"/>
              </w:rPr>
            </w:pPr>
            <w:r w:rsidRPr="00DA418E">
              <w:rPr>
                <w:b/>
                <w:bCs/>
                <w:sz w:val="22"/>
                <w:szCs w:val="22"/>
                <w:lang w:val="ro-RO"/>
              </w:rPr>
              <w:t xml:space="preserve">Programul </w:t>
            </w:r>
            <w:r w:rsidRPr="00DA418E">
              <w:rPr>
                <w:b/>
                <w:sz w:val="22"/>
                <w:szCs w:val="22"/>
                <w:lang w:val="ro-RO"/>
              </w:rPr>
              <w:t>ACTIVITĂŢI EDUCAŢIONALE ŞI PROIECTE EXPOZIŢIONALE</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b/>
                <w:bCs/>
                <w:sz w:val="22"/>
                <w:szCs w:val="22"/>
                <w:lang w:val="fr-FR"/>
              </w:rPr>
            </w:pPr>
            <w:r w:rsidRPr="00DA418E">
              <w:rPr>
                <w:b/>
                <w:bCs/>
                <w:sz w:val="22"/>
                <w:szCs w:val="22"/>
                <w:lang w:val="it-IT"/>
              </w:rPr>
              <w:t xml:space="preserve">Sărbătorirea a </w:t>
            </w:r>
            <w:r w:rsidRPr="00DA418E">
              <w:rPr>
                <w:b/>
                <w:bCs/>
                <w:sz w:val="22"/>
                <w:szCs w:val="22"/>
                <w:lang w:val="fr-FR"/>
              </w:rPr>
              <w:t>152 de ani de la Unirea Principatelor Române</w:t>
            </w:r>
          </w:p>
        </w:tc>
        <w:tc>
          <w:tcPr>
            <w:tcW w:w="1988" w:type="dxa"/>
            <w:vAlign w:val="center"/>
          </w:tcPr>
          <w:p w:rsidR="00E74FD1" w:rsidRPr="00DA418E" w:rsidRDefault="00E74FD1" w:rsidP="0035056A">
            <w:pPr>
              <w:autoSpaceDE w:val="0"/>
              <w:autoSpaceDN w:val="0"/>
              <w:adjustRightInd w:val="0"/>
              <w:jc w:val="center"/>
              <w:rPr>
                <w:bCs/>
                <w:sz w:val="22"/>
                <w:szCs w:val="22"/>
                <w:lang w:val="fr-FR"/>
              </w:rPr>
            </w:pPr>
            <w:r w:rsidRPr="00DA418E">
              <w:rPr>
                <w:bCs/>
                <w:sz w:val="22"/>
                <w:szCs w:val="22"/>
                <w:lang w:val="fr-FR"/>
              </w:rPr>
              <w:t>eveniment comemorativ</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350 participanţi</w:t>
            </w:r>
          </w:p>
        </w:tc>
        <w:tc>
          <w:tcPr>
            <w:tcW w:w="1406" w:type="dxa"/>
            <w:vAlign w:val="center"/>
          </w:tcPr>
          <w:p w:rsidR="00E74FD1" w:rsidRPr="00DA418E" w:rsidRDefault="00E74FD1" w:rsidP="0035056A">
            <w:pPr>
              <w:jc w:val="center"/>
              <w:rPr>
                <w:sz w:val="22"/>
                <w:szCs w:val="22"/>
                <w:lang w:val="ro-RO"/>
              </w:rPr>
            </w:pPr>
            <w:r w:rsidRPr="00DA418E">
              <w:rPr>
                <w:color w:val="000000"/>
                <w:lang w:val="fr-FR"/>
              </w:rPr>
              <w:t>24 Ianuarie 2011</w:t>
            </w:r>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t>-</w:t>
            </w:r>
          </w:p>
        </w:tc>
        <w:tc>
          <w:tcPr>
            <w:tcW w:w="2881" w:type="dxa"/>
            <w:vAlign w:val="center"/>
          </w:tcPr>
          <w:p w:rsidR="00E74FD1" w:rsidRPr="00DA418E" w:rsidRDefault="00E74FD1" w:rsidP="0035056A">
            <w:pPr>
              <w:rPr>
                <w:sz w:val="22"/>
                <w:szCs w:val="22"/>
                <w:lang w:val="ro-RO"/>
              </w:rPr>
            </w:pPr>
            <w:r w:rsidRPr="00DA418E">
              <w:rPr>
                <w:color w:val="000000"/>
                <w:lang w:val="ro-RO"/>
              </w:rPr>
              <w:t>La împlinirea a 152 de ani de la „Mica Unire”, la Curtea Domnească vor fi organizate o serie de manifestări (slujbe religioase, parade militare, etc.) dedicate acestui eveniment.</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b/>
                <w:bCs/>
                <w:sz w:val="22"/>
                <w:szCs w:val="22"/>
                <w:lang w:val="it-IT"/>
              </w:rPr>
            </w:pPr>
            <w:r w:rsidRPr="00DA418E">
              <w:rPr>
                <w:rStyle w:val="apple-style-span"/>
                <w:b/>
                <w:bCs/>
                <w:sz w:val="22"/>
                <w:szCs w:val="22"/>
                <w:lang w:val="de-DE"/>
              </w:rPr>
              <w:t>Deschiderea Expozitiei Permanente de Numismatica</w:t>
            </w:r>
          </w:p>
        </w:tc>
        <w:tc>
          <w:tcPr>
            <w:tcW w:w="1988" w:type="dxa"/>
            <w:vAlign w:val="center"/>
          </w:tcPr>
          <w:p w:rsidR="00E74FD1" w:rsidRPr="00DA418E" w:rsidRDefault="00E74FD1" w:rsidP="0035056A">
            <w:pPr>
              <w:autoSpaceDE w:val="0"/>
              <w:autoSpaceDN w:val="0"/>
              <w:adjustRightInd w:val="0"/>
              <w:jc w:val="center"/>
              <w:rPr>
                <w:bCs/>
                <w:sz w:val="22"/>
                <w:szCs w:val="22"/>
                <w:lang w:val="fr-FR"/>
              </w:rPr>
            </w:pPr>
            <w:r w:rsidRPr="00DA418E">
              <w:rPr>
                <w:bCs/>
                <w:color w:val="000000"/>
                <w:lang w:val="ro-RO"/>
              </w:rPr>
              <w:t>Valorificarea patrimoniului deţinut de muzeu</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60 participanţi</w:t>
            </w:r>
          </w:p>
        </w:tc>
        <w:tc>
          <w:tcPr>
            <w:tcW w:w="1406" w:type="dxa"/>
            <w:vAlign w:val="center"/>
          </w:tcPr>
          <w:p w:rsidR="00E74FD1" w:rsidRPr="00DA418E" w:rsidRDefault="00E74FD1" w:rsidP="0035056A">
            <w:pPr>
              <w:jc w:val="center"/>
              <w:rPr>
                <w:color w:val="000000"/>
                <w:lang w:val="fr-FR"/>
              </w:rPr>
            </w:pPr>
            <w:r w:rsidRPr="00DA418E">
              <w:rPr>
                <w:color w:val="000000"/>
                <w:lang w:val="fr-FR"/>
              </w:rPr>
              <w:t>24 Ianuarie 2011</w:t>
            </w:r>
          </w:p>
        </w:tc>
        <w:tc>
          <w:tcPr>
            <w:tcW w:w="1654" w:type="dxa"/>
            <w:vAlign w:val="center"/>
          </w:tcPr>
          <w:p w:rsidR="00E74FD1" w:rsidRPr="00DA418E" w:rsidRDefault="00E74FD1" w:rsidP="0035056A">
            <w:pPr>
              <w:jc w:val="center"/>
              <w:rPr>
                <w:sz w:val="22"/>
                <w:szCs w:val="22"/>
                <w:lang w:val="ro-RO"/>
              </w:rPr>
            </w:pPr>
          </w:p>
        </w:tc>
        <w:tc>
          <w:tcPr>
            <w:tcW w:w="2881" w:type="dxa"/>
            <w:vAlign w:val="center"/>
          </w:tcPr>
          <w:p w:rsidR="00E74FD1" w:rsidRPr="00DA418E" w:rsidRDefault="00E74FD1" w:rsidP="0035056A">
            <w:pPr>
              <w:rPr>
                <w:color w:val="000000"/>
                <w:lang w:val="ro-RO"/>
              </w:rPr>
            </w:pPr>
            <w:r w:rsidRPr="00DA418E">
              <w:rPr>
                <w:bCs/>
                <w:lang w:val="ro-RO"/>
              </w:rPr>
              <w:t>Complexul Naţional Muzeal”Curtea Domnească” deţine o valoroasă colecţie numismatică. În vederea valorificării patrimoniului muzeal de care dispunem se are în vedere organizarea unui cabinet – expoziţie care să  prezinte publicului larg dar şi specialiştilor în domeniu cele mai valoroase piese din colecţia muzeului.</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rStyle w:val="apple-style-span"/>
                <w:b/>
                <w:bCs/>
                <w:sz w:val="22"/>
                <w:szCs w:val="22"/>
                <w:lang w:val="ro-RO"/>
              </w:rPr>
            </w:pPr>
            <w:r w:rsidRPr="00DA418E">
              <w:rPr>
                <w:rStyle w:val="apple-style-span"/>
                <w:b/>
                <w:bCs/>
                <w:sz w:val="22"/>
                <w:szCs w:val="22"/>
                <w:lang w:val="pt-PT"/>
              </w:rPr>
              <w:t>Redeschiderea Muzeului Tiparului şi al Cărţii Rom</w:t>
            </w:r>
            <w:r w:rsidRPr="00DA418E">
              <w:rPr>
                <w:rStyle w:val="apple-style-span"/>
                <w:b/>
                <w:bCs/>
                <w:sz w:val="22"/>
                <w:szCs w:val="22"/>
                <w:lang w:val="ro-RO"/>
              </w:rPr>
              <w:t>âneşti Vechi</w:t>
            </w:r>
          </w:p>
        </w:tc>
        <w:tc>
          <w:tcPr>
            <w:tcW w:w="1988" w:type="dxa"/>
            <w:vAlign w:val="center"/>
          </w:tcPr>
          <w:p w:rsidR="00E74FD1" w:rsidRPr="00DA418E" w:rsidRDefault="00E74FD1" w:rsidP="0035056A">
            <w:pPr>
              <w:autoSpaceDE w:val="0"/>
              <w:autoSpaceDN w:val="0"/>
              <w:adjustRightInd w:val="0"/>
              <w:jc w:val="center"/>
              <w:rPr>
                <w:bCs/>
                <w:color w:val="000000"/>
                <w:lang w:val="ro-RO"/>
              </w:rPr>
            </w:pPr>
            <w:r w:rsidRPr="00DA418E">
              <w:rPr>
                <w:bCs/>
                <w:color w:val="000000"/>
                <w:lang w:val="ro-RO"/>
              </w:rPr>
              <w:t>Valorificarea patrimoniului deţinut de muzeu</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40 participanţi</w:t>
            </w:r>
          </w:p>
        </w:tc>
        <w:tc>
          <w:tcPr>
            <w:tcW w:w="1406" w:type="dxa"/>
            <w:vAlign w:val="center"/>
          </w:tcPr>
          <w:p w:rsidR="00E74FD1" w:rsidRPr="00DA418E" w:rsidRDefault="00E74FD1" w:rsidP="0035056A">
            <w:pPr>
              <w:jc w:val="center"/>
              <w:rPr>
                <w:color w:val="000000"/>
                <w:lang w:val="fr-FR"/>
              </w:rPr>
            </w:pPr>
            <w:r w:rsidRPr="00DA418E">
              <w:rPr>
                <w:color w:val="000000"/>
                <w:lang w:val="fr-FR"/>
              </w:rPr>
              <w:t>31 Ianuarie 2011</w:t>
            </w:r>
          </w:p>
          <w:p w:rsidR="00E74FD1" w:rsidRPr="00DA418E" w:rsidRDefault="00E74FD1" w:rsidP="0035056A">
            <w:pPr>
              <w:jc w:val="center"/>
              <w:rPr>
                <w:color w:val="000000"/>
                <w:lang w:val="fr-FR"/>
              </w:rPr>
            </w:pPr>
          </w:p>
        </w:tc>
        <w:tc>
          <w:tcPr>
            <w:tcW w:w="1654" w:type="dxa"/>
            <w:vAlign w:val="center"/>
          </w:tcPr>
          <w:p w:rsidR="00E74FD1" w:rsidRPr="00DA418E" w:rsidRDefault="00E74FD1" w:rsidP="0035056A">
            <w:pPr>
              <w:jc w:val="center"/>
              <w:rPr>
                <w:sz w:val="22"/>
                <w:szCs w:val="22"/>
                <w:lang w:val="ro-RO"/>
              </w:rPr>
            </w:pPr>
          </w:p>
        </w:tc>
        <w:tc>
          <w:tcPr>
            <w:tcW w:w="2881" w:type="dxa"/>
            <w:vAlign w:val="center"/>
          </w:tcPr>
          <w:p w:rsidR="00E74FD1" w:rsidRPr="00DA418E" w:rsidRDefault="00E74FD1" w:rsidP="0035056A">
            <w:pPr>
              <w:rPr>
                <w:color w:val="000000"/>
                <w:lang w:val="ro-RO"/>
              </w:rPr>
            </w:pPr>
            <w:r w:rsidRPr="00DA418E">
              <w:rPr>
                <w:color w:val="000000"/>
                <w:lang w:val="ro-RO"/>
              </w:rPr>
              <w:t>În urma retrocedării clădirii (monument istoric) care adăpostea „Muzeul Tiparului şi al Cărţii Vechi Româneşti” expoziţia de bază a fost refăcută în casa „Dionisie Lupu” din cadrul Curţii Domneşti.</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rStyle w:val="apple-style-span"/>
                <w:b/>
                <w:bCs/>
                <w:sz w:val="22"/>
                <w:szCs w:val="22"/>
                <w:lang w:val="pt-PT"/>
              </w:rPr>
            </w:pPr>
            <w:r w:rsidRPr="00DA418E">
              <w:rPr>
                <w:b/>
                <w:color w:val="000000"/>
                <w:sz w:val="22"/>
                <w:szCs w:val="22"/>
                <w:lang w:val="ro-RO"/>
              </w:rPr>
              <w:t>„De</w:t>
            </w:r>
            <w:r w:rsidRPr="00DA418E">
              <w:rPr>
                <w:b/>
                <w:i/>
                <w:color w:val="000000"/>
                <w:sz w:val="22"/>
                <w:szCs w:val="22"/>
                <w:lang w:val="ro-RO"/>
              </w:rPr>
              <w:t xml:space="preserve"> DRAG , O, BETE, </w:t>
            </w:r>
            <w:r w:rsidRPr="00DA418E">
              <w:rPr>
                <w:b/>
                <w:color w:val="000000"/>
                <w:sz w:val="22"/>
                <w:szCs w:val="22"/>
                <w:lang w:val="ro-RO"/>
              </w:rPr>
              <w:t>ie, fotă, vestă populară purtăm...”</w:t>
            </w:r>
            <w:r w:rsidRPr="00DA418E">
              <w:rPr>
                <w:sz w:val="22"/>
                <w:szCs w:val="22"/>
                <w:lang w:val="ro-RO"/>
              </w:rPr>
              <w:t xml:space="preserve"> - </w:t>
            </w:r>
          </w:p>
        </w:tc>
        <w:tc>
          <w:tcPr>
            <w:tcW w:w="1988" w:type="dxa"/>
            <w:vAlign w:val="center"/>
          </w:tcPr>
          <w:p w:rsidR="00E74FD1" w:rsidRPr="00DA418E" w:rsidRDefault="00E74FD1" w:rsidP="0035056A">
            <w:pPr>
              <w:autoSpaceDE w:val="0"/>
              <w:autoSpaceDN w:val="0"/>
              <w:adjustRightInd w:val="0"/>
              <w:jc w:val="center"/>
              <w:rPr>
                <w:bCs/>
                <w:color w:val="000000"/>
                <w:lang w:val="ro-RO"/>
              </w:rPr>
            </w:pPr>
            <w:r w:rsidRPr="00DA418E">
              <w:rPr>
                <w:bCs/>
                <w:sz w:val="22"/>
                <w:szCs w:val="22"/>
                <w:lang w:val="ro-RO"/>
              </w:rPr>
              <w:t>Diversificarea programelor culturale oferite de muzeu</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50 participanţi</w:t>
            </w:r>
          </w:p>
        </w:tc>
        <w:tc>
          <w:tcPr>
            <w:tcW w:w="1406" w:type="dxa"/>
            <w:vAlign w:val="center"/>
          </w:tcPr>
          <w:p w:rsidR="00E74FD1" w:rsidRPr="00DA418E" w:rsidRDefault="00E74FD1" w:rsidP="0035056A">
            <w:pPr>
              <w:jc w:val="center"/>
              <w:rPr>
                <w:color w:val="000000"/>
                <w:lang w:val="fr-FR"/>
              </w:rPr>
            </w:pPr>
            <w:r w:rsidRPr="00DA418E">
              <w:rPr>
                <w:lang w:val="ro-RO"/>
              </w:rPr>
              <w:t>24 februarie 2011</w:t>
            </w:r>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t>Cheltuieli de regie (curent electric, căldură)</w:t>
            </w:r>
          </w:p>
        </w:tc>
        <w:tc>
          <w:tcPr>
            <w:tcW w:w="2881" w:type="dxa"/>
            <w:vAlign w:val="center"/>
          </w:tcPr>
          <w:p w:rsidR="00E74FD1" w:rsidRPr="00DA418E" w:rsidRDefault="00E74FD1" w:rsidP="0035056A">
            <w:pPr>
              <w:rPr>
                <w:sz w:val="22"/>
                <w:szCs w:val="22"/>
                <w:lang w:val="ro-RO"/>
              </w:rPr>
            </w:pPr>
            <w:r w:rsidRPr="00DA418E">
              <w:rPr>
                <w:sz w:val="22"/>
                <w:szCs w:val="22"/>
                <w:lang w:val="ro-RO"/>
              </w:rPr>
              <w:t>Eveniment dedicat zilei de Dragobete</w:t>
            </w:r>
          </w:p>
          <w:p w:rsidR="00E74FD1" w:rsidRPr="00DA418E" w:rsidRDefault="00E74FD1" w:rsidP="0035056A">
            <w:pPr>
              <w:rPr>
                <w:color w:val="000000"/>
                <w:lang w:val="ro-RO"/>
              </w:rPr>
            </w:pPr>
            <w:r w:rsidRPr="00DA418E">
              <w:rPr>
                <w:lang w:val="ro-RO"/>
              </w:rPr>
              <w:t>Parteneri: Teatrul Junior, Şcoala Micilor Vedete şi Clubul Victorioşilor, Colegiul Naţional „Constantin Cantacuzino” din Târgovişte</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rStyle w:val="apple-style-span"/>
                <w:b/>
                <w:bCs/>
                <w:sz w:val="22"/>
                <w:szCs w:val="22"/>
                <w:lang w:val="pt-PT"/>
              </w:rPr>
            </w:pPr>
            <w:r w:rsidRPr="00DA418E">
              <w:rPr>
                <w:rStyle w:val="Strong"/>
                <w:lang w:val="it-IT"/>
              </w:rPr>
              <w:t>O pagină din România Profundă - Sistemul Economic Cooperatist (1864-1947) (</w:t>
            </w:r>
            <w:r w:rsidRPr="00DA418E">
              <w:rPr>
                <w:rStyle w:val="Strong"/>
                <w:b w:val="0"/>
                <w:lang w:val="it-IT"/>
              </w:rPr>
              <w:t>expoziţia foto documentară)</w:t>
            </w:r>
          </w:p>
        </w:tc>
        <w:tc>
          <w:tcPr>
            <w:tcW w:w="1988" w:type="dxa"/>
            <w:vAlign w:val="center"/>
          </w:tcPr>
          <w:p w:rsidR="00E74FD1" w:rsidRPr="00DA418E" w:rsidRDefault="00E74FD1" w:rsidP="0035056A">
            <w:pPr>
              <w:autoSpaceDE w:val="0"/>
              <w:autoSpaceDN w:val="0"/>
              <w:adjustRightInd w:val="0"/>
              <w:jc w:val="center"/>
              <w:rPr>
                <w:bCs/>
                <w:color w:val="000000"/>
                <w:lang w:val="ro-RO"/>
              </w:rPr>
            </w:pPr>
            <w:r w:rsidRPr="00DA418E">
              <w:rPr>
                <w:bCs/>
                <w:sz w:val="22"/>
                <w:szCs w:val="22"/>
                <w:lang w:val="ro-RO"/>
              </w:rPr>
              <w:t>Organizarea de expoziţii în parteneriat cu alte instituţii muzeale de prestigiu</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40 participanţi</w:t>
            </w:r>
          </w:p>
        </w:tc>
        <w:tc>
          <w:tcPr>
            <w:tcW w:w="1406" w:type="dxa"/>
            <w:vAlign w:val="center"/>
          </w:tcPr>
          <w:p w:rsidR="00E74FD1" w:rsidRPr="00DA418E" w:rsidRDefault="00E74FD1" w:rsidP="0035056A">
            <w:pPr>
              <w:jc w:val="center"/>
              <w:rPr>
                <w:color w:val="000000"/>
                <w:lang w:val="fr-FR"/>
              </w:rPr>
            </w:pPr>
            <w:r w:rsidRPr="00DA418E">
              <w:rPr>
                <w:rStyle w:val="Strong"/>
                <w:b w:val="0"/>
                <w:lang w:val="it-IT"/>
              </w:rPr>
              <w:t>11 martie 2011</w:t>
            </w:r>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t>Cheltuieli de regie (curent electric, căldură)</w:t>
            </w:r>
          </w:p>
        </w:tc>
        <w:tc>
          <w:tcPr>
            <w:tcW w:w="2881" w:type="dxa"/>
            <w:vAlign w:val="center"/>
          </w:tcPr>
          <w:p w:rsidR="00E74FD1" w:rsidRPr="00DA418E" w:rsidRDefault="00E74FD1" w:rsidP="0035056A">
            <w:pPr>
              <w:rPr>
                <w:color w:val="000000"/>
                <w:sz w:val="22"/>
                <w:szCs w:val="22"/>
                <w:lang w:val="ro-RO"/>
              </w:rPr>
            </w:pPr>
            <w:r w:rsidRPr="00DA418E">
              <w:rPr>
                <w:rStyle w:val="Strong"/>
                <w:b w:val="0"/>
                <w:sz w:val="22"/>
                <w:szCs w:val="22"/>
                <w:lang w:val="ro-RO"/>
              </w:rPr>
              <w:t>Parteneri: Consiliul Judeţean Ialomiţa, Muzeul Judeţean Ialomiţa, Serviciul Jedeţean Ialomiţa al Arhivelor Naţionale</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rStyle w:val="apple-style-span"/>
                <w:b/>
                <w:bCs/>
                <w:sz w:val="22"/>
                <w:szCs w:val="22"/>
                <w:lang w:val="ro-RO"/>
              </w:rPr>
            </w:pPr>
            <w:r w:rsidRPr="00DA418E">
              <w:rPr>
                <w:rStyle w:val="Strong"/>
                <w:sz w:val="22"/>
                <w:szCs w:val="22"/>
                <w:lang w:val="ro-RO"/>
              </w:rPr>
              <w:t xml:space="preserve">“Un (auto)portret al anarhistului creştin de dreapta” </w:t>
            </w:r>
          </w:p>
        </w:tc>
        <w:tc>
          <w:tcPr>
            <w:tcW w:w="1988" w:type="dxa"/>
            <w:vAlign w:val="center"/>
          </w:tcPr>
          <w:p w:rsidR="00E74FD1" w:rsidRPr="00DA418E" w:rsidRDefault="00E74FD1" w:rsidP="0035056A">
            <w:pPr>
              <w:autoSpaceDE w:val="0"/>
              <w:autoSpaceDN w:val="0"/>
              <w:adjustRightInd w:val="0"/>
              <w:jc w:val="center"/>
              <w:rPr>
                <w:b/>
                <w:bCs/>
                <w:color w:val="000000"/>
                <w:sz w:val="22"/>
                <w:szCs w:val="22"/>
                <w:lang w:val="ro-RO"/>
              </w:rPr>
            </w:pPr>
            <w:r w:rsidRPr="00DA418E">
              <w:rPr>
                <w:rStyle w:val="Strong"/>
                <w:b w:val="0"/>
                <w:sz w:val="22"/>
                <w:szCs w:val="22"/>
                <w:lang w:val="ro-RO"/>
              </w:rPr>
              <w:t>Conferinţă ştiinţifică</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80 participanţi</w:t>
            </w:r>
          </w:p>
        </w:tc>
        <w:tc>
          <w:tcPr>
            <w:tcW w:w="1406" w:type="dxa"/>
            <w:vAlign w:val="center"/>
          </w:tcPr>
          <w:p w:rsidR="00E74FD1" w:rsidRPr="00DA418E" w:rsidRDefault="00E74FD1" w:rsidP="0035056A">
            <w:pPr>
              <w:jc w:val="center"/>
              <w:rPr>
                <w:color w:val="000000"/>
                <w:lang w:val="fr-FR"/>
              </w:rPr>
            </w:pPr>
            <w:r w:rsidRPr="00DA418E">
              <w:rPr>
                <w:rStyle w:val="Strong"/>
                <w:b w:val="0"/>
                <w:lang w:val="ro-RO"/>
              </w:rPr>
              <w:t>30 martie 2011</w:t>
            </w:r>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t>Cheltuieli de regie (curent electric, căldură)</w:t>
            </w:r>
          </w:p>
        </w:tc>
        <w:tc>
          <w:tcPr>
            <w:tcW w:w="2881" w:type="dxa"/>
            <w:vAlign w:val="center"/>
          </w:tcPr>
          <w:p w:rsidR="00E74FD1" w:rsidRPr="00DA418E" w:rsidRDefault="00E74FD1" w:rsidP="0035056A">
            <w:pPr>
              <w:rPr>
                <w:rStyle w:val="Strong"/>
                <w:b w:val="0"/>
                <w:lang w:val="ro-RO"/>
              </w:rPr>
            </w:pPr>
            <w:r w:rsidRPr="00DA418E">
              <w:rPr>
                <w:rStyle w:val="Strong"/>
                <w:b w:val="0"/>
                <w:lang w:val="ro-RO"/>
              </w:rPr>
              <w:t xml:space="preserve">Partener: Facultatea de Teologie a Universităţii Valahia din Târgovişte, </w:t>
            </w:r>
          </w:p>
          <w:p w:rsidR="00E74FD1" w:rsidRPr="00DA418E" w:rsidRDefault="00E74FD1" w:rsidP="0035056A">
            <w:pPr>
              <w:rPr>
                <w:color w:val="000000"/>
                <w:lang w:val="ro-RO"/>
              </w:rPr>
            </w:pP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b/>
                <w:bCs/>
                <w:color w:val="000000"/>
                <w:kern w:val="36"/>
                <w:lang w:val="ro-RO" w:eastAsia="fi-FI"/>
              </w:rPr>
            </w:pPr>
            <w:r w:rsidRPr="00DA418E">
              <w:rPr>
                <w:b/>
                <w:bCs/>
                <w:color w:val="000000"/>
                <w:kern w:val="36"/>
                <w:lang w:val="ro-RO" w:eastAsia="fi-FI"/>
              </w:rPr>
              <w:t xml:space="preserve">„De aceasta parte si de cealalta. Perceptii ale unei vizite de o saptamâna în Israel si Palestina” </w:t>
            </w:r>
          </w:p>
          <w:p w:rsidR="00E74FD1" w:rsidRPr="00DA418E" w:rsidRDefault="00E74FD1" w:rsidP="0035056A">
            <w:pPr>
              <w:jc w:val="center"/>
              <w:rPr>
                <w:rStyle w:val="Strong"/>
                <w:sz w:val="22"/>
                <w:szCs w:val="22"/>
                <w:lang w:val="ro-RO"/>
              </w:rPr>
            </w:pPr>
            <w:r w:rsidRPr="00DA418E">
              <w:rPr>
                <w:b/>
                <w:bCs/>
                <w:color w:val="000000"/>
                <w:kern w:val="36"/>
                <w:lang w:val="ro-RO" w:eastAsia="fi-FI"/>
              </w:rPr>
              <w:t>(expozitie internatională itinerantă de fotografie si arta vizuala)</w:t>
            </w:r>
          </w:p>
        </w:tc>
        <w:tc>
          <w:tcPr>
            <w:tcW w:w="1988" w:type="dxa"/>
            <w:vAlign w:val="center"/>
          </w:tcPr>
          <w:p w:rsidR="00E74FD1" w:rsidRPr="00DA418E" w:rsidRDefault="00E74FD1" w:rsidP="0035056A">
            <w:pPr>
              <w:autoSpaceDE w:val="0"/>
              <w:autoSpaceDN w:val="0"/>
              <w:adjustRightInd w:val="0"/>
              <w:jc w:val="center"/>
              <w:rPr>
                <w:b/>
                <w:bCs/>
                <w:color w:val="000000"/>
                <w:kern w:val="36"/>
                <w:lang w:val="ro-RO" w:eastAsia="fi-FI"/>
              </w:rPr>
            </w:pPr>
            <w:r w:rsidRPr="00DA418E">
              <w:rPr>
                <w:bCs/>
                <w:sz w:val="22"/>
                <w:szCs w:val="22"/>
                <w:lang w:val="ro-RO"/>
              </w:rPr>
              <w:t xml:space="preserve">Organizarea de expoziţii în parteneriat cu alte instituţii. </w:t>
            </w:r>
          </w:p>
          <w:p w:rsidR="00E74FD1" w:rsidRPr="00DA418E" w:rsidRDefault="00E74FD1" w:rsidP="0035056A">
            <w:pPr>
              <w:autoSpaceDE w:val="0"/>
              <w:autoSpaceDN w:val="0"/>
              <w:adjustRightInd w:val="0"/>
              <w:jc w:val="center"/>
              <w:rPr>
                <w:rStyle w:val="Strong"/>
                <w:b w:val="0"/>
                <w:sz w:val="22"/>
                <w:szCs w:val="22"/>
                <w:lang w:val="ro-RO"/>
              </w:rPr>
            </w:pP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100 participanţi</w:t>
            </w:r>
          </w:p>
        </w:tc>
        <w:tc>
          <w:tcPr>
            <w:tcW w:w="1406" w:type="dxa"/>
            <w:vAlign w:val="center"/>
          </w:tcPr>
          <w:p w:rsidR="00E74FD1" w:rsidRPr="00DA418E" w:rsidRDefault="00E74FD1" w:rsidP="0035056A">
            <w:pPr>
              <w:jc w:val="center"/>
              <w:rPr>
                <w:rStyle w:val="Strong"/>
                <w:b w:val="0"/>
                <w:lang w:val="ro-RO"/>
              </w:rPr>
            </w:pPr>
            <w:r w:rsidRPr="00DA418E">
              <w:rPr>
                <w:bCs/>
                <w:color w:val="000000"/>
                <w:kern w:val="36"/>
                <w:lang w:val="ro-RO" w:eastAsia="fi-FI"/>
              </w:rPr>
              <w:t>1 aprilie 2011</w:t>
            </w:r>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t>Cheltuieli de regie (curent electric)</w:t>
            </w:r>
          </w:p>
        </w:tc>
        <w:tc>
          <w:tcPr>
            <w:tcW w:w="2881" w:type="dxa"/>
            <w:vAlign w:val="center"/>
          </w:tcPr>
          <w:p w:rsidR="00E74FD1" w:rsidRPr="00DA418E" w:rsidRDefault="00E74FD1" w:rsidP="0035056A">
            <w:pPr>
              <w:rPr>
                <w:color w:val="000000"/>
                <w:lang w:val="ro-RO"/>
              </w:rPr>
            </w:pPr>
            <w:r w:rsidRPr="00DA418E">
              <w:rPr>
                <w:rStyle w:val="Strong"/>
                <w:b w:val="0"/>
                <w:lang w:val="ro-RO"/>
              </w:rPr>
              <w:t xml:space="preserve">Partener: </w:t>
            </w:r>
            <w:r w:rsidRPr="00DA418E">
              <w:rPr>
                <w:bCs/>
                <w:color w:val="000000"/>
                <w:kern w:val="36"/>
                <w:lang w:val="ro-RO" w:eastAsia="fi-FI"/>
              </w:rPr>
              <w:t>Asociatia Română pentru Studii Baltice si Nordice</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rStyle w:val="Strong"/>
                <w:sz w:val="22"/>
                <w:szCs w:val="22"/>
                <w:lang w:val="ro-RO"/>
              </w:rPr>
            </w:pPr>
            <w:r w:rsidRPr="00DA418E">
              <w:rPr>
                <w:b/>
                <w:bCs/>
                <w:color w:val="000000"/>
                <w:kern w:val="36"/>
                <w:lang w:val="ro-RO" w:eastAsia="fi-FI"/>
              </w:rPr>
              <w:t>Expoziţie de pictură, autor: Cristian Radu</w:t>
            </w:r>
          </w:p>
        </w:tc>
        <w:tc>
          <w:tcPr>
            <w:tcW w:w="1988" w:type="dxa"/>
            <w:vAlign w:val="center"/>
          </w:tcPr>
          <w:p w:rsidR="00E74FD1" w:rsidRPr="00DA418E" w:rsidRDefault="00E74FD1" w:rsidP="0035056A">
            <w:pPr>
              <w:autoSpaceDE w:val="0"/>
              <w:autoSpaceDN w:val="0"/>
              <w:adjustRightInd w:val="0"/>
              <w:jc w:val="center"/>
              <w:rPr>
                <w:bCs/>
                <w:sz w:val="22"/>
                <w:szCs w:val="22"/>
                <w:lang w:val="ro-RO"/>
              </w:rPr>
            </w:pPr>
            <w:r w:rsidRPr="00DA418E">
              <w:rPr>
                <w:bCs/>
                <w:sz w:val="22"/>
                <w:szCs w:val="22"/>
                <w:lang w:val="ro-RO"/>
              </w:rPr>
              <w:t>Organizarea de expoziţii în parteneriat.</w:t>
            </w:r>
          </w:p>
          <w:p w:rsidR="00E74FD1" w:rsidRPr="00DA418E" w:rsidRDefault="00E74FD1" w:rsidP="0035056A">
            <w:pPr>
              <w:autoSpaceDE w:val="0"/>
              <w:autoSpaceDN w:val="0"/>
              <w:adjustRightInd w:val="0"/>
              <w:jc w:val="center"/>
              <w:rPr>
                <w:rStyle w:val="Strong"/>
                <w:b w:val="0"/>
                <w:sz w:val="22"/>
                <w:szCs w:val="22"/>
                <w:lang w:val="ro-RO"/>
              </w:rPr>
            </w:pPr>
            <w:r w:rsidRPr="00DA418E">
              <w:rPr>
                <w:bCs/>
                <w:sz w:val="22"/>
                <w:szCs w:val="22"/>
                <w:lang w:val="ro-RO"/>
              </w:rPr>
              <w:t>Promovarea tinerilor artişti</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30 participanţi</w:t>
            </w:r>
          </w:p>
        </w:tc>
        <w:tc>
          <w:tcPr>
            <w:tcW w:w="1406" w:type="dxa"/>
            <w:vAlign w:val="center"/>
          </w:tcPr>
          <w:p w:rsidR="00E74FD1" w:rsidRPr="00DA418E" w:rsidRDefault="00E74FD1" w:rsidP="0035056A">
            <w:pPr>
              <w:jc w:val="center"/>
              <w:rPr>
                <w:rStyle w:val="Strong"/>
                <w:b w:val="0"/>
                <w:lang w:val="ro-RO"/>
              </w:rPr>
            </w:pPr>
            <w:r w:rsidRPr="00DA418E">
              <w:rPr>
                <w:color w:val="000000"/>
                <w:lang w:val="ro-RO"/>
              </w:rPr>
              <w:t>1 – 15 aprilie 2011</w:t>
            </w:r>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t>Cheltuieli de regie (curent electric)</w:t>
            </w:r>
          </w:p>
        </w:tc>
        <w:tc>
          <w:tcPr>
            <w:tcW w:w="2881" w:type="dxa"/>
            <w:vAlign w:val="center"/>
          </w:tcPr>
          <w:p w:rsidR="00E74FD1" w:rsidRPr="00DA418E" w:rsidRDefault="00E74FD1" w:rsidP="0035056A">
            <w:pPr>
              <w:rPr>
                <w:color w:val="000000"/>
                <w:lang w:val="ro-RO"/>
              </w:rPr>
            </w:pPr>
            <w:r w:rsidRPr="00DA418E">
              <w:rPr>
                <w:color w:val="000000"/>
                <w:lang w:val="ro-RO"/>
              </w:rPr>
              <w:t>Parteneri: Asociaţia Localităţilor şi Zonelor Istorice şi de Artă din România, Uniunea Artistilor Plastici, filiala Brăila,</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b/>
                <w:bCs/>
                <w:color w:val="000000"/>
                <w:kern w:val="36"/>
                <w:lang w:val="ro-RO" w:eastAsia="fi-FI"/>
              </w:rPr>
            </w:pPr>
            <w:r w:rsidRPr="00DA418E">
              <w:rPr>
                <w:rStyle w:val="Strong"/>
                <w:lang w:val="it-IT"/>
              </w:rPr>
              <w:t>Săptămâna Porţilor Deschise la Casa Atelier „Gabriel Popescu”</w:t>
            </w:r>
          </w:p>
        </w:tc>
        <w:tc>
          <w:tcPr>
            <w:tcW w:w="1988"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Fidelizarea</w:t>
            </w:r>
          </w:p>
          <w:p w:rsidR="00E74FD1" w:rsidRPr="00DA418E" w:rsidRDefault="00E74FD1" w:rsidP="0035056A">
            <w:pPr>
              <w:autoSpaceDE w:val="0"/>
              <w:autoSpaceDN w:val="0"/>
              <w:adjustRightInd w:val="0"/>
              <w:jc w:val="center"/>
              <w:rPr>
                <w:sz w:val="22"/>
                <w:szCs w:val="22"/>
                <w:lang w:val="ro-RO"/>
              </w:rPr>
            </w:pPr>
            <w:r w:rsidRPr="00DA418E">
              <w:rPr>
                <w:sz w:val="22"/>
                <w:szCs w:val="22"/>
                <w:lang w:val="ro-RO"/>
              </w:rPr>
              <w:t xml:space="preserve">publicului şi promovarea patrimoniului </w:t>
            </w:r>
          </w:p>
          <w:p w:rsidR="00E74FD1" w:rsidRPr="00DA418E" w:rsidRDefault="00E74FD1" w:rsidP="0035056A">
            <w:pPr>
              <w:jc w:val="center"/>
              <w:rPr>
                <w:sz w:val="22"/>
                <w:szCs w:val="22"/>
                <w:lang w:val="ro-RO"/>
              </w:rPr>
            </w:pPr>
            <w:r w:rsidRPr="00DA418E">
              <w:rPr>
                <w:sz w:val="22"/>
                <w:szCs w:val="22"/>
                <w:lang w:val="ro-RO"/>
              </w:rPr>
              <w:t>administrat de CNMCD</w:t>
            </w:r>
          </w:p>
          <w:p w:rsidR="00E74FD1" w:rsidRPr="00DA418E" w:rsidRDefault="00E74FD1" w:rsidP="0035056A">
            <w:pPr>
              <w:autoSpaceDE w:val="0"/>
              <w:autoSpaceDN w:val="0"/>
              <w:adjustRightInd w:val="0"/>
              <w:jc w:val="center"/>
              <w:rPr>
                <w:bCs/>
                <w:sz w:val="22"/>
                <w:szCs w:val="22"/>
                <w:lang w:val="ro-RO"/>
              </w:rPr>
            </w:pP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50 participanţi</w:t>
            </w:r>
          </w:p>
        </w:tc>
        <w:tc>
          <w:tcPr>
            <w:tcW w:w="1406" w:type="dxa"/>
            <w:vAlign w:val="center"/>
          </w:tcPr>
          <w:p w:rsidR="00E74FD1" w:rsidRPr="00DA418E" w:rsidRDefault="00E74FD1" w:rsidP="0035056A">
            <w:pPr>
              <w:jc w:val="center"/>
              <w:rPr>
                <w:color w:val="000000"/>
                <w:lang w:val="ro-RO"/>
              </w:rPr>
            </w:pPr>
            <w:r w:rsidRPr="00DA418E">
              <w:rPr>
                <w:rStyle w:val="Strong"/>
                <w:b w:val="0"/>
                <w:lang w:val="it-IT"/>
              </w:rPr>
              <w:t>8</w:t>
            </w:r>
            <w:r w:rsidRPr="00DA418E">
              <w:rPr>
                <w:b/>
                <w:lang w:val="it-IT"/>
              </w:rPr>
              <w:t xml:space="preserve"> </w:t>
            </w:r>
            <w:r w:rsidRPr="00DA418E">
              <w:rPr>
                <w:rStyle w:val="Strong"/>
                <w:b w:val="0"/>
                <w:lang w:val="it-IT"/>
              </w:rPr>
              <w:t>– 15 Aprilie 2011</w:t>
            </w:r>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t>Cheltuieli de regie (curent electric)</w:t>
            </w:r>
          </w:p>
        </w:tc>
        <w:tc>
          <w:tcPr>
            <w:tcW w:w="2881" w:type="dxa"/>
            <w:vAlign w:val="center"/>
          </w:tcPr>
          <w:p w:rsidR="00E74FD1" w:rsidRPr="00DA418E" w:rsidRDefault="00E74FD1" w:rsidP="0035056A">
            <w:pPr>
              <w:rPr>
                <w:color w:val="000000"/>
                <w:lang w:val="ro-RO"/>
              </w:rPr>
            </w:pPr>
            <w:r w:rsidRPr="00DA418E">
              <w:rPr>
                <w:color w:val="000000"/>
                <w:lang w:val="ro-RO"/>
              </w:rPr>
              <w:t xml:space="preserve">Parteneri: </w:t>
            </w:r>
            <w:r w:rsidRPr="00DA418E">
              <w:rPr>
                <w:rStyle w:val="Strong"/>
                <w:b w:val="0"/>
                <w:lang w:val="it-IT"/>
              </w:rPr>
              <w:t>Centrul Judeţean de Cultură Dâmboviţa, Primăria Vulcana Pandele, Căminul Cultural “Izvor de apă vie” Vulcana Pandele, Scoala cu clasele I-VIII din Vulcana Pandele</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rStyle w:val="Strong"/>
                <w:lang w:val="it-IT"/>
              </w:rPr>
            </w:pPr>
            <w:r w:rsidRPr="00DA418E">
              <w:rPr>
                <w:rStyle w:val="Strong"/>
                <w:bdr w:val="none" w:sz="0" w:space="0" w:color="auto" w:frame="1"/>
              </w:rPr>
              <w:t>Târgul Produselor Tradiţionale de Paşti</w:t>
            </w:r>
          </w:p>
        </w:tc>
        <w:tc>
          <w:tcPr>
            <w:tcW w:w="1988"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Promovarea imaginii instituţiei la târguri şi expoziţii</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2.000 participanţi</w:t>
            </w:r>
          </w:p>
        </w:tc>
        <w:tc>
          <w:tcPr>
            <w:tcW w:w="1406" w:type="dxa"/>
            <w:vAlign w:val="center"/>
          </w:tcPr>
          <w:p w:rsidR="00E74FD1" w:rsidRPr="00DA418E" w:rsidRDefault="00E74FD1" w:rsidP="0035056A">
            <w:pPr>
              <w:jc w:val="center"/>
              <w:rPr>
                <w:rStyle w:val="Strong"/>
                <w:b w:val="0"/>
                <w:lang w:val="it-IT"/>
              </w:rPr>
            </w:pPr>
            <w:r w:rsidRPr="00DA418E">
              <w:rPr>
                <w:rStyle w:val="Strong"/>
                <w:b w:val="0"/>
                <w:lang w:val="it-IT"/>
              </w:rPr>
              <w:t>15</w:t>
            </w:r>
            <w:r w:rsidRPr="00DA418E">
              <w:rPr>
                <w:b/>
                <w:lang w:val="it-IT"/>
              </w:rPr>
              <w:t xml:space="preserve"> </w:t>
            </w:r>
            <w:r w:rsidRPr="00DA418E">
              <w:rPr>
                <w:rStyle w:val="Strong"/>
                <w:b w:val="0"/>
                <w:lang w:val="it-IT"/>
              </w:rPr>
              <w:t>– 21 Aprilie 2011</w:t>
            </w:r>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t>Cheltuieli de regie (curent electric)</w:t>
            </w:r>
          </w:p>
        </w:tc>
        <w:tc>
          <w:tcPr>
            <w:tcW w:w="2881" w:type="dxa"/>
            <w:vAlign w:val="center"/>
          </w:tcPr>
          <w:p w:rsidR="00E74FD1" w:rsidRPr="00DA418E" w:rsidRDefault="00E74FD1" w:rsidP="0035056A">
            <w:pPr>
              <w:rPr>
                <w:color w:val="000000"/>
                <w:lang w:val="ro-RO"/>
              </w:rPr>
            </w:pPr>
            <w:r w:rsidRPr="00DA418E">
              <w:rPr>
                <w:color w:val="000000"/>
                <w:lang w:val="ro-RO"/>
              </w:rPr>
              <w:t xml:space="preserve">Parteneri: </w:t>
            </w:r>
            <w:r w:rsidRPr="00DA418E">
              <w:rPr>
                <w:rStyle w:val="apple-style-span"/>
                <w:lang w:val="it-IT"/>
              </w:rPr>
              <w:t>Centrul Judeţean de Cultura Dâmboviţa, Complexul Muzeal Curtea Domnească</w:t>
            </w:r>
            <w:r w:rsidRPr="00DA418E">
              <w:rPr>
                <w:rStyle w:val="apple-converted-space"/>
                <w:lang w:val="it-IT"/>
              </w:rPr>
              <w:t xml:space="preserve">, </w:t>
            </w:r>
            <w:r w:rsidRPr="00DA418E">
              <w:rPr>
                <w:rStyle w:val="apple-style-span"/>
                <w:lang w:val="it-IT"/>
              </w:rPr>
              <w:t>Camera Agricolă Judeţeană Dâmboviţa</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rStyle w:val="Strong"/>
                <w:bdr w:val="none" w:sz="0" w:space="0" w:color="auto" w:frame="1"/>
                <w:lang w:val="ro-RO"/>
              </w:rPr>
            </w:pPr>
            <w:r w:rsidRPr="00DA418E">
              <w:rPr>
                <w:b/>
                <w:lang w:val="ro-RO"/>
              </w:rPr>
              <w:t>„DE LA MEŞTEŞUG LA ARTĂ” – expoziţie de artă populară specifică judeţului Dâmboviţa</w:t>
            </w:r>
          </w:p>
        </w:tc>
        <w:tc>
          <w:tcPr>
            <w:tcW w:w="1988" w:type="dxa"/>
            <w:vAlign w:val="center"/>
          </w:tcPr>
          <w:p w:rsidR="00E74FD1" w:rsidRPr="00DA418E" w:rsidRDefault="00E74FD1" w:rsidP="0035056A">
            <w:pPr>
              <w:autoSpaceDE w:val="0"/>
              <w:autoSpaceDN w:val="0"/>
              <w:adjustRightInd w:val="0"/>
              <w:jc w:val="center"/>
              <w:rPr>
                <w:sz w:val="22"/>
                <w:szCs w:val="22"/>
                <w:lang w:val="ro-RO"/>
              </w:rPr>
            </w:pPr>
            <w:r w:rsidRPr="00DA418E">
              <w:rPr>
                <w:bCs/>
                <w:sz w:val="22"/>
                <w:szCs w:val="22"/>
                <w:lang w:val="ro-RO"/>
              </w:rPr>
              <w:t>Organizarea de expoziţii în parteneriat cu alte instituţii culturale</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80 participanţi</w:t>
            </w:r>
          </w:p>
        </w:tc>
        <w:tc>
          <w:tcPr>
            <w:tcW w:w="1406" w:type="dxa"/>
            <w:vAlign w:val="center"/>
          </w:tcPr>
          <w:p w:rsidR="00E74FD1" w:rsidRPr="00DA418E" w:rsidRDefault="00E74FD1" w:rsidP="0035056A">
            <w:pPr>
              <w:jc w:val="center"/>
              <w:rPr>
                <w:rStyle w:val="Strong"/>
                <w:b w:val="0"/>
                <w:lang w:val="it-IT"/>
              </w:rPr>
            </w:pPr>
            <w:r w:rsidRPr="00DA418E">
              <w:rPr>
                <w:lang w:val="ro-RO"/>
              </w:rPr>
              <w:t>13 -27 aprilie 2011</w:t>
            </w:r>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t>Cheltuieli de regie (curent electric)</w:t>
            </w:r>
          </w:p>
        </w:tc>
        <w:tc>
          <w:tcPr>
            <w:tcW w:w="2881" w:type="dxa"/>
            <w:vAlign w:val="center"/>
          </w:tcPr>
          <w:p w:rsidR="00E74FD1" w:rsidRPr="00DA418E" w:rsidRDefault="00E74FD1" w:rsidP="0035056A">
            <w:pPr>
              <w:rPr>
                <w:color w:val="000000"/>
                <w:lang w:val="ro-RO"/>
              </w:rPr>
            </w:pPr>
            <w:r w:rsidRPr="00DA418E">
              <w:rPr>
                <w:lang w:val="ro-RO"/>
              </w:rPr>
              <w:t>Parteneri: Centrul Judeţean de Cultură, Departamentul Conservarea şi Promovarea Culturii Tradiţionale Dâmboviţa,</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rStyle w:val="Strong"/>
                <w:bdr w:val="none" w:sz="0" w:space="0" w:color="auto" w:frame="1"/>
                <w:lang w:val="ro-RO"/>
              </w:rPr>
            </w:pPr>
            <w:r w:rsidRPr="00DA418E">
              <w:rPr>
                <w:b/>
                <w:lang w:val="ro-RO"/>
              </w:rPr>
              <w:t>„Să descoperim şi să iubim trecutul! Experimentul micului cercetător” (proiect educaţional)</w:t>
            </w:r>
          </w:p>
        </w:tc>
        <w:tc>
          <w:tcPr>
            <w:tcW w:w="1988"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Fidelizarea</w:t>
            </w:r>
          </w:p>
          <w:p w:rsidR="00E74FD1" w:rsidRPr="00DA418E" w:rsidRDefault="00E74FD1" w:rsidP="0035056A">
            <w:pPr>
              <w:autoSpaceDE w:val="0"/>
              <w:autoSpaceDN w:val="0"/>
              <w:adjustRightInd w:val="0"/>
              <w:jc w:val="center"/>
              <w:rPr>
                <w:sz w:val="22"/>
                <w:szCs w:val="22"/>
                <w:lang w:val="ro-RO"/>
              </w:rPr>
            </w:pPr>
            <w:r w:rsidRPr="00DA418E">
              <w:rPr>
                <w:sz w:val="22"/>
                <w:szCs w:val="22"/>
                <w:lang w:val="ro-RO"/>
              </w:rPr>
              <w:t>publicului prin</w:t>
            </w:r>
          </w:p>
          <w:p w:rsidR="00E74FD1" w:rsidRPr="00DA418E" w:rsidRDefault="00E74FD1" w:rsidP="0035056A">
            <w:pPr>
              <w:autoSpaceDE w:val="0"/>
              <w:autoSpaceDN w:val="0"/>
              <w:adjustRightInd w:val="0"/>
              <w:jc w:val="center"/>
              <w:rPr>
                <w:sz w:val="22"/>
                <w:szCs w:val="22"/>
                <w:lang w:val="ro-RO"/>
              </w:rPr>
            </w:pPr>
            <w:r w:rsidRPr="00DA418E">
              <w:rPr>
                <w:bCs/>
                <w:sz w:val="22"/>
                <w:szCs w:val="22"/>
                <w:lang w:val="ro-RO"/>
              </w:rPr>
              <w:t>organizarea proiectelor educaţionale</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30 participanţi</w:t>
            </w:r>
          </w:p>
        </w:tc>
        <w:tc>
          <w:tcPr>
            <w:tcW w:w="1406" w:type="dxa"/>
            <w:vAlign w:val="center"/>
          </w:tcPr>
          <w:p w:rsidR="00E74FD1" w:rsidRPr="00DA418E" w:rsidRDefault="00E74FD1" w:rsidP="0035056A">
            <w:pPr>
              <w:jc w:val="center"/>
              <w:rPr>
                <w:rStyle w:val="Strong"/>
                <w:b w:val="0"/>
                <w:lang w:val="it-IT"/>
              </w:rPr>
            </w:pPr>
            <w:r w:rsidRPr="00DA418E">
              <w:rPr>
                <w:lang w:val="ro-RO"/>
              </w:rPr>
              <w:t>14 aprilie 2011</w:t>
            </w:r>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t>Cheltuieli de regie (curent electric)</w:t>
            </w:r>
          </w:p>
        </w:tc>
        <w:tc>
          <w:tcPr>
            <w:tcW w:w="2881" w:type="dxa"/>
            <w:vAlign w:val="center"/>
          </w:tcPr>
          <w:p w:rsidR="00E74FD1" w:rsidRPr="00DA418E" w:rsidRDefault="00E74FD1" w:rsidP="0035056A">
            <w:pPr>
              <w:rPr>
                <w:color w:val="000000"/>
                <w:lang w:val="ro-RO"/>
              </w:rPr>
            </w:pPr>
            <w:r w:rsidRPr="00DA418E">
              <w:rPr>
                <w:lang w:val="ro-RO"/>
              </w:rPr>
              <w:t>Partener: Şcoala Generală nr. 5 Coresi Târgovişte</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rStyle w:val="Strong"/>
                <w:bdr w:val="none" w:sz="0" w:space="0" w:color="auto" w:frame="1"/>
                <w:lang w:val="ro-RO"/>
              </w:rPr>
            </w:pPr>
            <w:r w:rsidRPr="00DA418E">
              <w:rPr>
                <w:b/>
                <w:lang w:val="ro-RO"/>
              </w:rPr>
              <w:t>„Micii grădinari” program de ecologizare şi întreţinere a spaţiului verde al grădinii muzeului</w:t>
            </w:r>
          </w:p>
        </w:tc>
        <w:tc>
          <w:tcPr>
            <w:tcW w:w="1988" w:type="dxa"/>
            <w:vAlign w:val="center"/>
          </w:tcPr>
          <w:p w:rsidR="00E74FD1" w:rsidRPr="00DA418E" w:rsidRDefault="00E74FD1" w:rsidP="0035056A">
            <w:pPr>
              <w:autoSpaceDE w:val="0"/>
              <w:autoSpaceDN w:val="0"/>
              <w:adjustRightInd w:val="0"/>
              <w:jc w:val="center"/>
              <w:rPr>
                <w:sz w:val="22"/>
                <w:szCs w:val="22"/>
                <w:lang w:val="ro-RO"/>
              </w:rPr>
            </w:pPr>
            <w:r w:rsidRPr="00DA418E">
              <w:rPr>
                <w:bCs/>
                <w:sz w:val="22"/>
                <w:szCs w:val="22"/>
                <w:lang w:val="ro-RO"/>
              </w:rPr>
              <w:t>Diversificarea activităţilor oferite de muzeu</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20 participanţi</w:t>
            </w:r>
          </w:p>
        </w:tc>
        <w:tc>
          <w:tcPr>
            <w:tcW w:w="1406" w:type="dxa"/>
            <w:vAlign w:val="center"/>
          </w:tcPr>
          <w:p w:rsidR="00E74FD1" w:rsidRPr="00DA418E" w:rsidRDefault="00E74FD1" w:rsidP="0035056A">
            <w:pPr>
              <w:jc w:val="center"/>
              <w:rPr>
                <w:rStyle w:val="Strong"/>
                <w:b w:val="0"/>
                <w:lang w:val="it-IT"/>
              </w:rPr>
            </w:pPr>
            <w:r w:rsidRPr="00DA418E">
              <w:rPr>
                <w:lang w:val="ro-RO"/>
              </w:rPr>
              <w:t>14 aprilie 2011</w:t>
            </w:r>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t>Cheltuieli de regie (curent electric)</w:t>
            </w:r>
          </w:p>
        </w:tc>
        <w:tc>
          <w:tcPr>
            <w:tcW w:w="2881" w:type="dxa"/>
            <w:vAlign w:val="center"/>
          </w:tcPr>
          <w:p w:rsidR="00E74FD1" w:rsidRPr="00DA418E" w:rsidRDefault="00E74FD1" w:rsidP="0035056A">
            <w:pPr>
              <w:rPr>
                <w:color w:val="000000"/>
                <w:lang w:val="ro-RO"/>
              </w:rPr>
            </w:pPr>
            <w:r w:rsidRPr="00DA418E">
              <w:rPr>
                <w:lang w:val="ro-RO"/>
              </w:rPr>
              <w:t>Partener: Şcoala „Matei Basarab” din Târgovişte</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b/>
                <w:lang w:val="ro-RO"/>
              </w:rPr>
            </w:pPr>
            <w:r w:rsidRPr="00DA418E">
              <w:rPr>
                <w:b/>
                <w:lang w:val="ro-RO"/>
              </w:rPr>
              <w:t>“Săptămâna familiei, săptămâna fără TV”, ediţia a II-a</w:t>
            </w:r>
          </w:p>
        </w:tc>
        <w:tc>
          <w:tcPr>
            <w:tcW w:w="1988" w:type="dxa"/>
            <w:vAlign w:val="center"/>
          </w:tcPr>
          <w:p w:rsidR="00E74FD1" w:rsidRPr="00DA418E" w:rsidRDefault="00E74FD1" w:rsidP="0035056A">
            <w:pPr>
              <w:autoSpaceDE w:val="0"/>
              <w:autoSpaceDN w:val="0"/>
              <w:adjustRightInd w:val="0"/>
              <w:jc w:val="center"/>
              <w:rPr>
                <w:bCs/>
                <w:sz w:val="22"/>
                <w:szCs w:val="22"/>
                <w:lang w:val="ro-RO"/>
              </w:rPr>
            </w:pPr>
            <w:r w:rsidRPr="00DA418E">
              <w:rPr>
                <w:bCs/>
                <w:sz w:val="22"/>
                <w:szCs w:val="22"/>
                <w:lang w:val="it-IT"/>
              </w:rPr>
              <w:t>Program naţional ce are ca scop organizarea de vizite gratuite la muzee, prin care copii împreună cu familia şi şcoala să evite utilizarea televizorului</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600 participanţi</w:t>
            </w:r>
          </w:p>
        </w:tc>
        <w:tc>
          <w:tcPr>
            <w:tcW w:w="1406" w:type="dxa"/>
            <w:vAlign w:val="center"/>
          </w:tcPr>
          <w:p w:rsidR="00E74FD1" w:rsidRPr="00DA418E" w:rsidRDefault="00E74FD1" w:rsidP="0035056A">
            <w:pPr>
              <w:jc w:val="center"/>
              <w:rPr>
                <w:lang w:val="ro-RO"/>
              </w:rPr>
            </w:pPr>
            <w:r w:rsidRPr="00DA418E">
              <w:rPr>
                <w:lang w:val="ro-RO"/>
              </w:rPr>
              <w:t>15 aprilie 2011</w:t>
            </w:r>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t>Cheltuieli de regie (curent electric)</w:t>
            </w:r>
          </w:p>
        </w:tc>
        <w:tc>
          <w:tcPr>
            <w:tcW w:w="2881" w:type="dxa"/>
            <w:vAlign w:val="center"/>
          </w:tcPr>
          <w:p w:rsidR="00E74FD1" w:rsidRPr="00DA418E" w:rsidRDefault="00E74FD1" w:rsidP="0035056A">
            <w:pPr>
              <w:rPr>
                <w:lang w:val="ro-RO"/>
              </w:rPr>
            </w:pPr>
            <w:r w:rsidRPr="00DA418E">
              <w:rPr>
                <w:lang w:val="ro-RO"/>
              </w:rPr>
              <w:t>Partener: Asociaţia ZIBO Help</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b/>
                <w:lang w:val="ro-RO"/>
              </w:rPr>
            </w:pPr>
            <w:r w:rsidRPr="00DA418E">
              <w:rPr>
                <w:b/>
                <w:lang w:val="ro-RO"/>
              </w:rPr>
              <w:t>Lansare de carte „</w:t>
            </w:r>
            <w:r w:rsidRPr="00DA418E">
              <w:rPr>
                <w:b/>
                <w:i/>
                <w:lang w:val="ro-RO"/>
              </w:rPr>
              <w:t>Colecţionarul”,</w:t>
            </w:r>
            <w:r w:rsidRPr="00DA418E">
              <w:rPr>
                <w:b/>
                <w:lang w:val="ro-RO"/>
              </w:rPr>
              <w:t xml:space="preserve"> autor: Ştefan C. Rădoi</w:t>
            </w:r>
          </w:p>
        </w:tc>
        <w:tc>
          <w:tcPr>
            <w:tcW w:w="1988"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Fidelizarea</w:t>
            </w:r>
          </w:p>
          <w:p w:rsidR="00E74FD1" w:rsidRPr="00DA418E" w:rsidRDefault="00E74FD1" w:rsidP="0035056A">
            <w:pPr>
              <w:autoSpaceDE w:val="0"/>
              <w:autoSpaceDN w:val="0"/>
              <w:adjustRightInd w:val="0"/>
              <w:jc w:val="center"/>
              <w:rPr>
                <w:sz w:val="22"/>
                <w:szCs w:val="22"/>
                <w:lang w:val="ro-RO"/>
              </w:rPr>
            </w:pPr>
            <w:r w:rsidRPr="00DA418E">
              <w:rPr>
                <w:sz w:val="22"/>
                <w:szCs w:val="22"/>
                <w:lang w:val="ro-RO"/>
              </w:rPr>
              <w:t>publicului prin</w:t>
            </w:r>
          </w:p>
          <w:p w:rsidR="00E74FD1" w:rsidRPr="00DA418E" w:rsidRDefault="00E74FD1" w:rsidP="0035056A">
            <w:pPr>
              <w:autoSpaceDE w:val="0"/>
              <w:autoSpaceDN w:val="0"/>
              <w:adjustRightInd w:val="0"/>
              <w:jc w:val="center"/>
              <w:rPr>
                <w:bCs/>
                <w:sz w:val="22"/>
                <w:szCs w:val="22"/>
                <w:lang w:val="ro-RO"/>
              </w:rPr>
            </w:pPr>
            <w:r w:rsidRPr="00DA418E">
              <w:rPr>
                <w:bCs/>
                <w:sz w:val="22"/>
                <w:szCs w:val="22"/>
                <w:lang w:val="ro-RO"/>
              </w:rPr>
              <w:t>diversificarea acţiunilor culturale oferite de muzeu</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20 participanţi</w:t>
            </w:r>
          </w:p>
        </w:tc>
        <w:tc>
          <w:tcPr>
            <w:tcW w:w="1406" w:type="dxa"/>
            <w:vAlign w:val="center"/>
          </w:tcPr>
          <w:p w:rsidR="00E74FD1" w:rsidRPr="00DA418E" w:rsidRDefault="00E74FD1" w:rsidP="0035056A">
            <w:pPr>
              <w:jc w:val="center"/>
              <w:rPr>
                <w:lang w:val="ro-RO"/>
              </w:rPr>
            </w:pPr>
            <w:r w:rsidRPr="00DA418E">
              <w:rPr>
                <w:lang w:val="ro-RO"/>
              </w:rPr>
              <w:t>16 aprilie 2011</w:t>
            </w:r>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t>Cheltuieli de regie (curent electric)</w:t>
            </w:r>
          </w:p>
        </w:tc>
        <w:tc>
          <w:tcPr>
            <w:tcW w:w="2881" w:type="dxa"/>
            <w:vAlign w:val="center"/>
          </w:tcPr>
          <w:p w:rsidR="00E74FD1" w:rsidRPr="00DA418E" w:rsidRDefault="00E74FD1" w:rsidP="0035056A">
            <w:pPr>
              <w:rPr>
                <w:lang w:val="ro-RO"/>
              </w:rPr>
            </w:pPr>
            <w:r w:rsidRPr="00DA418E">
              <w:rPr>
                <w:lang w:val="ro-RO"/>
              </w:rPr>
              <w:t>-</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C520DD" w:rsidRDefault="00F75C78" w:rsidP="0035056A">
            <w:pPr>
              <w:jc w:val="center"/>
              <w:rPr>
                <w:b/>
                <w:bCs/>
                <w:kern w:val="36"/>
                <w:lang w:val="ro-RO" w:eastAsia="fi-FI"/>
              </w:rPr>
            </w:pPr>
            <w:hyperlink r:id="rId12" w:history="1">
              <w:r w:rsidR="00E74FD1" w:rsidRPr="00C520DD">
                <w:rPr>
                  <w:rStyle w:val="Hyperlink"/>
                  <w:b/>
                  <w:color w:val="auto"/>
                  <w:u w:val="none"/>
                  <w:bdr w:val="none" w:sz="0" w:space="0" w:color="auto" w:frame="1"/>
                </w:rPr>
                <w:t>“Olimpiada Naţională de Arte Vizuale, Arhitectură şi Istoria Artelor</w:t>
              </w:r>
            </w:hyperlink>
            <w:r w:rsidR="00E74FD1" w:rsidRPr="00C520DD">
              <w:rPr>
                <w:b/>
              </w:rPr>
              <w:t>”</w:t>
            </w:r>
          </w:p>
        </w:tc>
        <w:tc>
          <w:tcPr>
            <w:tcW w:w="1988" w:type="dxa"/>
            <w:vAlign w:val="center"/>
          </w:tcPr>
          <w:p w:rsidR="00E74FD1" w:rsidRPr="00DA418E" w:rsidRDefault="00E74FD1" w:rsidP="0035056A">
            <w:pPr>
              <w:autoSpaceDE w:val="0"/>
              <w:autoSpaceDN w:val="0"/>
              <w:adjustRightInd w:val="0"/>
              <w:jc w:val="center"/>
              <w:rPr>
                <w:bCs/>
                <w:sz w:val="22"/>
                <w:szCs w:val="22"/>
                <w:lang w:val="ro-RO"/>
              </w:rPr>
            </w:pPr>
            <w:r w:rsidRPr="00DA418E">
              <w:rPr>
                <w:sz w:val="22"/>
                <w:szCs w:val="22"/>
                <w:lang w:val="ro-RO"/>
              </w:rPr>
              <w:t>Organizarea de vizite ghidate şi gratuite pentru participanţii la olimpiada</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90 participanţi</w:t>
            </w:r>
          </w:p>
        </w:tc>
        <w:tc>
          <w:tcPr>
            <w:tcW w:w="1406" w:type="dxa"/>
            <w:vAlign w:val="center"/>
          </w:tcPr>
          <w:p w:rsidR="00E74FD1" w:rsidRPr="00DA418E" w:rsidRDefault="00E74FD1" w:rsidP="0035056A">
            <w:pPr>
              <w:jc w:val="center"/>
              <w:rPr>
                <w:color w:val="000000"/>
                <w:lang w:val="ro-RO"/>
              </w:rPr>
            </w:pPr>
            <w:r w:rsidRPr="00676C60">
              <w:rPr>
                <w:rStyle w:val="apple-style-span"/>
              </w:rPr>
              <w:t>19-22 aprilie 2011</w:t>
            </w:r>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t>Cheltuieli de regie (curent electric)</w:t>
            </w:r>
          </w:p>
        </w:tc>
        <w:tc>
          <w:tcPr>
            <w:tcW w:w="2881" w:type="dxa"/>
            <w:vAlign w:val="center"/>
          </w:tcPr>
          <w:p w:rsidR="00E74FD1" w:rsidRPr="00DA418E" w:rsidRDefault="00E74FD1" w:rsidP="0035056A">
            <w:pPr>
              <w:rPr>
                <w:lang w:val="ro-RO"/>
              </w:rPr>
            </w:pPr>
            <w:r w:rsidRPr="00DA418E">
              <w:rPr>
                <w:rStyle w:val="apple-style-span"/>
                <w:lang w:val="ro-RO"/>
              </w:rPr>
              <w:t>Partener: Ministerul Educatiei, Cercetarii, Tineretului si Sportului, Inspectoratul Scolar Judetean Dâmbovita, Liceul de Arte "Balasa Doamna</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b/>
              </w:rPr>
            </w:pPr>
            <w:r w:rsidRPr="00DA418E">
              <w:rPr>
                <w:b/>
              </w:rPr>
              <w:t>“Icoana din sufletul copilului”</w:t>
            </w:r>
          </w:p>
        </w:tc>
        <w:tc>
          <w:tcPr>
            <w:tcW w:w="1988" w:type="dxa"/>
            <w:vAlign w:val="center"/>
          </w:tcPr>
          <w:p w:rsidR="00E74FD1" w:rsidRPr="00DA418E" w:rsidRDefault="00E74FD1" w:rsidP="0035056A">
            <w:pPr>
              <w:widowControl w:val="0"/>
              <w:autoSpaceDE w:val="0"/>
              <w:autoSpaceDN w:val="0"/>
              <w:jc w:val="center"/>
              <w:rPr>
                <w:bCs/>
                <w:sz w:val="22"/>
                <w:szCs w:val="22"/>
                <w:lang w:val="ro-RO"/>
              </w:rPr>
            </w:pPr>
            <w:r w:rsidRPr="00DA418E">
              <w:rPr>
                <w:bCs/>
                <w:sz w:val="22"/>
                <w:szCs w:val="22"/>
                <w:lang w:val="ro-RO"/>
              </w:rPr>
              <w:t>Promovarea simbolurilor creştine tradiţionale</w:t>
            </w:r>
          </w:p>
          <w:p w:rsidR="00E74FD1" w:rsidRPr="00DA418E" w:rsidRDefault="00E74FD1" w:rsidP="0035056A">
            <w:pPr>
              <w:autoSpaceDE w:val="0"/>
              <w:autoSpaceDN w:val="0"/>
              <w:adjustRightInd w:val="0"/>
              <w:jc w:val="center"/>
              <w:rPr>
                <w:bCs/>
                <w:sz w:val="22"/>
                <w:szCs w:val="22"/>
                <w:lang w:val="ro-RO"/>
              </w:rPr>
            </w:pP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50 participanţi</w:t>
            </w:r>
          </w:p>
        </w:tc>
        <w:tc>
          <w:tcPr>
            <w:tcW w:w="1406" w:type="dxa"/>
            <w:vAlign w:val="center"/>
          </w:tcPr>
          <w:p w:rsidR="00E74FD1" w:rsidRPr="00DA418E" w:rsidRDefault="00E74FD1" w:rsidP="0035056A">
            <w:pPr>
              <w:jc w:val="center"/>
              <w:rPr>
                <w:color w:val="000000"/>
                <w:lang w:val="ro-RO"/>
              </w:rPr>
            </w:pPr>
            <w:r w:rsidRPr="00676C60">
              <w:rPr>
                <w:rStyle w:val="apple-style-span"/>
              </w:rPr>
              <w:t>29 aprilie 2011</w:t>
            </w:r>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t>Cheltuieli de regie (curent electric)</w:t>
            </w:r>
          </w:p>
        </w:tc>
        <w:tc>
          <w:tcPr>
            <w:tcW w:w="2881" w:type="dxa"/>
            <w:vAlign w:val="center"/>
          </w:tcPr>
          <w:p w:rsidR="00E74FD1" w:rsidRPr="00DA418E" w:rsidRDefault="00E74FD1" w:rsidP="0035056A">
            <w:pPr>
              <w:rPr>
                <w:color w:val="000000"/>
                <w:lang w:val="ro-RO"/>
              </w:rPr>
            </w:pPr>
            <w:r w:rsidRPr="00DA418E">
              <w:rPr>
                <w:lang w:val="ro-RO"/>
              </w:rPr>
              <w:t>Partener: Şcoala „Matei Basarab” din Târgovişte</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sz w:val="22"/>
                <w:szCs w:val="22"/>
                <w:lang w:val="ro-RO"/>
              </w:rPr>
            </w:pPr>
            <w:r w:rsidRPr="00DA418E">
              <w:rPr>
                <w:rStyle w:val="apple-style-span"/>
                <w:b/>
                <w:bCs/>
                <w:sz w:val="22"/>
                <w:szCs w:val="22"/>
                <w:lang w:val="pt-PT"/>
              </w:rPr>
              <w:t>“Valahia în hărţi vechi” – o aventură a cunoaşterii existenţei naţionale</w:t>
            </w:r>
          </w:p>
        </w:tc>
        <w:tc>
          <w:tcPr>
            <w:tcW w:w="1988" w:type="dxa"/>
            <w:vAlign w:val="center"/>
          </w:tcPr>
          <w:p w:rsidR="00E74FD1" w:rsidRPr="00DA418E" w:rsidRDefault="00E74FD1" w:rsidP="0035056A">
            <w:pPr>
              <w:autoSpaceDE w:val="0"/>
              <w:autoSpaceDN w:val="0"/>
              <w:adjustRightInd w:val="0"/>
              <w:jc w:val="center"/>
              <w:rPr>
                <w:bCs/>
                <w:sz w:val="22"/>
                <w:szCs w:val="22"/>
                <w:lang w:val="ro-RO"/>
              </w:rPr>
            </w:pPr>
            <w:r w:rsidRPr="00DA418E">
              <w:rPr>
                <w:bCs/>
                <w:sz w:val="22"/>
                <w:szCs w:val="22"/>
                <w:lang w:val="ro-RO"/>
              </w:rPr>
              <w:t>Organizarea de expoziţii în parteneriat cu alte instituţii muzeale de prestigiu</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70 participanţi</w:t>
            </w:r>
          </w:p>
        </w:tc>
        <w:tc>
          <w:tcPr>
            <w:tcW w:w="1406" w:type="dxa"/>
            <w:vAlign w:val="center"/>
          </w:tcPr>
          <w:p w:rsidR="00E74FD1" w:rsidRPr="00DA418E" w:rsidRDefault="00E74FD1" w:rsidP="0035056A">
            <w:pPr>
              <w:jc w:val="center"/>
              <w:rPr>
                <w:color w:val="000000"/>
                <w:lang w:val="ro-RO"/>
              </w:rPr>
            </w:pPr>
            <w:r>
              <w:rPr>
                <w:rStyle w:val="apple-style-span"/>
              </w:rPr>
              <w:t>22</w:t>
            </w:r>
            <w:r w:rsidRPr="00676C60">
              <w:rPr>
                <w:rStyle w:val="apple-style-span"/>
              </w:rPr>
              <w:t xml:space="preserve"> aprilie</w:t>
            </w:r>
            <w:r>
              <w:rPr>
                <w:rStyle w:val="apple-style-span"/>
              </w:rPr>
              <w:t xml:space="preserve"> – 15 mai </w:t>
            </w:r>
            <w:r w:rsidRPr="00676C60">
              <w:rPr>
                <w:rStyle w:val="apple-style-span"/>
              </w:rPr>
              <w:t>2011</w:t>
            </w:r>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t>Cheltuieli de regie (curent electric)</w:t>
            </w:r>
          </w:p>
        </w:tc>
        <w:tc>
          <w:tcPr>
            <w:tcW w:w="2881" w:type="dxa"/>
            <w:vAlign w:val="center"/>
          </w:tcPr>
          <w:p w:rsidR="00E74FD1" w:rsidRPr="00DA418E" w:rsidRDefault="00E74FD1" w:rsidP="0035056A">
            <w:pPr>
              <w:pStyle w:val="Heading1"/>
              <w:spacing w:before="0" w:after="0"/>
              <w:jc w:val="center"/>
              <w:rPr>
                <w:rFonts w:ascii="Times New Roman" w:hAnsi="Times New Roman" w:cs="Times New Roman"/>
                <w:b w:val="0"/>
                <w:color w:val="000000"/>
                <w:sz w:val="24"/>
                <w:szCs w:val="24"/>
                <w:lang w:val="pt-PT"/>
              </w:rPr>
            </w:pPr>
            <w:r w:rsidRPr="00DA418E">
              <w:rPr>
                <w:rFonts w:ascii="Times New Roman" w:hAnsi="Times New Roman" w:cs="Times New Roman"/>
                <w:b w:val="0"/>
                <w:color w:val="000000"/>
                <w:sz w:val="24"/>
                <w:szCs w:val="24"/>
                <w:lang w:val="pt-PT"/>
              </w:rPr>
              <w:t>Partener: Muzeul Naţional al Hărţilor şi Cărţii Vechi</w:t>
            </w:r>
          </w:p>
          <w:p w:rsidR="00E74FD1" w:rsidRPr="00DA418E" w:rsidRDefault="00E74FD1" w:rsidP="0035056A">
            <w:pPr>
              <w:rPr>
                <w:color w:val="000000"/>
                <w:lang w:val="pt-PT"/>
              </w:rPr>
            </w:pP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b/>
              </w:rPr>
            </w:pPr>
            <w:r w:rsidRPr="00DA418E">
              <w:rPr>
                <w:b/>
              </w:rPr>
              <w:t>Expoziţie de artă tradiţională chinezească</w:t>
            </w:r>
          </w:p>
          <w:p w:rsidR="00E74FD1" w:rsidRPr="00DA418E" w:rsidRDefault="00E74FD1" w:rsidP="0035056A">
            <w:pPr>
              <w:jc w:val="center"/>
              <w:rPr>
                <w:lang w:val="ro-RO"/>
              </w:rPr>
            </w:pPr>
            <w:r w:rsidRPr="00DA418E">
              <w:rPr>
                <w:b/>
              </w:rPr>
              <w:t>- Festivaluri şi Tradiţii-</w:t>
            </w:r>
          </w:p>
        </w:tc>
        <w:tc>
          <w:tcPr>
            <w:tcW w:w="1988" w:type="dxa"/>
            <w:vAlign w:val="center"/>
          </w:tcPr>
          <w:p w:rsidR="00E74FD1" w:rsidRPr="00DA418E" w:rsidRDefault="00E74FD1" w:rsidP="0035056A">
            <w:pPr>
              <w:autoSpaceDE w:val="0"/>
              <w:autoSpaceDN w:val="0"/>
              <w:adjustRightInd w:val="0"/>
              <w:jc w:val="center"/>
              <w:rPr>
                <w:bCs/>
                <w:sz w:val="22"/>
                <w:szCs w:val="22"/>
                <w:lang w:val="ro-RO"/>
              </w:rPr>
            </w:pPr>
            <w:r w:rsidRPr="00DA418E">
              <w:rPr>
                <w:bCs/>
                <w:sz w:val="22"/>
                <w:szCs w:val="22"/>
                <w:lang w:val="ro-RO"/>
              </w:rPr>
              <w:t>Organizarea de expoziţii în parteneriat cu alte instituţii muzeale de prestigiu</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60 participanţi</w:t>
            </w:r>
          </w:p>
        </w:tc>
        <w:tc>
          <w:tcPr>
            <w:tcW w:w="1406" w:type="dxa"/>
            <w:vAlign w:val="center"/>
          </w:tcPr>
          <w:p w:rsidR="00E74FD1" w:rsidRPr="00DA418E" w:rsidRDefault="00E74FD1" w:rsidP="0035056A">
            <w:pPr>
              <w:jc w:val="center"/>
              <w:rPr>
                <w:color w:val="000000"/>
                <w:lang w:val="ro-RO"/>
              </w:rPr>
            </w:pPr>
            <w:r>
              <w:rPr>
                <w:rStyle w:val="apple-style-span"/>
              </w:rPr>
              <w:t xml:space="preserve">07 mai </w:t>
            </w:r>
            <w:r w:rsidRPr="00676C60">
              <w:rPr>
                <w:rStyle w:val="apple-style-span"/>
              </w:rPr>
              <w:t>2011</w:t>
            </w:r>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t>Cheltuieli de regie (curent electric)</w:t>
            </w:r>
          </w:p>
        </w:tc>
        <w:tc>
          <w:tcPr>
            <w:tcW w:w="2881" w:type="dxa"/>
            <w:vAlign w:val="center"/>
          </w:tcPr>
          <w:p w:rsidR="00E74FD1" w:rsidRPr="00DA418E" w:rsidRDefault="00E74FD1" w:rsidP="0035056A">
            <w:pPr>
              <w:rPr>
                <w:color w:val="000000"/>
                <w:lang w:val="ro-RO"/>
              </w:rPr>
            </w:pPr>
            <w:r w:rsidRPr="00DA418E">
              <w:rPr>
                <w:rStyle w:val="apple-style-span"/>
                <w:lang w:val="it-IT"/>
              </w:rPr>
              <w:t>Parteneri: Ambasada Republicii Populare Chineze la Bucureşti, Asociaţia de prietenie Româno – China</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b/>
              </w:rPr>
            </w:pPr>
            <w:r w:rsidRPr="00DA418E">
              <w:rPr>
                <w:rStyle w:val="apple-style-span"/>
                <w:b/>
                <w:bCs/>
                <w:lang w:val="pt-PT"/>
              </w:rPr>
              <w:t>“Ro</w:t>
            </w:r>
            <w:r w:rsidRPr="00DA418E">
              <w:rPr>
                <w:rStyle w:val="apple-style-span"/>
                <w:b/>
                <w:bCs/>
                <w:lang w:val="ro-RO"/>
              </w:rPr>
              <w:t xml:space="preserve">mânia în costum </w:t>
            </w:r>
            <w:r w:rsidRPr="00DA418E">
              <w:rPr>
                <w:rStyle w:val="apple-style-span"/>
                <w:b/>
                <w:bCs/>
                <w:lang w:val="ro-RO"/>
              </w:rPr>
              <w:lastRenderedPageBreak/>
              <w:t xml:space="preserve">naţional” </w:t>
            </w:r>
          </w:p>
        </w:tc>
        <w:tc>
          <w:tcPr>
            <w:tcW w:w="1988" w:type="dxa"/>
            <w:vAlign w:val="center"/>
          </w:tcPr>
          <w:p w:rsidR="00E74FD1" w:rsidRPr="00DA418E" w:rsidRDefault="00E74FD1" w:rsidP="0035056A">
            <w:pPr>
              <w:autoSpaceDE w:val="0"/>
              <w:autoSpaceDN w:val="0"/>
              <w:adjustRightInd w:val="0"/>
              <w:jc w:val="center"/>
              <w:rPr>
                <w:bCs/>
                <w:sz w:val="22"/>
                <w:szCs w:val="22"/>
                <w:lang w:val="ro-RO"/>
              </w:rPr>
            </w:pPr>
            <w:r w:rsidRPr="00DA418E">
              <w:rPr>
                <w:rStyle w:val="apple-style-span"/>
                <w:bCs/>
                <w:lang w:val="ro-RO"/>
              </w:rPr>
              <w:lastRenderedPageBreak/>
              <w:t xml:space="preserve">Expoziţie de </w:t>
            </w:r>
            <w:r w:rsidRPr="00DA418E">
              <w:rPr>
                <w:rStyle w:val="apple-style-span"/>
                <w:bCs/>
                <w:lang w:val="ro-RO"/>
              </w:rPr>
              <w:lastRenderedPageBreak/>
              <w:t>costume populare româneşti dedicată Zilelor Europei</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lastRenderedPageBreak/>
              <w:t xml:space="preserve">Realizat: 40 </w:t>
            </w:r>
            <w:r w:rsidRPr="00DA418E">
              <w:rPr>
                <w:sz w:val="22"/>
                <w:szCs w:val="22"/>
                <w:lang w:val="ro-RO"/>
              </w:rPr>
              <w:lastRenderedPageBreak/>
              <w:t>participanţi</w:t>
            </w:r>
          </w:p>
        </w:tc>
        <w:tc>
          <w:tcPr>
            <w:tcW w:w="1406" w:type="dxa"/>
            <w:vAlign w:val="center"/>
          </w:tcPr>
          <w:p w:rsidR="00E74FD1" w:rsidRDefault="00E74FD1" w:rsidP="0035056A">
            <w:pPr>
              <w:jc w:val="center"/>
              <w:rPr>
                <w:rStyle w:val="apple-style-span"/>
              </w:rPr>
            </w:pPr>
            <w:r>
              <w:rPr>
                <w:rStyle w:val="apple-style-span"/>
              </w:rPr>
              <w:lastRenderedPageBreak/>
              <w:t xml:space="preserve">07 – 13 mai </w:t>
            </w:r>
            <w:r w:rsidRPr="00676C60">
              <w:rPr>
                <w:rStyle w:val="apple-style-span"/>
              </w:rPr>
              <w:lastRenderedPageBreak/>
              <w:t>2011</w:t>
            </w:r>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lastRenderedPageBreak/>
              <w:t xml:space="preserve">Cheltuieli de </w:t>
            </w:r>
            <w:r w:rsidRPr="00DA418E">
              <w:rPr>
                <w:sz w:val="22"/>
                <w:szCs w:val="22"/>
                <w:lang w:val="ro-RO"/>
              </w:rPr>
              <w:lastRenderedPageBreak/>
              <w:t>regie (curent electric)</w:t>
            </w:r>
          </w:p>
        </w:tc>
        <w:tc>
          <w:tcPr>
            <w:tcW w:w="2881" w:type="dxa"/>
            <w:vAlign w:val="center"/>
          </w:tcPr>
          <w:p w:rsidR="00E74FD1" w:rsidRPr="00DA418E" w:rsidRDefault="00E74FD1" w:rsidP="0035056A">
            <w:pPr>
              <w:rPr>
                <w:rStyle w:val="apple-style-span"/>
                <w:lang w:val="it-IT"/>
              </w:rPr>
            </w:pPr>
            <w:r w:rsidRPr="00DA418E">
              <w:rPr>
                <w:rStyle w:val="apple-converted-space"/>
                <w:lang w:val="it-IT"/>
              </w:rPr>
              <w:lastRenderedPageBreak/>
              <w:t xml:space="preserve">Parteneri: Biblioteca </w:t>
            </w:r>
            <w:r w:rsidRPr="00DA418E">
              <w:rPr>
                <w:rStyle w:val="apple-converted-space"/>
                <w:lang w:val="it-IT"/>
              </w:rPr>
              <w:lastRenderedPageBreak/>
              <w:t>Judeţeană “I.H. Rădulescu”, Clubul Victorioşilor</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b/>
              </w:rPr>
            </w:pPr>
            <w:r w:rsidRPr="00DA418E">
              <w:rPr>
                <w:b/>
                <w:bCs/>
                <w:lang w:val="it-IT"/>
              </w:rPr>
              <w:t>Noaptea Muzeelor, ediţia a VII-a</w:t>
            </w:r>
          </w:p>
        </w:tc>
        <w:tc>
          <w:tcPr>
            <w:tcW w:w="1988" w:type="dxa"/>
            <w:vAlign w:val="center"/>
          </w:tcPr>
          <w:p w:rsidR="00E74FD1" w:rsidRPr="00DA418E" w:rsidRDefault="00E74FD1" w:rsidP="0035056A">
            <w:pPr>
              <w:autoSpaceDE w:val="0"/>
              <w:autoSpaceDN w:val="0"/>
              <w:adjustRightInd w:val="0"/>
              <w:jc w:val="center"/>
              <w:rPr>
                <w:bCs/>
                <w:sz w:val="22"/>
                <w:szCs w:val="22"/>
                <w:lang w:val="ro-RO"/>
              </w:rPr>
            </w:pPr>
            <w:r w:rsidRPr="00DA418E">
              <w:rPr>
                <w:sz w:val="22"/>
                <w:szCs w:val="22"/>
                <w:lang w:val="ro-RO"/>
              </w:rPr>
              <w:t>Promovarea C.N.M. „Curtea Domneasca”</w:t>
            </w:r>
          </w:p>
        </w:tc>
        <w:tc>
          <w:tcPr>
            <w:tcW w:w="1620" w:type="dxa"/>
            <w:vAlign w:val="center"/>
          </w:tcPr>
          <w:p w:rsidR="00E74FD1" w:rsidRPr="00DA418E" w:rsidRDefault="00E74FD1" w:rsidP="0035056A">
            <w:pPr>
              <w:jc w:val="center"/>
              <w:rPr>
                <w:sz w:val="22"/>
                <w:szCs w:val="22"/>
                <w:lang w:val="ro-RO"/>
              </w:rPr>
            </w:pPr>
            <w:r w:rsidRPr="00DA418E">
              <w:rPr>
                <w:sz w:val="22"/>
                <w:szCs w:val="22"/>
                <w:lang w:val="ro-RO"/>
              </w:rPr>
              <w:t>Realizat: 3.613 participanţi</w:t>
            </w:r>
          </w:p>
          <w:p w:rsidR="00E74FD1" w:rsidRPr="00DA418E" w:rsidRDefault="00E74FD1" w:rsidP="0035056A">
            <w:pPr>
              <w:jc w:val="center"/>
              <w:rPr>
                <w:sz w:val="22"/>
                <w:szCs w:val="22"/>
                <w:lang w:val="ro-RO"/>
              </w:rPr>
            </w:pPr>
            <w:r w:rsidRPr="00DA418E">
              <w:rPr>
                <w:sz w:val="22"/>
                <w:szCs w:val="22"/>
                <w:lang w:val="ro-RO"/>
              </w:rPr>
              <w:t>Muzeul de Istorie – 1.100</w:t>
            </w:r>
          </w:p>
          <w:p w:rsidR="00E74FD1" w:rsidRPr="00DA418E" w:rsidRDefault="00E74FD1" w:rsidP="0035056A">
            <w:pPr>
              <w:jc w:val="center"/>
              <w:rPr>
                <w:sz w:val="22"/>
                <w:szCs w:val="22"/>
                <w:lang w:val="ro-RO"/>
              </w:rPr>
            </w:pPr>
            <w:r w:rsidRPr="00DA418E">
              <w:rPr>
                <w:sz w:val="22"/>
                <w:szCs w:val="22"/>
                <w:lang w:val="ro-RO"/>
              </w:rPr>
              <w:t>Muzeul de Arta - 1183</w:t>
            </w:r>
          </w:p>
          <w:p w:rsidR="00E74FD1" w:rsidRPr="00DA418E" w:rsidRDefault="00E74FD1" w:rsidP="0035056A">
            <w:pPr>
              <w:autoSpaceDE w:val="0"/>
              <w:autoSpaceDN w:val="0"/>
              <w:adjustRightInd w:val="0"/>
              <w:jc w:val="center"/>
              <w:rPr>
                <w:sz w:val="22"/>
                <w:szCs w:val="22"/>
                <w:lang w:val="ro-RO"/>
              </w:rPr>
            </w:pPr>
            <w:r w:rsidRPr="00DA418E">
              <w:rPr>
                <w:bCs/>
                <w:sz w:val="22"/>
                <w:szCs w:val="22"/>
                <w:lang w:val="pt-PT"/>
              </w:rPr>
              <w:t>Ansamblul Monumental “Curtea Domneasca” – 1.330</w:t>
            </w:r>
          </w:p>
        </w:tc>
        <w:tc>
          <w:tcPr>
            <w:tcW w:w="1406" w:type="dxa"/>
            <w:vAlign w:val="center"/>
          </w:tcPr>
          <w:p w:rsidR="00E74FD1" w:rsidRDefault="00E74FD1" w:rsidP="0035056A">
            <w:pPr>
              <w:jc w:val="center"/>
              <w:rPr>
                <w:rStyle w:val="apple-style-span"/>
              </w:rPr>
            </w:pPr>
            <w:r w:rsidRPr="00DA418E">
              <w:rPr>
                <w:color w:val="000000"/>
                <w:lang w:val="fr-FR"/>
              </w:rPr>
              <w:t>15 Mai 2010</w:t>
            </w:r>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t>Cheltuieli de regie (curent electric)</w:t>
            </w:r>
          </w:p>
        </w:tc>
        <w:tc>
          <w:tcPr>
            <w:tcW w:w="2881" w:type="dxa"/>
            <w:vAlign w:val="center"/>
          </w:tcPr>
          <w:p w:rsidR="00E74FD1" w:rsidRPr="00DA418E" w:rsidRDefault="00E74FD1" w:rsidP="0035056A">
            <w:pPr>
              <w:rPr>
                <w:color w:val="000000"/>
                <w:lang w:val="ro-RO"/>
              </w:rPr>
            </w:pPr>
            <w:r w:rsidRPr="00DA418E">
              <w:rPr>
                <w:color w:val="000000"/>
                <w:lang w:val="ro-RO"/>
              </w:rPr>
              <w:t>Partener: Şcoala Micilor Vedete, Liceul de Arte „Bălaşa Doamna”</w:t>
            </w:r>
          </w:p>
          <w:p w:rsidR="00E74FD1" w:rsidRPr="00DA418E" w:rsidRDefault="00E74FD1" w:rsidP="0035056A">
            <w:pPr>
              <w:rPr>
                <w:rStyle w:val="apple-style-span"/>
                <w:lang w:val="it-IT"/>
              </w:rPr>
            </w:pP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b/>
              </w:rPr>
            </w:pPr>
            <w:r w:rsidRPr="00DA418E">
              <w:rPr>
                <w:rStyle w:val="apple-style-span"/>
                <w:b/>
                <w:bCs/>
                <w:lang w:val="pt-PT"/>
              </w:rPr>
              <w:t xml:space="preserve">Regiunile Mării Negre şi ale Mării Baltice </w:t>
            </w:r>
            <w:r w:rsidRPr="00DA418E">
              <w:rPr>
                <w:rStyle w:val="apple-style-span"/>
                <w:bCs/>
                <w:lang w:val="pt-PT"/>
              </w:rPr>
              <w:t>(confluenţe, influenţe şi încrucişări în epocile modernă şi contemporană)</w:t>
            </w:r>
          </w:p>
        </w:tc>
        <w:tc>
          <w:tcPr>
            <w:tcW w:w="1988"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Fidelizarea</w:t>
            </w:r>
          </w:p>
          <w:p w:rsidR="00E74FD1" w:rsidRPr="00DA418E" w:rsidRDefault="00E74FD1" w:rsidP="0035056A">
            <w:pPr>
              <w:autoSpaceDE w:val="0"/>
              <w:autoSpaceDN w:val="0"/>
              <w:adjustRightInd w:val="0"/>
              <w:jc w:val="center"/>
              <w:rPr>
                <w:sz w:val="22"/>
                <w:szCs w:val="22"/>
                <w:lang w:val="ro-RO"/>
              </w:rPr>
            </w:pPr>
            <w:r w:rsidRPr="00DA418E">
              <w:rPr>
                <w:sz w:val="22"/>
                <w:szCs w:val="22"/>
                <w:lang w:val="ro-RO"/>
              </w:rPr>
              <w:t>publicului prin</w:t>
            </w:r>
          </w:p>
          <w:p w:rsidR="00E74FD1" w:rsidRPr="00DA418E" w:rsidRDefault="00E74FD1" w:rsidP="0035056A">
            <w:pPr>
              <w:autoSpaceDE w:val="0"/>
              <w:autoSpaceDN w:val="0"/>
              <w:adjustRightInd w:val="0"/>
              <w:jc w:val="center"/>
              <w:rPr>
                <w:bCs/>
                <w:sz w:val="22"/>
                <w:szCs w:val="22"/>
                <w:lang w:val="ro-RO"/>
              </w:rPr>
            </w:pPr>
            <w:r w:rsidRPr="00DA418E">
              <w:rPr>
                <w:bCs/>
                <w:sz w:val="22"/>
                <w:szCs w:val="22"/>
                <w:lang w:val="ro-RO"/>
              </w:rPr>
              <w:t>diversificarea acţiunilor culturale oferite de muzeu</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50 participanţi</w:t>
            </w:r>
          </w:p>
        </w:tc>
        <w:tc>
          <w:tcPr>
            <w:tcW w:w="1406" w:type="dxa"/>
            <w:vAlign w:val="center"/>
          </w:tcPr>
          <w:p w:rsidR="00E74FD1" w:rsidRPr="00DA418E" w:rsidRDefault="00E74FD1" w:rsidP="0035056A">
            <w:pPr>
              <w:jc w:val="center"/>
              <w:rPr>
                <w:rStyle w:val="apple-style-span"/>
                <w:lang w:val="ro-RO"/>
              </w:rPr>
            </w:pPr>
            <w:r w:rsidRPr="00DA418E">
              <w:rPr>
                <w:color w:val="000000"/>
                <w:lang w:val="fr-FR"/>
              </w:rPr>
              <w:t>20 mai 2011</w:t>
            </w:r>
          </w:p>
        </w:tc>
        <w:tc>
          <w:tcPr>
            <w:tcW w:w="1654" w:type="dxa"/>
            <w:vAlign w:val="center"/>
          </w:tcPr>
          <w:p w:rsidR="00E74FD1" w:rsidRPr="00DA418E" w:rsidRDefault="00E74FD1" w:rsidP="0035056A">
            <w:pPr>
              <w:jc w:val="center"/>
              <w:rPr>
                <w:sz w:val="22"/>
                <w:szCs w:val="22"/>
                <w:lang w:val="ro-RO"/>
              </w:rPr>
            </w:pPr>
          </w:p>
        </w:tc>
        <w:tc>
          <w:tcPr>
            <w:tcW w:w="2881" w:type="dxa"/>
            <w:vAlign w:val="center"/>
          </w:tcPr>
          <w:p w:rsidR="00E74FD1" w:rsidRPr="00DA418E" w:rsidRDefault="00E74FD1" w:rsidP="0035056A">
            <w:pPr>
              <w:rPr>
                <w:rStyle w:val="apple-style-span"/>
                <w:lang w:val="it-IT"/>
              </w:rPr>
            </w:pPr>
            <w:r w:rsidRPr="00DA418E">
              <w:rPr>
                <w:color w:val="000000"/>
                <w:lang w:val="ro-RO"/>
              </w:rPr>
              <w:t xml:space="preserve">Parteneri: Universitatea „Valahia” din Târgovişte, </w:t>
            </w:r>
            <w:r w:rsidRPr="00DA418E">
              <w:rPr>
                <w:lang w:val="ro-RO"/>
              </w:rPr>
              <w:t xml:space="preserve">Asociaţia Română pentru Studii Baltice şi Nordice, Ministerul Afacerilor Externe al României, </w:t>
            </w:r>
            <w:r w:rsidRPr="00DA418E">
              <w:rPr>
                <w:color w:val="000000"/>
                <w:lang w:val="ro-RO"/>
              </w:rPr>
              <w:t>Ambasada Finlandei la Bucureşti, Ambasada Lituaniei la Bucureşti, Primăria Municipiului Târgovişte</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rStyle w:val="apple-style-span"/>
                <w:b/>
                <w:bCs/>
                <w:lang w:val="pt-PT"/>
              </w:rPr>
            </w:pPr>
            <w:r w:rsidRPr="00DA418E">
              <w:rPr>
                <w:b/>
                <w:bCs/>
                <w:lang w:val="it-IT"/>
              </w:rPr>
              <w:t xml:space="preserve">TUDOR VLADIMIRESCU ŞI TARGOVIŞTEA (sesiune de comunicări ştiinţifice)  </w:t>
            </w:r>
          </w:p>
        </w:tc>
        <w:tc>
          <w:tcPr>
            <w:tcW w:w="1988"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Fidelizarea</w:t>
            </w:r>
          </w:p>
          <w:p w:rsidR="00E74FD1" w:rsidRPr="00DA418E" w:rsidRDefault="00E74FD1" w:rsidP="0035056A">
            <w:pPr>
              <w:autoSpaceDE w:val="0"/>
              <w:autoSpaceDN w:val="0"/>
              <w:adjustRightInd w:val="0"/>
              <w:jc w:val="center"/>
              <w:rPr>
                <w:sz w:val="22"/>
                <w:szCs w:val="22"/>
                <w:lang w:val="ro-RO"/>
              </w:rPr>
            </w:pPr>
            <w:r w:rsidRPr="00DA418E">
              <w:rPr>
                <w:sz w:val="22"/>
                <w:szCs w:val="22"/>
                <w:lang w:val="ro-RO"/>
              </w:rPr>
              <w:t>publicului prin</w:t>
            </w:r>
          </w:p>
          <w:p w:rsidR="00E74FD1" w:rsidRPr="00DA418E" w:rsidRDefault="00E74FD1" w:rsidP="0035056A">
            <w:pPr>
              <w:autoSpaceDE w:val="0"/>
              <w:autoSpaceDN w:val="0"/>
              <w:adjustRightInd w:val="0"/>
              <w:jc w:val="center"/>
              <w:rPr>
                <w:bCs/>
                <w:sz w:val="22"/>
                <w:szCs w:val="22"/>
                <w:lang w:val="ro-RO"/>
              </w:rPr>
            </w:pPr>
            <w:r w:rsidRPr="00DA418E">
              <w:rPr>
                <w:bCs/>
                <w:sz w:val="22"/>
                <w:szCs w:val="22"/>
                <w:lang w:val="ro-RO"/>
              </w:rPr>
              <w:t>diversificarea acţiunilor culturale oferite de muzeu</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70 participanţi</w:t>
            </w:r>
          </w:p>
        </w:tc>
        <w:tc>
          <w:tcPr>
            <w:tcW w:w="1406" w:type="dxa"/>
            <w:vAlign w:val="center"/>
          </w:tcPr>
          <w:p w:rsidR="00E74FD1" w:rsidRPr="00DA418E" w:rsidRDefault="00E74FD1" w:rsidP="0035056A">
            <w:pPr>
              <w:jc w:val="center"/>
              <w:rPr>
                <w:rStyle w:val="apple-style-span"/>
                <w:lang w:val="ro-RO"/>
              </w:rPr>
            </w:pPr>
            <w:r w:rsidRPr="00DA418E">
              <w:rPr>
                <w:color w:val="000000"/>
                <w:lang w:val="fr-FR"/>
              </w:rPr>
              <w:t>20 Mai 2011</w:t>
            </w:r>
          </w:p>
        </w:tc>
        <w:tc>
          <w:tcPr>
            <w:tcW w:w="1654" w:type="dxa"/>
            <w:vAlign w:val="center"/>
          </w:tcPr>
          <w:p w:rsidR="00E74FD1" w:rsidRPr="00DA418E" w:rsidRDefault="00E74FD1" w:rsidP="0035056A">
            <w:pPr>
              <w:jc w:val="center"/>
              <w:rPr>
                <w:sz w:val="22"/>
                <w:szCs w:val="22"/>
                <w:lang w:val="ro-RO"/>
              </w:rPr>
            </w:pPr>
          </w:p>
        </w:tc>
        <w:tc>
          <w:tcPr>
            <w:tcW w:w="2881" w:type="dxa"/>
            <w:vAlign w:val="center"/>
          </w:tcPr>
          <w:p w:rsidR="00E74FD1" w:rsidRPr="00DA418E" w:rsidRDefault="00E74FD1" w:rsidP="0035056A">
            <w:pPr>
              <w:rPr>
                <w:rStyle w:val="apple-style-span"/>
                <w:lang w:val="it-IT"/>
              </w:rPr>
            </w:pPr>
            <w:r w:rsidRPr="00DA418E">
              <w:rPr>
                <w:color w:val="000000"/>
                <w:lang w:val="ro-RO"/>
              </w:rPr>
              <w:t>Parteneri: Consiliul Judeţean Dâmboviţa, Universitatea „Valahia” Târgovişte</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b/>
                <w:lang w:val="it-IT"/>
              </w:rPr>
            </w:pPr>
            <w:r w:rsidRPr="00DA418E">
              <w:rPr>
                <w:b/>
                <w:lang w:val="pt-PT"/>
              </w:rPr>
              <w:t>“</w:t>
            </w:r>
            <w:r w:rsidRPr="00DA418E">
              <w:rPr>
                <w:b/>
                <w:lang w:val="it-IT"/>
              </w:rPr>
              <w:t>Acelaşi cer, ce nu e”</w:t>
            </w:r>
          </w:p>
          <w:p w:rsidR="00E74FD1" w:rsidRPr="00DA418E" w:rsidRDefault="00E74FD1" w:rsidP="0035056A">
            <w:pPr>
              <w:jc w:val="center"/>
              <w:rPr>
                <w:rStyle w:val="apple-style-span"/>
                <w:b/>
                <w:bCs/>
                <w:lang w:val="pt-PT"/>
              </w:rPr>
            </w:pPr>
            <w:r w:rsidRPr="00DA418E">
              <w:rPr>
                <w:b/>
                <w:lang w:val="it-IT"/>
              </w:rPr>
              <w:t>Zilele de poezie “Constantin Virgil B</w:t>
            </w:r>
            <w:r w:rsidRPr="00DA418E">
              <w:rPr>
                <w:b/>
                <w:lang w:val="ro-RO"/>
              </w:rPr>
              <w:t>ă</w:t>
            </w:r>
            <w:r w:rsidRPr="00DA418E">
              <w:rPr>
                <w:b/>
                <w:lang w:val="it-IT"/>
              </w:rPr>
              <w:t>nescu”</w:t>
            </w:r>
          </w:p>
        </w:tc>
        <w:tc>
          <w:tcPr>
            <w:tcW w:w="1988"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Fidelizarea</w:t>
            </w:r>
          </w:p>
          <w:p w:rsidR="00E74FD1" w:rsidRPr="00DA418E" w:rsidRDefault="00E74FD1" w:rsidP="0035056A">
            <w:pPr>
              <w:autoSpaceDE w:val="0"/>
              <w:autoSpaceDN w:val="0"/>
              <w:adjustRightInd w:val="0"/>
              <w:jc w:val="center"/>
              <w:rPr>
                <w:sz w:val="22"/>
                <w:szCs w:val="22"/>
                <w:lang w:val="ro-RO"/>
              </w:rPr>
            </w:pPr>
            <w:r w:rsidRPr="00DA418E">
              <w:rPr>
                <w:sz w:val="22"/>
                <w:szCs w:val="22"/>
                <w:lang w:val="ro-RO"/>
              </w:rPr>
              <w:t>publicului prin</w:t>
            </w:r>
          </w:p>
          <w:p w:rsidR="00E74FD1" w:rsidRPr="00DA418E" w:rsidRDefault="00E74FD1" w:rsidP="0035056A">
            <w:pPr>
              <w:autoSpaceDE w:val="0"/>
              <w:autoSpaceDN w:val="0"/>
              <w:adjustRightInd w:val="0"/>
              <w:jc w:val="center"/>
              <w:rPr>
                <w:bCs/>
                <w:sz w:val="22"/>
                <w:szCs w:val="22"/>
                <w:lang w:val="ro-RO"/>
              </w:rPr>
            </w:pPr>
            <w:r w:rsidRPr="00DA418E">
              <w:rPr>
                <w:bCs/>
                <w:sz w:val="22"/>
                <w:szCs w:val="22"/>
                <w:lang w:val="ro-RO"/>
              </w:rPr>
              <w:t xml:space="preserve">diversificarea acţiunilor culturale </w:t>
            </w:r>
            <w:r w:rsidRPr="00DA418E">
              <w:rPr>
                <w:bCs/>
                <w:sz w:val="22"/>
                <w:szCs w:val="22"/>
                <w:lang w:val="ro-RO"/>
              </w:rPr>
              <w:lastRenderedPageBreak/>
              <w:t>oferite de muzeu</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lastRenderedPageBreak/>
              <w:t>Realizat: 45 participanţi</w:t>
            </w:r>
          </w:p>
        </w:tc>
        <w:tc>
          <w:tcPr>
            <w:tcW w:w="1406" w:type="dxa"/>
            <w:vAlign w:val="center"/>
          </w:tcPr>
          <w:p w:rsidR="00E74FD1" w:rsidRPr="00DA418E" w:rsidRDefault="00E74FD1" w:rsidP="0035056A">
            <w:pPr>
              <w:jc w:val="center"/>
              <w:rPr>
                <w:rStyle w:val="apple-style-span"/>
                <w:lang w:val="ro-RO"/>
              </w:rPr>
            </w:pPr>
            <w:r w:rsidRPr="00DA418E">
              <w:rPr>
                <w:color w:val="000000"/>
                <w:lang w:val="fr-FR"/>
              </w:rPr>
              <w:t>21 Mai 2011</w:t>
            </w:r>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t>Cheltuieli de regie (curent electric)</w:t>
            </w:r>
          </w:p>
        </w:tc>
        <w:tc>
          <w:tcPr>
            <w:tcW w:w="2881" w:type="dxa"/>
            <w:vAlign w:val="center"/>
          </w:tcPr>
          <w:p w:rsidR="00E74FD1" w:rsidRPr="00DA418E" w:rsidRDefault="00E74FD1" w:rsidP="0035056A">
            <w:pPr>
              <w:rPr>
                <w:rStyle w:val="apple-style-span"/>
                <w:lang w:val="it-IT"/>
              </w:rPr>
            </w:pPr>
            <w:r w:rsidRPr="00DA418E">
              <w:rPr>
                <w:lang w:val="ro-RO"/>
              </w:rPr>
              <w:t>Parteneri: Familia scriitorului Constantin Virgil Bănescu, Uniunea Scriitorilor din România,</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b/>
                <w:bCs/>
                <w:lang w:val="it-IT"/>
              </w:rPr>
            </w:pPr>
            <w:r w:rsidRPr="00DA418E">
              <w:rPr>
                <w:b/>
                <w:bCs/>
                <w:lang w:val="it-IT"/>
              </w:rPr>
              <w:t>Constantin Blendea</w:t>
            </w:r>
          </w:p>
          <w:p w:rsidR="00E74FD1" w:rsidRPr="00DA418E" w:rsidRDefault="00E74FD1" w:rsidP="0035056A">
            <w:pPr>
              <w:jc w:val="center"/>
              <w:rPr>
                <w:rStyle w:val="apple-style-span"/>
                <w:b/>
                <w:bCs/>
                <w:lang w:val="it-IT"/>
              </w:rPr>
            </w:pPr>
            <w:r w:rsidRPr="00DA418E">
              <w:rPr>
                <w:b/>
                <w:bCs/>
                <w:lang w:val="it-IT"/>
              </w:rPr>
              <w:t xml:space="preserve">Retrospectivă pictură - desen </w:t>
            </w:r>
          </w:p>
        </w:tc>
        <w:tc>
          <w:tcPr>
            <w:tcW w:w="1988"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Valorificarea</w:t>
            </w:r>
          </w:p>
          <w:p w:rsidR="00E74FD1" w:rsidRPr="00DA418E" w:rsidRDefault="00E74FD1" w:rsidP="0035056A">
            <w:pPr>
              <w:autoSpaceDE w:val="0"/>
              <w:autoSpaceDN w:val="0"/>
              <w:adjustRightInd w:val="0"/>
              <w:jc w:val="center"/>
              <w:rPr>
                <w:sz w:val="22"/>
                <w:szCs w:val="22"/>
                <w:lang w:val="ro-RO"/>
              </w:rPr>
            </w:pPr>
            <w:r w:rsidRPr="00DA418E">
              <w:rPr>
                <w:sz w:val="22"/>
                <w:szCs w:val="22"/>
                <w:lang w:val="ro-RO"/>
              </w:rPr>
              <w:t>expoziţională a</w:t>
            </w:r>
          </w:p>
          <w:p w:rsidR="00E74FD1" w:rsidRPr="00DA418E" w:rsidRDefault="00E74FD1" w:rsidP="0035056A">
            <w:pPr>
              <w:autoSpaceDE w:val="0"/>
              <w:autoSpaceDN w:val="0"/>
              <w:adjustRightInd w:val="0"/>
              <w:jc w:val="center"/>
              <w:rPr>
                <w:sz w:val="22"/>
                <w:szCs w:val="22"/>
                <w:lang w:val="ro-RO"/>
              </w:rPr>
            </w:pPr>
            <w:r w:rsidRPr="00DA418E">
              <w:rPr>
                <w:sz w:val="22"/>
                <w:szCs w:val="22"/>
                <w:lang w:val="ro-RO"/>
              </w:rPr>
              <w:t>patrimoniului</w:t>
            </w:r>
          </w:p>
          <w:p w:rsidR="00E74FD1" w:rsidRPr="00DA418E" w:rsidRDefault="00E74FD1" w:rsidP="0035056A">
            <w:pPr>
              <w:autoSpaceDE w:val="0"/>
              <w:autoSpaceDN w:val="0"/>
              <w:adjustRightInd w:val="0"/>
              <w:jc w:val="center"/>
              <w:rPr>
                <w:bCs/>
                <w:sz w:val="22"/>
                <w:szCs w:val="22"/>
                <w:lang w:val="ro-RO"/>
              </w:rPr>
            </w:pPr>
            <w:r w:rsidRPr="00DA418E">
              <w:rPr>
                <w:sz w:val="22"/>
                <w:szCs w:val="22"/>
                <w:lang w:val="ro-RO"/>
              </w:rPr>
              <w:t>CNMCD</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60 participanţi</w:t>
            </w:r>
          </w:p>
        </w:tc>
        <w:tc>
          <w:tcPr>
            <w:tcW w:w="1406" w:type="dxa"/>
            <w:vAlign w:val="center"/>
          </w:tcPr>
          <w:p w:rsidR="00E74FD1" w:rsidRPr="00DA418E" w:rsidRDefault="00E74FD1" w:rsidP="0035056A">
            <w:pPr>
              <w:jc w:val="center"/>
              <w:rPr>
                <w:rStyle w:val="apple-style-span"/>
                <w:lang w:val="ro-RO"/>
              </w:rPr>
            </w:pPr>
            <w:r w:rsidRPr="00DA418E">
              <w:rPr>
                <w:color w:val="000000"/>
                <w:lang w:val="fr-FR"/>
              </w:rPr>
              <w:t>26 Mai 2011</w:t>
            </w:r>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t>Cheltuieli de regie (curent electric)</w:t>
            </w:r>
          </w:p>
        </w:tc>
        <w:tc>
          <w:tcPr>
            <w:tcW w:w="2881" w:type="dxa"/>
            <w:vAlign w:val="center"/>
          </w:tcPr>
          <w:p w:rsidR="00E74FD1" w:rsidRPr="00DA418E" w:rsidRDefault="00E74FD1" w:rsidP="0035056A">
            <w:pPr>
              <w:rPr>
                <w:rStyle w:val="apple-style-span"/>
                <w:lang w:val="it-IT"/>
              </w:rPr>
            </w:pP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b/>
              </w:rPr>
            </w:pPr>
            <w:r w:rsidRPr="00DA418E">
              <w:rPr>
                <w:b/>
                <w:bCs/>
                <w:lang w:val="it-IT"/>
              </w:rPr>
              <w:t>“Florile copilăriei” – expoziţie de pictură în ulei, ediţia a III-a</w:t>
            </w:r>
          </w:p>
        </w:tc>
        <w:tc>
          <w:tcPr>
            <w:tcW w:w="1988"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Fidelizarea</w:t>
            </w:r>
          </w:p>
          <w:p w:rsidR="00E74FD1" w:rsidRPr="00DA418E" w:rsidRDefault="00E74FD1" w:rsidP="0035056A">
            <w:pPr>
              <w:autoSpaceDE w:val="0"/>
              <w:autoSpaceDN w:val="0"/>
              <w:adjustRightInd w:val="0"/>
              <w:jc w:val="center"/>
              <w:rPr>
                <w:sz w:val="22"/>
                <w:szCs w:val="22"/>
                <w:lang w:val="ro-RO"/>
              </w:rPr>
            </w:pPr>
            <w:r w:rsidRPr="00DA418E">
              <w:rPr>
                <w:sz w:val="22"/>
                <w:szCs w:val="22"/>
                <w:lang w:val="ro-RO"/>
              </w:rPr>
              <w:t>publicului tânăr prin</w:t>
            </w:r>
          </w:p>
          <w:p w:rsidR="00E74FD1" w:rsidRPr="00DA418E" w:rsidRDefault="00E74FD1" w:rsidP="0035056A">
            <w:pPr>
              <w:autoSpaceDE w:val="0"/>
              <w:autoSpaceDN w:val="0"/>
              <w:adjustRightInd w:val="0"/>
              <w:jc w:val="center"/>
              <w:rPr>
                <w:bCs/>
                <w:sz w:val="22"/>
                <w:szCs w:val="22"/>
                <w:lang w:val="ro-RO"/>
              </w:rPr>
            </w:pPr>
            <w:r w:rsidRPr="00DA418E">
              <w:rPr>
                <w:sz w:val="22"/>
                <w:szCs w:val="22"/>
                <w:lang w:val="ro-RO"/>
              </w:rPr>
              <w:t>vernisarea unor expoziţii realizate de ei</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30 participanţi</w:t>
            </w:r>
          </w:p>
        </w:tc>
        <w:tc>
          <w:tcPr>
            <w:tcW w:w="1406" w:type="dxa"/>
            <w:vAlign w:val="center"/>
          </w:tcPr>
          <w:p w:rsidR="00E74FD1" w:rsidRPr="00DA418E" w:rsidRDefault="00E74FD1" w:rsidP="0035056A">
            <w:pPr>
              <w:jc w:val="center"/>
              <w:rPr>
                <w:rStyle w:val="apple-style-span"/>
                <w:lang w:val="ro-RO"/>
              </w:rPr>
            </w:pPr>
            <w:r w:rsidRPr="00DA418E">
              <w:rPr>
                <w:color w:val="000000"/>
                <w:lang w:val="ro-RO"/>
              </w:rPr>
              <w:t>1 Iunie 2011</w:t>
            </w:r>
          </w:p>
        </w:tc>
        <w:tc>
          <w:tcPr>
            <w:tcW w:w="1654" w:type="dxa"/>
            <w:vAlign w:val="center"/>
          </w:tcPr>
          <w:p w:rsidR="00E74FD1" w:rsidRPr="00DA418E" w:rsidRDefault="00E74FD1" w:rsidP="0035056A">
            <w:pPr>
              <w:jc w:val="center"/>
              <w:rPr>
                <w:sz w:val="22"/>
                <w:szCs w:val="22"/>
                <w:lang w:val="ro-RO"/>
              </w:rPr>
            </w:pPr>
          </w:p>
        </w:tc>
        <w:tc>
          <w:tcPr>
            <w:tcW w:w="2881" w:type="dxa"/>
            <w:vAlign w:val="center"/>
          </w:tcPr>
          <w:p w:rsidR="00E74FD1" w:rsidRPr="00DA418E" w:rsidRDefault="00E74FD1" w:rsidP="0035056A">
            <w:pPr>
              <w:rPr>
                <w:rStyle w:val="apple-style-span"/>
                <w:lang w:val="it-IT"/>
              </w:rPr>
            </w:pPr>
            <w:r w:rsidRPr="00DA418E">
              <w:rPr>
                <w:lang w:val="ro-RO"/>
              </w:rPr>
              <w:t>Partener: Şcoala „Matei Basarab” din Târgovişte</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b/>
                <w:bCs/>
                <w:lang w:val="it-IT"/>
              </w:rPr>
            </w:pPr>
            <w:r w:rsidRPr="00DA418E">
              <w:rPr>
                <w:b/>
                <w:bCs/>
                <w:lang w:val="it-IT"/>
              </w:rPr>
              <w:t>Expoziţie de pictură Liliana Kovacs</w:t>
            </w:r>
          </w:p>
        </w:tc>
        <w:tc>
          <w:tcPr>
            <w:tcW w:w="1988"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Promovarea artiştilor</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20 participanţi</w:t>
            </w:r>
          </w:p>
        </w:tc>
        <w:tc>
          <w:tcPr>
            <w:tcW w:w="1406" w:type="dxa"/>
            <w:vAlign w:val="center"/>
          </w:tcPr>
          <w:p w:rsidR="00E74FD1" w:rsidRPr="00DA418E" w:rsidRDefault="00E74FD1" w:rsidP="0035056A">
            <w:pPr>
              <w:jc w:val="center"/>
              <w:rPr>
                <w:color w:val="000000"/>
                <w:lang w:val="ro-RO"/>
              </w:rPr>
            </w:pPr>
            <w:r w:rsidRPr="00DA418E">
              <w:rPr>
                <w:color w:val="000000"/>
                <w:lang w:val="ro-RO"/>
              </w:rPr>
              <w:t>1 Iunie 2011</w:t>
            </w:r>
          </w:p>
        </w:tc>
        <w:tc>
          <w:tcPr>
            <w:tcW w:w="1654" w:type="dxa"/>
            <w:vAlign w:val="center"/>
          </w:tcPr>
          <w:p w:rsidR="00E74FD1" w:rsidRPr="00DA418E" w:rsidRDefault="00E74FD1" w:rsidP="0035056A">
            <w:pPr>
              <w:jc w:val="center"/>
              <w:rPr>
                <w:sz w:val="22"/>
                <w:szCs w:val="22"/>
                <w:lang w:val="ro-RO"/>
              </w:rPr>
            </w:pPr>
          </w:p>
        </w:tc>
        <w:tc>
          <w:tcPr>
            <w:tcW w:w="2881" w:type="dxa"/>
            <w:vAlign w:val="center"/>
          </w:tcPr>
          <w:p w:rsidR="00E74FD1" w:rsidRPr="00DA418E" w:rsidRDefault="00E74FD1" w:rsidP="0035056A">
            <w:pPr>
              <w:rPr>
                <w:lang w:val="ro-RO"/>
              </w:rPr>
            </w:pP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b/>
                <w:bCs/>
                <w:lang w:val="it-IT"/>
              </w:rPr>
            </w:pPr>
            <w:r w:rsidRPr="00DA418E">
              <w:rPr>
                <w:b/>
                <w:lang w:val="ro-RO"/>
              </w:rPr>
              <w:t>Activitate interactivă educaţională, realizată în colaborare cu elevii clasei a-VII-a de la Liceul de Arte „Balaşa Doamna” din Târgovişte</w:t>
            </w:r>
          </w:p>
        </w:tc>
        <w:tc>
          <w:tcPr>
            <w:tcW w:w="1988"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Fidelizarea</w:t>
            </w:r>
          </w:p>
          <w:p w:rsidR="00E74FD1" w:rsidRPr="00DA418E" w:rsidRDefault="00E74FD1" w:rsidP="0035056A">
            <w:pPr>
              <w:autoSpaceDE w:val="0"/>
              <w:autoSpaceDN w:val="0"/>
              <w:adjustRightInd w:val="0"/>
              <w:jc w:val="center"/>
              <w:rPr>
                <w:sz w:val="22"/>
                <w:szCs w:val="22"/>
                <w:lang w:val="ro-RO"/>
              </w:rPr>
            </w:pPr>
            <w:r w:rsidRPr="00DA418E">
              <w:rPr>
                <w:sz w:val="22"/>
                <w:szCs w:val="22"/>
                <w:lang w:val="ro-RO"/>
              </w:rPr>
              <w:t>publicului tânăr prin</w:t>
            </w:r>
          </w:p>
          <w:p w:rsidR="00E74FD1" w:rsidRPr="00DA418E" w:rsidRDefault="00E74FD1" w:rsidP="0035056A">
            <w:pPr>
              <w:autoSpaceDE w:val="0"/>
              <w:autoSpaceDN w:val="0"/>
              <w:adjustRightInd w:val="0"/>
              <w:jc w:val="center"/>
              <w:rPr>
                <w:sz w:val="22"/>
                <w:szCs w:val="22"/>
                <w:lang w:val="ro-RO"/>
              </w:rPr>
            </w:pPr>
            <w:r w:rsidRPr="00DA418E">
              <w:rPr>
                <w:sz w:val="22"/>
                <w:szCs w:val="22"/>
                <w:lang w:val="ro-RO"/>
              </w:rPr>
              <w:t>implementarea</w:t>
            </w:r>
          </w:p>
          <w:p w:rsidR="00E74FD1" w:rsidRPr="00DA418E" w:rsidRDefault="00E74FD1" w:rsidP="0035056A">
            <w:pPr>
              <w:autoSpaceDE w:val="0"/>
              <w:autoSpaceDN w:val="0"/>
              <w:adjustRightInd w:val="0"/>
              <w:jc w:val="center"/>
              <w:rPr>
                <w:sz w:val="22"/>
                <w:szCs w:val="22"/>
                <w:lang w:val="ro-RO"/>
              </w:rPr>
            </w:pPr>
            <w:r w:rsidRPr="00DA418E">
              <w:rPr>
                <w:sz w:val="22"/>
                <w:szCs w:val="22"/>
                <w:lang w:val="ro-RO"/>
              </w:rPr>
              <w:t>unor activităţi</w:t>
            </w:r>
          </w:p>
          <w:p w:rsidR="00E74FD1" w:rsidRPr="00DA418E" w:rsidRDefault="00E74FD1" w:rsidP="0035056A">
            <w:pPr>
              <w:autoSpaceDE w:val="0"/>
              <w:autoSpaceDN w:val="0"/>
              <w:adjustRightInd w:val="0"/>
              <w:jc w:val="center"/>
              <w:rPr>
                <w:bCs/>
                <w:sz w:val="22"/>
                <w:szCs w:val="22"/>
                <w:lang w:val="ro-RO"/>
              </w:rPr>
            </w:pPr>
            <w:r w:rsidRPr="00DA418E">
              <w:rPr>
                <w:sz w:val="22"/>
                <w:szCs w:val="22"/>
                <w:lang w:val="ro-RO"/>
              </w:rPr>
              <w:t>educative</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30 participanţi</w:t>
            </w:r>
          </w:p>
        </w:tc>
        <w:tc>
          <w:tcPr>
            <w:tcW w:w="1406" w:type="dxa"/>
            <w:vAlign w:val="center"/>
          </w:tcPr>
          <w:p w:rsidR="00E74FD1" w:rsidRPr="00DA418E" w:rsidRDefault="00E74FD1" w:rsidP="0035056A">
            <w:pPr>
              <w:jc w:val="center"/>
              <w:rPr>
                <w:color w:val="000000"/>
                <w:lang w:val="ro-RO"/>
              </w:rPr>
            </w:pPr>
            <w:r w:rsidRPr="00DA418E">
              <w:rPr>
                <w:color w:val="000000"/>
                <w:lang w:val="ro-RO"/>
              </w:rPr>
              <w:t>12 - 14 Iunie 2011</w:t>
            </w:r>
          </w:p>
        </w:tc>
        <w:tc>
          <w:tcPr>
            <w:tcW w:w="1654" w:type="dxa"/>
            <w:vAlign w:val="center"/>
          </w:tcPr>
          <w:p w:rsidR="00E74FD1" w:rsidRPr="00DA418E" w:rsidRDefault="00E74FD1" w:rsidP="0035056A">
            <w:pPr>
              <w:jc w:val="center"/>
              <w:rPr>
                <w:sz w:val="22"/>
                <w:szCs w:val="22"/>
                <w:lang w:val="ro-RO"/>
              </w:rPr>
            </w:pPr>
          </w:p>
        </w:tc>
        <w:tc>
          <w:tcPr>
            <w:tcW w:w="2881" w:type="dxa"/>
            <w:vAlign w:val="center"/>
          </w:tcPr>
          <w:p w:rsidR="00E74FD1" w:rsidRPr="00DA418E" w:rsidRDefault="00E74FD1" w:rsidP="0035056A">
            <w:pPr>
              <w:rPr>
                <w:lang w:val="ro-RO"/>
              </w:rPr>
            </w:pPr>
            <w:r w:rsidRPr="00DA418E">
              <w:rPr>
                <w:lang w:val="ro-RO"/>
              </w:rPr>
              <w:t>Partener: Liceul de Arte „Balaşa Doamna” din Târgovişte, clasa a VII-a</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b/>
                <w:bCs/>
                <w:lang w:val="it-IT"/>
              </w:rPr>
            </w:pPr>
            <w:r w:rsidRPr="00DA418E">
              <w:rPr>
                <w:b/>
                <w:lang w:val="ro-RO"/>
              </w:rPr>
              <w:t>Mistere şi descoperiri (proiect educaţional)</w:t>
            </w:r>
          </w:p>
        </w:tc>
        <w:tc>
          <w:tcPr>
            <w:tcW w:w="1988"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Fidelizarea</w:t>
            </w:r>
          </w:p>
          <w:p w:rsidR="00E74FD1" w:rsidRPr="00DA418E" w:rsidRDefault="00E74FD1" w:rsidP="0035056A">
            <w:pPr>
              <w:autoSpaceDE w:val="0"/>
              <w:autoSpaceDN w:val="0"/>
              <w:adjustRightInd w:val="0"/>
              <w:jc w:val="center"/>
              <w:rPr>
                <w:sz w:val="22"/>
                <w:szCs w:val="22"/>
                <w:lang w:val="ro-RO"/>
              </w:rPr>
            </w:pPr>
            <w:r w:rsidRPr="00DA418E">
              <w:rPr>
                <w:sz w:val="22"/>
                <w:szCs w:val="22"/>
                <w:lang w:val="ro-RO"/>
              </w:rPr>
              <w:t>publicului tânăr prin</w:t>
            </w:r>
          </w:p>
          <w:p w:rsidR="00E74FD1" w:rsidRPr="00DA418E" w:rsidRDefault="00E74FD1" w:rsidP="0035056A">
            <w:pPr>
              <w:autoSpaceDE w:val="0"/>
              <w:autoSpaceDN w:val="0"/>
              <w:adjustRightInd w:val="0"/>
              <w:jc w:val="center"/>
              <w:rPr>
                <w:sz w:val="22"/>
                <w:szCs w:val="22"/>
                <w:lang w:val="ro-RO"/>
              </w:rPr>
            </w:pPr>
            <w:r w:rsidRPr="00DA418E">
              <w:rPr>
                <w:sz w:val="22"/>
                <w:szCs w:val="22"/>
                <w:lang w:val="ro-RO"/>
              </w:rPr>
              <w:t>implementarea</w:t>
            </w:r>
          </w:p>
          <w:p w:rsidR="00E74FD1" w:rsidRPr="00DA418E" w:rsidRDefault="00E74FD1" w:rsidP="0035056A">
            <w:pPr>
              <w:autoSpaceDE w:val="0"/>
              <w:autoSpaceDN w:val="0"/>
              <w:adjustRightInd w:val="0"/>
              <w:jc w:val="center"/>
              <w:rPr>
                <w:sz w:val="22"/>
                <w:szCs w:val="22"/>
                <w:lang w:val="ro-RO"/>
              </w:rPr>
            </w:pPr>
            <w:r w:rsidRPr="00DA418E">
              <w:rPr>
                <w:sz w:val="22"/>
                <w:szCs w:val="22"/>
                <w:lang w:val="ro-RO"/>
              </w:rPr>
              <w:t>unor activităţi</w:t>
            </w:r>
          </w:p>
          <w:p w:rsidR="00E74FD1" w:rsidRPr="00DA418E" w:rsidRDefault="00E74FD1" w:rsidP="0035056A">
            <w:pPr>
              <w:autoSpaceDE w:val="0"/>
              <w:autoSpaceDN w:val="0"/>
              <w:adjustRightInd w:val="0"/>
              <w:jc w:val="center"/>
              <w:rPr>
                <w:bCs/>
                <w:sz w:val="22"/>
                <w:szCs w:val="22"/>
                <w:lang w:val="ro-RO"/>
              </w:rPr>
            </w:pPr>
            <w:r w:rsidRPr="00DA418E">
              <w:rPr>
                <w:sz w:val="22"/>
                <w:szCs w:val="22"/>
                <w:lang w:val="ro-RO"/>
              </w:rPr>
              <w:t>educative</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120 participanţi</w:t>
            </w:r>
          </w:p>
        </w:tc>
        <w:tc>
          <w:tcPr>
            <w:tcW w:w="1406" w:type="dxa"/>
            <w:vAlign w:val="center"/>
          </w:tcPr>
          <w:p w:rsidR="00E74FD1" w:rsidRPr="00DA418E" w:rsidRDefault="00E74FD1" w:rsidP="0035056A">
            <w:pPr>
              <w:jc w:val="center"/>
              <w:rPr>
                <w:color w:val="000000"/>
                <w:lang w:val="ro-RO"/>
              </w:rPr>
            </w:pPr>
            <w:r w:rsidRPr="00DA418E">
              <w:rPr>
                <w:color w:val="000000"/>
                <w:lang w:val="ro-RO"/>
              </w:rPr>
              <w:t>3, 6, 7, 8, 14 Iunie 2011</w:t>
            </w:r>
          </w:p>
        </w:tc>
        <w:tc>
          <w:tcPr>
            <w:tcW w:w="1654" w:type="dxa"/>
            <w:vAlign w:val="center"/>
          </w:tcPr>
          <w:p w:rsidR="00E74FD1" w:rsidRPr="00DA418E" w:rsidRDefault="00E74FD1" w:rsidP="0035056A">
            <w:pPr>
              <w:jc w:val="center"/>
              <w:rPr>
                <w:sz w:val="22"/>
                <w:szCs w:val="22"/>
                <w:lang w:val="ro-RO"/>
              </w:rPr>
            </w:pPr>
          </w:p>
        </w:tc>
        <w:tc>
          <w:tcPr>
            <w:tcW w:w="2881" w:type="dxa"/>
            <w:vAlign w:val="center"/>
          </w:tcPr>
          <w:p w:rsidR="00E74FD1" w:rsidRPr="00DA418E" w:rsidRDefault="00E74FD1" w:rsidP="0035056A">
            <w:pPr>
              <w:rPr>
                <w:lang w:val="ro-RO"/>
              </w:rPr>
            </w:pPr>
            <w:r w:rsidRPr="00DA418E">
              <w:rPr>
                <w:rStyle w:val="apple-style-span"/>
                <w:lang w:val="ro-RO"/>
              </w:rPr>
              <w:t>Partener: Grădiniţa cu program prelungit nr. 1 din Targoviste</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b/>
                <w:bCs/>
                <w:lang w:val="it-IT"/>
              </w:rPr>
            </w:pPr>
            <w:r w:rsidRPr="00DA418E">
              <w:rPr>
                <w:b/>
                <w:lang w:val="ro-RO"/>
              </w:rPr>
              <w:t>Peisajul lui Petraşcu (proiect educaţional)</w:t>
            </w:r>
          </w:p>
        </w:tc>
        <w:tc>
          <w:tcPr>
            <w:tcW w:w="1988"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Fidelizarea</w:t>
            </w:r>
          </w:p>
          <w:p w:rsidR="00E74FD1" w:rsidRPr="00DA418E" w:rsidRDefault="00E74FD1" w:rsidP="0035056A">
            <w:pPr>
              <w:autoSpaceDE w:val="0"/>
              <w:autoSpaceDN w:val="0"/>
              <w:adjustRightInd w:val="0"/>
              <w:jc w:val="center"/>
              <w:rPr>
                <w:sz w:val="22"/>
                <w:szCs w:val="22"/>
                <w:lang w:val="ro-RO"/>
              </w:rPr>
            </w:pPr>
            <w:r w:rsidRPr="00DA418E">
              <w:rPr>
                <w:sz w:val="22"/>
                <w:szCs w:val="22"/>
                <w:lang w:val="ro-RO"/>
              </w:rPr>
              <w:t>publicului tânăr prin</w:t>
            </w:r>
          </w:p>
          <w:p w:rsidR="00E74FD1" w:rsidRPr="00DA418E" w:rsidRDefault="00E74FD1" w:rsidP="0035056A">
            <w:pPr>
              <w:autoSpaceDE w:val="0"/>
              <w:autoSpaceDN w:val="0"/>
              <w:adjustRightInd w:val="0"/>
              <w:jc w:val="center"/>
              <w:rPr>
                <w:sz w:val="22"/>
                <w:szCs w:val="22"/>
                <w:lang w:val="ro-RO"/>
              </w:rPr>
            </w:pPr>
            <w:r w:rsidRPr="00DA418E">
              <w:rPr>
                <w:sz w:val="22"/>
                <w:szCs w:val="22"/>
                <w:lang w:val="ro-RO"/>
              </w:rPr>
              <w:t>implementarea</w:t>
            </w:r>
          </w:p>
          <w:p w:rsidR="00E74FD1" w:rsidRPr="00DA418E" w:rsidRDefault="00E74FD1" w:rsidP="0035056A">
            <w:pPr>
              <w:autoSpaceDE w:val="0"/>
              <w:autoSpaceDN w:val="0"/>
              <w:adjustRightInd w:val="0"/>
              <w:jc w:val="center"/>
              <w:rPr>
                <w:sz w:val="22"/>
                <w:szCs w:val="22"/>
                <w:lang w:val="ro-RO"/>
              </w:rPr>
            </w:pPr>
            <w:r w:rsidRPr="00DA418E">
              <w:rPr>
                <w:sz w:val="22"/>
                <w:szCs w:val="22"/>
                <w:lang w:val="ro-RO"/>
              </w:rPr>
              <w:t>unor activităţi</w:t>
            </w:r>
          </w:p>
          <w:p w:rsidR="00E74FD1" w:rsidRPr="00DA418E" w:rsidRDefault="00E74FD1" w:rsidP="0035056A">
            <w:pPr>
              <w:autoSpaceDE w:val="0"/>
              <w:autoSpaceDN w:val="0"/>
              <w:adjustRightInd w:val="0"/>
              <w:jc w:val="center"/>
              <w:rPr>
                <w:bCs/>
                <w:sz w:val="22"/>
                <w:szCs w:val="22"/>
                <w:lang w:val="ro-RO"/>
              </w:rPr>
            </w:pPr>
            <w:r w:rsidRPr="00DA418E">
              <w:rPr>
                <w:sz w:val="22"/>
                <w:szCs w:val="22"/>
                <w:lang w:val="ro-RO"/>
              </w:rPr>
              <w:t>educative</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100 participanţi</w:t>
            </w:r>
          </w:p>
        </w:tc>
        <w:tc>
          <w:tcPr>
            <w:tcW w:w="1406" w:type="dxa"/>
            <w:vAlign w:val="center"/>
          </w:tcPr>
          <w:p w:rsidR="00E74FD1" w:rsidRPr="00DA418E" w:rsidRDefault="00E74FD1" w:rsidP="0035056A">
            <w:pPr>
              <w:jc w:val="center"/>
              <w:rPr>
                <w:color w:val="000000"/>
                <w:lang w:val="ro-RO"/>
              </w:rPr>
            </w:pPr>
            <w:r w:rsidRPr="00DA418E">
              <w:rPr>
                <w:color w:val="000000"/>
                <w:lang w:val="ro-RO"/>
              </w:rPr>
              <w:t>3 Iunie 2011</w:t>
            </w:r>
          </w:p>
        </w:tc>
        <w:tc>
          <w:tcPr>
            <w:tcW w:w="1654" w:type="dxa"/>
            <w:vAlign w:val="center"/>
          </w:tcPr>
          <w:p w:rsidR="00E74FD1" w:rsidRPr="00DA418E" w:rsidRDefault="00E74FD1" w:rsidP="0035056A">
            <w:pPr>
              <w:jc w:val="center"/>
              <w:rPr>
                <w:sz w:val="22"/>
                <w:szCs w:val="22"/>
                <w:lang w:val="ro-RO"/>
              </w:rPr>
            </w:pPr>
          </w:p>
        </w:tc>
        <w:tc>
          <w:tcPr>
            <w:tcW w:w="2881" w:type="dxa"/>
            <w:vAlign w:val="center"/>
          </w:tcPr>
          <w:p w:rsidR="00E74FD1" w:rsidRPr="00DA418E" w:rsidRDefault="00E74FD1" w:rsidP="0035056A">
            <w:pPr>
              <w:rPr>
                <w:lang w:val="ro-RO"/>
              </w:rPr>
            </w:pPr>
            <w:r>
              <w:rPr>
                <w:rStyle w:val="apple-style-span"/>
              </w:rPr>
              <w:t xml:space="preserve">Partener: </w:t>
            </w:r>
            <w:r w:rsidRPr="00011D83">
              <w:rPr>
                <w:rStyle w:val="apple-style-span"/>
              </w:rPr>
              <w:t>Scoala “Vasile Cârlova” din Targoviste</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b/>
                <w:lang w:val="ro-RO"/>
              </w:rPr>
            </w:pPr>
            <w:r w:rsidRPr="00DA418E">
              <w:rPr>
                <w:b/>
                <w:lang w:val="ro-RO"/>
              </w:rPr>
              <w:t xml:space="preserve">„Să cunoaştem artistul şi familia acestuia” </w:t>
            </w:r>
          </w:p>
          <w:p w:rsidR="00E74FD1" w:rsidRPr="00DA418E" w:rsidRDefault="00E74FD1" w:rsidP="0035056A">
            <w:pPr>
              <w:jc w:val="center"/>
              <w:rPr>
                <w:b/>
                <w:lang w:val="ro-RO"/>
              </w:rPr>
            </w:pPr>
            <w:r w:rsidRPr="00DA418E">
              <w:rPr>
                <w:b/>
                <w:lang w:val="ro-RO"/>
              </w:rPr>
              <w:t>(proiect educaţional)</w:t>
            </w:r>
          </w:p>
        </w:tc>
        <w:tc>
          <w:tcPr>
            <w:tcW w:w="1988"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Fidelizarea</w:t>
            </w:r>
          </w:p>
          <w:p w:rsidR="00E74FD1" w:rsidRPr="00DA418E" w:rsidRDefault="00E74FD1" w:rsidP="0035056A">
            <w:pPr>
              <w:autoSpaceDE w:val="0"/>
              <w:autoSpaceDN w:val="0"/>
              <w:adjustRightInd w:val="0"/>
              <w:jc w:val="center"/>
              <w:rPr>
                <w:sz w:val="22"/>
                <w:szCs w:val="22"/>
                <w:lang w:val="ro-RO"/>
              </w:rPr>
            </w:pPr>
            <w:r w:rsidRPr="00DA418E">
              <w:rPr>
                <w:sz w:val="22"/>
                <w:szCs w:val="22"/>
                <w:lang w:val="ro-RO"/>
              </w:rPr>
              <w:t>publicului tânăr prin</w:t>
            </w:r>
          </w:p>
          <w:p w:rsidR="00E74FD1" w:rsidRPr="00DA418E" w:rsidRDefault="00E74FD1" w:rsidP="0035056A">
            <w:pPr>
              <w:autoSpaceDE w:val="0"/>
              <w:autoSpaceDN w:val="0"/>
              <w:adjustRightInd w:val="0"/>
              <w:jc w:val="center"/>
              <w:rPr>
                <w:sz w:val="22"/>
                <w:szCs w:val="22"/>
                <w:lang w:val="ro-RO"/>
              </w:rPr>
            </w:pPr>
            <w:r w:rsidRPr="00DA418E">
              <w:rPr>
                <w:sz w:val="22"/>
                <w:szCs w:val="22"/>
                <w:lang w:val="ro-RO"/>
              </w:rPr>
              <w:t>implementarea</w:t>
            </w:r>
          </w:p>
          <w:p w:rsidR="00E74FD1" w:rsidRPr="00DA418E" w:rsidRDefault="00E74FD1" w:rsidP="0035056A">
            <w:pPr>
              <w:autoSpaceDE w:val="0"/>
              <w:autoSpaceDN w:val="0"/>
              <w:adjustRightInd w:val="0"/>
              <w:jc w:val="center"/>
              <w:rPr>
                <w:sz w:val="22"/>
                <w:szCs w:val="22"/>
                <w:lang w:val="ro-RO"/>
              </w:rPr>
            </w:pPr>
            <w:r w:rsidRPr="00DA418E">
              <w:rPr>
                <w:sz w:val="22"/>
                <w:szCs w:val="22"/>
                <w:lang w:val="ro-RO"/>
              </w:rPr>
              <w:lastRenderedPageBreak/>
              <w:t>unor activităţi</w:t>
            </w:r>
          </w:p>
          <w:p w:rsidR="00E74FD1" w:rsidRPr="00DA418E" w:rsidRDefault="00E74FD1" w:rsidP="0035056A">
            <w:pPr>
              <w:autoSpaceDE w:val="0"/>
              <w:autoSpaceDN w:val="0"/>
              <w:adjustRightInd w:val="0"/>
              <w:jc w:val="center"/>
              <w:rPr>
                <w:sz w:val="22"/>
                <w:szCs w:val="22"/>
                <w:lang w:val="ro-RO"/>
              </w:rPr>
            </w:pPr>
            <w:r w:rsidRPr="00DA418E">
              <w:rPr>
                <w:sz w:val="22"/>
                <w:szCs w:val="22"/>
                <w:lang w:val="ro-RO"/>
              </w:rPr>
              <w:t>educative</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lastRenderedPageBreak/>
              <w:t>Realizat: 160 participanţi</w:t>
            </w:r>
          </w:p>
        </w:tc>
        <w:tc>
          <w:tcPr>
            <w:tcW w:w="1406" w:type="dxa"/>
            <w:vAlign w:val="center"/>
          </w:tcPr>
          <w:p w:rsidR="00E74FD1" w:rsidRPr="00DA418E" w:rsidRDefault="00E74FD1" w:rsidP="0035056A">
            <w:pPr>
              <w:jc w:val="center"/>
              <w:rPr>
                <w:color w:val="000000"/>
                <w:lang w:val="ro-RO"/>
              </w:rPr>
            </w:pPr>
            <w:r w:rsidRPr="00DA418E">
              <w:rPr>
                <w:color w:val="000000"/>
                <w:lang w:val="ro-RO"/>
              </w:rPr>
              <w:t>6, 9 Iunie 2011</w:t>
            </w:r>
          </w:p>
        </w:tc>
        <w:tc>
          <w:tcPr>
            <w:tcW w:w="1654" w:type="dxa"/>
            <w:vAlign w:val="center"/>
          </w:tcPr>
          <w:p w:rsidR="00E74FD1" w:rsidRPr="00DA418E" w:rsidRDefault="00E74FD1" w:rsidP="0035056A">
            <w:pPr>
              <w:jc w:val="center"/>
              <w:rPr>
                <w:sz w:val="22"/>
                <w:szCs w:val="22"/>
                <w:lang w:val="ro-RO"/>
              </w:rPr>
            </w:pPr>
          </w:p>
        </w:tc>
        <w:tc>
          <w:tcPr>
            <w:tcW w:w="2881" w:type="dxa"/>
            <w:vAlign w:val="center"/>
          </w:tcPr>
          <w:p w:rsidR="00E74FD1" w:rsidRPr="00DA418E" w:rsidRDefault="00E74FD1" w:rsidP="0035056A">
            <w:pPr>
              <w:rPr>
                <w:rStyle w:val="apple-style-span"/>
                <w:lang w:val="de-DE"/>
              </w:rPr>
            </w:pPr>
            <w:r w:rsidRPr="00DA418E">
              <w:rPr>
                <w:rStyle w:val="apple-style-span"/>
                <w:lang w:val="ro-RO"/>
              </w:rPr>
              <w:t>Partener: Grădiniţa cu program prelungit nr. 1 din Targoviste</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b/>
                <w:lang w:val="ro-RO"/>
              </w:rPr>
            </w:pPr>
            <w:r w:rsidRPr="00DA418E">
              <w:rPr>
                <w:b/>
                <w:lang w:val="ro-RO"/>
              </w:rPr>
              <w:t>În memoria timpului, instrumente în arta scrisului</w:t>
            </w:r>
          </w:p>
        </w:tc>
        <w:tc>
          <w:tcPr>
            <w:tcW w:w="1988"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Valorificarea colecţiei de instrumente de scris a muzeului</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w:t>
            </w:r>
          </w:p>
        </w:tc>
        <w:tc>
          <w:tcPr>
            <w:tcW w:w="1406" w:type="dxa"/>
            <w:vAlign w:val="center"/>
          </w:tcPr>
          <w:p w:rsidR="00E74FD1" w:rsidRPr="00DA418E" w:rsidRDefault="00E74FD1" w:rsidP="0035056A">
            <w:pPr>
              <w:jc w:val="center"/>
              <w:rPr>
                <w:color w:val="000000"/>
                <w:lang w:val="ro-RO"/>
              </w:rPr>
            </w:pPr>
            <w:r w:rsidRPr="00DA418E">
              <w:rPr>
                <w:color w:val="000000"/>
                <w:lang w:val="ro-RO"/>
              </w:rPr>
              <w:t>9 Iunie – 31 August 2011</w:t>
            </w:r>
          </w:p>
        </w:tc>
        <w:tc>
          <w:tcPr>
            <w:tcW w:w="1654" w:type="dxa"/>
            <w:vAlign w:val="center"/>
          </w:tcPr>
          <w:p w:rsidR="00E74FD1" w:rsidRPr="00DA418E" w:rsidRDefault="00E74FD1" w:rsidP="0035056A">
            <w:pPr>
              <w:jc w:val="center"/>
              <w:rPr>
                <w:sz w:val="22"/>
                <w:szCs w:val="22"/>
                <w:lang w:val="ro-RO"/>
              </w:rPr>
            </w:pPr>
          </w:p>
        </w:tc>
        <w:tc>
          <w:tcPr>
            <w:tcW w:w="2881" w:type="dxa"/>
            <w:vAlign w:val="center"/>
          </w:tcPr>
          <w:p w:rsidR="00E74FD1" w:rsidRPr="00DA418E" w:rsidRDefault="00E74FD1" w:rsidP="0035056A">
            <w:pPr>
              <w:jc w:val="center"/>
              <w:rPr>
                <w:sz w:val="22"/>
                <w:szCs w:val="22"/>
              </w:rPr>
            </w:pPr>
            <w:r w:rsidRPr="00DA418E">
              <w:rPr>
                <w:sz w:val="22"/>
                <w:szCs w:val="22"/>
                <w:lang w:val="ro-RO"/>
              </w:rPr>
              <w:t xml:space="preserve">Organizatori: </w:t>
            </w:r>
            <w:r w:rsidRPr="00DA418E">
              <w:rPr>
                <w:sz w:val="22"/>
                <w:szCs w:val="22"/>
              </w:rPr>
              <w:t>Administraţia Prezidenţială, Muzeul Naţional Cotroceni</w:t>
            </w:r>
          </w:p>
          <w:p w:rsidR="00E74FD1" w:rsidRPr="00DA418E" w:rsidRDefault="00E74FD1" w:rsidP="0035056A">
            <w:pPr>
              <w:jc w:val="center"/>
              <w:rPr>
                <w:rStyle w:val="apple-style-span"/>
                <w:sz w:val="22"/>
                <w:szCs w:val="22"/>
                <w:lang w:val="ro-RO"/>
              </w:rPr>
            </w:pPr>
            <w:r w:rsidRPr="00DA418E">
              <w:rPr>
                <w:sz w:val="22"/>
                <w:szCs w:val="22"/>
              </w:rPr>
              <w:t xml:space="preserve">Colaboratori: </w:t>
            </w:r>
            <w:r w:rsidRPr="00DA418E">
              <w:rPr>
                <w:lang w:val="ro-RO"/>
              </w:rPr>
              <w:t>Muzeul Naţional al Literaturii Române, Muzeul Naţional de Istorie a României, Complexul Naţional Muzeal „Curtea Domnească“ Târgovişte (partener), Complexul Muzeal Naţional „Moldova“ Iaşi, Muzeul Literaturii Române Iaşi, Muzeul de Istorie a Evreilor din România „Şef Rabin Dr. Moses Rosen“, Colecţia Muzeală a Episcopiei Armeano-Gregoriene din România</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b/>
                <w:bCs/>
                <w:lang w:val="it-IT"/>
              </w:rPr>
            </w:pPr>
            <w:r w:rsidRPr="00DA418E">
              <w:rPr>
                <w:b/>
                <w:lang w:val="ro-RO"/>
              </w:rPr>
              <w:t>Restaurare ştiinţifică – expoziţie de frescă şi ceramică restaurată de studenţii Facultăţii de Ştiinţe şi Arte, specializarea Conservare – Restaurare, anii II şi III</w:t>
            </w:r>
          </w:p>
        </w:tc>
        <w:tc>
          <w:tcPr>
            <w:tcW w:w="1988" w:type="dxa"/>
            <w:vAlign w:val="center"/>
          </w:tcPr>
          <w:p w:rsidR="00E74FD1" w:rsidRPr="00DA418E" w:rsidRDefault="00E74FD1" w:rsidP="0035056A">
            <w:pPr>
              <w:autoSpaceDE w:val="0"/>
              <w:autoSpaceDN w:val="0"/>
              <w:adjustRightInd w:val="0"/>
              <w:jc w:val="center"/>
              <w:rPr>
                <w:bCs/>
                <w:sz w:val="22"/>
                <w:szCs w:val="22"/>
                <w:lang w:val="ro-RO"/>
              </w:rPr>
            </w:pPr>
            <w:r w:rsidRPr="00DA418E">
              <w:rPr>
                <w:sz w:val="22"/>
                <w:szCs w:val="22"/>
                <w:lang w:val="ro-RO"/>
              </w:rPr>
              <w:t>Diversificarea ariei activităţilor extracurriculare a studenţilor prin realizarea de activităţi practice în laboratoarele muzeului</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55 participanţi</w:t>
            </w:r>
          </w:p>
        </w:tc>
        <w:tc>
          <w:tcPr>
            <w:tcW w:w="1406" w:type="dxa"/>
            <w:vAlign w:val="center"/>
          </w:tcPr>
          <w:p w:rsidR="00E74FD1" w:rsidRPr="00DA418E" w:rsidRDefault="00E74FD1" w:rsidP="0035056A">
            <w:pPr>
              <w:jc w:val="center"/>
              <w:rPr>
                <w:color w:val="000000"/>
                <w:lang w:val="ro-RO"/>
              </w:rPr>
            </w:pPr>
            <w:r w:rsidRPr="00DA418E">
              <w:rPr>
                <w:color w:val="000000"/>
                <w:lang w:val="ro-RO"/>
              </w:rPr>
              <w:t>15 Iunie 2011</w:t>
            </w:r>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t>Cheltuieli de regie (curent electric)</w:t>
            </w:r>
          </w:p>
        </w:tc>
        <w:tc>
          <w:tcPr>
            <w:tcW w:w="2881" w:type="dxa"/>
            <w:vAlign w:val="center"/>
          </w:tcPr>
          <w:p w:rsidR="00E74FD1" w:rsidRPr="00DA418E" w:rsidRDefault="00E74FD1" w:rsidP="0035056A">
            <w:pPr>
              <w:rPr>
                <w:lang w:val="ro-RO"/>
              </w:rPr>
            </w:pPr>
            <w:r w:rsidRPr="00DA418E">
              <w:rPr>
                <w:sz w:val="22"/>
                <w:szCs w:val="22"/>
                <w:lang w:val="ro-RO"/>
              </w:rPr>
              <w:t xml:space="preserve">Partener: Universitatea ”Valahia” din Târgoviste - </w:t>
            </w:r>
            <w:r w:rsidRPr="00DA418E">
              <w:rPr>
                <w:bCs/>
                <w:sz w:val="22"/>
                <w:szCs w:val="22"/>
                <w:lang w:val="it-IT"/>
              </w:rPr>
              <w:t>Facultatea de Ştiinţe şi Arte, specializarea Conservare – Restaurare</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b/>
                <w:lang w:val="ro-RO"/>
              </w:rPr>
            </w:pPr>
            <w:r w:rsidRPr="00DA418E">
              <w:rPr>
                <w:rStyle w:val="Strong"/>
                <w:bCs w:val="0"/>
                <w:color w:val="000000"/>
                <w:bdr w:val="none" w:sz="0" w:space="0" w:color="auto" w:frame="1"/>
                <w:lang w:val="de-DE"/>
              </w:rPr>
              <w:t xml:space="preserve">Mănăstiri Rupestre din Basarabia </w:t>
            </w:r>
          </w:p>
        </w:tc>
        <w:tc>
          <w:tcPr>
            <w:tcW w:w="1988"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Expoziţie de artă fotografică</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60 participanţi</w:t>
            </w:r>
          </w:p>
        </w:tc>
        <w:tc>
          <w:tcPr>
            <w:tcW w:w="1406" w:type="dxa"/>
            <w:vAlign w:val="center"/>
          </w:tcPr>
          <w:p w:rsidR="00E74FD1" w:rsidRPr="00DA418E" w:rsidRDefault="00E74FD1" w:rsidP="0035056A">
            <w:pPr>
              <w:jc w:val="center"/>
              <w:rPr>
                <w:color w:val="000000"/>
                <w:lang w:val="ro-RO"/>
              </w:rPr>
            </w:pPr>
            <w:r w:rsidRPr="00DA418E">
              <w:rPr>
                <w:rStyle w:val="Strong"/>
                <w:b w:val="0"/>
                <w:bCs w:val="0"/>
                <w:color w:val="000000"/>
                <w:bdr w:val="none" w:sz="0" w:space="0" w:color="auto" w:frame="1"/>
              </w:rPr>
              <w:t>28 iunie - 1 iulie 2011</w:t>
            </w:r>
          </w:p>
        </w:tc>
        <w:tc>
          <w:tcPr>
            <w:tcW w:w="1654" w:type="dxa"/>
            <w:vAlign w:val="center"/>
          </w:tcPr>
          <w:p w:rsidR="00E74FD1" w:rsidRPr="00DA418E" w:rsidRDefault="00E74FD1" w:rsidP="0035056A">
            <w:pPr>
              <w:jc w:val="center"/>
              <w:rPr>
                <w:sz w:val="22"/>
                <w:szCs w:val="22"/>
                <w:lang w:val="ro-RO"/>
              </w:rPr>
            </w:pPr>
          </w:p>
        </w:tc>
        <w:tc>
          <w:tcPr>
            <w:tcW w:w="2881" w:type="dxa"/>
            <w:vAlign w:val="center"/>
          </w:tcPr>
          <w:p w:rsidR="00E74FD1" w:rsidRPr="00DA418E" w:rsidRDefault="00E74FD1" w:rsidP="0035056A">
            <w:pPr>
              <w:rPr>
                <w:lang w:val="ro-RO"/>
              </w:rPr>
            </w:pPr>
            <w:r w:rsidRPr="00DA418E">
              <w:rPr>
                <w:sz w:val="22"/>
                <w:szCs w:val="22"/>
                <w:lang w:val="ro-RO"/>
              </w:rPr>
              <w:t xml:space="preserve">Partener: </w:t>
            </w:r>
            <w:r w:rsidRPr="00DA418E">
              <w:rPr>
                <w:color w:val="000000"/>
                <w:lang w:val="ro-RO"/>
              </w:rPr>
              <w:t xml:space="preserve">Universitatea „Valahia” din Târgovişte, </w:t>
            </w:r>
            <w:r w:rsidRPr="00DA418E">
              <w:rPr>
                <w:lang w:val="ro-RO"/>
              </w:rPr>
              <w:t>Facultatea de Drept</w:t>
            </w:r>
          </w:p>
          <w:p w:rsidR="00E74FD1" w:rsidRPr="00DA418E" w:rsidRDefault="00E74FD1" w:rsidP="0035056A">
            <w:pPr>
              <w:rPr>
                <w:lang w:val="ro-RO"/>
              </w:rPr>
            </w:pPr>
            <w:r w:rsidRPr="00DA418E">
              <w:rPr>
                <w:rStyle w:val="apple-style-span"/>
                <w:color w:val="000000"/>
                <w:lang w:val="ro-RO"/>
              </w:rPr>
              <w:t xml:space="preserve">Institutul Fraţii Golescu </w:t>
            </w:r>
            <w:r w:rsidRPr="00DA418E">
              <w:rPr>
                <w:rStyle w:val="apple-style-span"/>
                <w:color w:val="000000"/>
                <w:lang w:val="ro-RO"/>
              </w:rPr>
              <w:lastRenderedPageBreak/>
              <w:t>pentru relaţii cu românii din străinătate</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b/>
                <w:lang w:val="ro-RO"/>
              </w:rPr>
            </w:pPr>
            <w:r w:rsidRPr="00DA418E">
              <w:rPr>
                <w:b/>
                <w:lang w:val="ro-RO"/>
              </w:rPr>
              <w:t>Lansare de carte „</w:t>
            </w:r>
            <w:r w:rsidRPr="00DA418E">
              <w:rPr>
                <w:rStyle w:val="apple-style-span"/>
                <w:b/>
              </w:rPr>
              <w:t xml:space="preserve">Cartea </w:t>
            </w:r>
            <w:r w:rsidRPr="00DA418E">
              <w:rPr>
                <w:rStyle w:val="apple-style-span"/>
                <w:rFonts w:ascii="Tahoma" w:hAnsi="Tahoma"/>
                <w:b/>
              </w:rPr>
              <w:t>ș</w:t>
            </w:r>
            <w:r w:rsidRPr="00DA418E">
              <w:rPr>
                <w:rStyle w:val="apple-style-span"/>
                <w:b/>
              </w:rPr>
              <w:t>oaptelor</w:t>
            </w:r>
            <w:r w:rsidRPr="00DA418E">
              <w:rPr>
                <w:b/>
                <w:i/>
                <w:lang w:val="ro-RO"/>
              </w:rPr>
              <w:t>”,</w:t>
            </w:r>
            <w:r w:rsidRPr="00DA418E">
              <w:rPr>
                <w:b/>
                <w:lang w:val="ro-RO"/>
              </w:rPr>
              <w:t xml:space="preserve"> autor: Varujan Vosganian</w:t>
            </w:r>
          </w:p>
        </w:tc>
        <w:tc>
          <w:tcPr>
            <w:tcW w:w="1988"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Fidelizarea</w:t>
            </w:r>
          </w:p>
          <w:p w:rsidR="00E74FD1" w:rsidRPr="00DA418E" w:rsidRDefault="00E74FD1" w:rsidP="0035056A">
            <w:pPr>
              <w:autoSpaceDE w:val="0"/>
              <w:autoSpaceDN w:val="0"/>
              <w:adjustRightInd w:val="0"/>
              <w:jc w:val="center"/>
              <w:rPr>
                <w:sz w:val="22"/>
                <w:szCs w:val="22"/>
                <w:lang w:val="ro-RO"/>
              </w:rPr>
            </w:pPr>
            <w:r w:rsidRPr="00DA418E">
              <w:rPr>
                <w:sz w:val="22"/>
                <w:szCs w:val="22"/>
                <w:lang w:val="ro-RO"/>
              </w:rPr>
              <w:t>publicului prin</w:t>
            </w:r>
          </w:p>
          <w:p w:rsidR="00E74FD1" w:rsidRPr="00DA418E" w:rsidRDefault="00E74FD1" w:rsidP="0035056A">
            <w:pPr>
              <w:autoSpaceDE w:val="0"/>
              <w:autoSpaceDN w:val="0"/>
              <w:adjustRightInd w:val="0"/>
              <w:jc w:val="center"/>
              <w:rPr>
                <w:sz w:val="22"/>
                <w:szCs w:val="22"/>
                <w:lang w:val="ro-RO"/>
              </w:rPr>
            </w:pPr>
            <w:r w:rsidRPr="00DA418E">
              <w:rPr>
                <w:bCs/>
                <w:sz w:val="22"/>
                <w:szCs w:val="22"/>
                <w:lang w:val="ro-RO"/>
              </w:rPr>
              <w:t>diversificarea acţiunilor culturale oferite de muzeu</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40 participanţi</w:t>
            </w:r>
          </w:p>
        </w:tc>
        <w:tc>
          <w:tcPr>
            <w:tcW w:w="1406" w:type="dxa"/>
            <w:vAlign w:val="center"/>
          </w:tcPr>
          <w:p w:rsidR="00E74FD1" w:rsidRPr="00DA418E" w:rsidRDefault="00E74FD1" w:rsidP="0035056A">
            <w:pPr>
              <w:jc w:val="center"/>
              <w:rPr>
                <w:color w:val="000000"/>
                <w:lang w:val="ro-RO"/>
              </w:rPr>
            </w:pPr>
            <w:r w:rsidRPr="00DA418E">
              <w:rPr>
                <w:rStyle w:val="Strong"/>
                <w:b w:val="0"/>
                <w:bCs w:val="0"/>
                <w:color w:val="000000"/>
                <w:bdr w:val="none" w:sz="0" w:space="0" w:color="auto" w:frame="1"/>
              </w:rPr>
              <w:t>21 iulie 2011</w:t>
            </w:r>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t xml:space="preserve">Cheltuieli de regie </w:t>
            </w:r>
          </w:p>
        </w:tc>
        <w:tc>
          <w:tcPr>
            <w:tcW w:w="2881" w:type="dxa"/>
            <w:vAlign w:val="center"/>
          </w:tcPr>
          <w:p w:rsidR="00E74FD1" w:rsidRPr="00DA418E" w:rsidRDefault="00E74FD1" w:rsidP="0035056A">
            <w:pPr>
              <w:rPr>
                <w:lang w:val="ro-RO"/>
              </w:rPr>
            </w:pPr>
            <w:r w:rsidRPr="00DA418E">
              <w:rPr>
                <w:lang w:val="ro-RO"/>
              </w:rPr>
              <w:t>-</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ind w:left="360"/>
              <w:jc w:val="center"/>
              <w:rPr>
                <w:b/>
              </w:rPr>
            </w:pPr>
            <w:r w:rsidRPr="00DA418E">
              <w:rPr>
                <w:b/>
                <w:color w:val="000000"/>
                <w:lang w:val="ro-RO"/>
              </w:rPr>
              <w:t>L</w:t>
            </w:r>
            <w:r w:rsidRPr="00DA418E">
              <w:rPr>
                <w:b/>
                <w:color w:val="000000"/>
              </w:rPr>
              <w:t>ansarea oficială a proiectului ”</w:t>
            </w:r>
            <w:r w:rsidRPr="00DA418E">
              <w:rPr>
                <w:b/>
                <w:i/>
                <w:iCs/>
                <w:color w:val="000000"/>
              </w:rPr>
              <w:t xml:space="preserve">Sistem </w:t>
            </w:r>
            <w:r w:rsidRPr="00DA418E">
              <w:rPr>
                <w:rFonts w:ascii="Calibri" w:hAnsi="Calibri"/>
                <w:b/>
                <w:i/>
                <w:iCs/>
                <w:color w:val="000000"/>
              </w:rPr>
              <w:t>ș</w:t>
            </w:r>
            <w:r w:rsidRPr="00DA418E">
              <w:rPr>
                <w:b/>
                <w:i/>
                <w:iCs/>
                <w:color w:val="000000"/>
              </w:rPr>
              <w:t>i prietenii - Complexul Muzeal Curtea Domnească din Târgovi</w:t>
            </w:r>
            <w:r w:rsidRPr="00DA418E">
              <w:rPr>
                <w:rFonts w:ascii="Calibri" w:hAnsi="Calibri"/>
                <w:b/>
                <w:i/>
                <w:iCs/>
                <w:color w:val="000000"/>
              </w:rPr>
              <w:t>ș</w:t>
            </w:r>
            <w:r w:rsidRPr="00DA418E">
              <w:rPr>
                <w:b/>
                <w:i/>
                <w:iCs/>
                <w:color w:val="000000"/>
              </w:rPr>
              <w:t>te, respect pentru trecut</w:t>
            </w:r>
            <w:r w:rsidRPr="00DA418E">
              <w:rPr>
                <w:b/>
                <w:color w:val="000000"/>
              </w:rPr>
              <w:t>”</w:t>
            </w:r>
          </w:p>
        </w:tc>
        <w:tc>
          <w:tcPr>
            <w:tcW w:w="1988"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Promovarea patrimoniului muzeal</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52 participanţi</w:t>
            </w:r>
          </w:p>
        </w:tc>
        <w:tc>
          <w:tcPr>
            <w:tcW w:w="1406" w:type="dxa"/>
            <w:vAlign w:val="center"/>
          </w:tcPr>
          <w:p w:rsidR="00E74FD1" w:rsidRPr="00DA418E" w:rsidRDefault="00E74FD1" w:rsidP="0035056A">
            <w:pPr>
              <w:jc w:val="center"/>
              <w:rPr>
                <w:color w:val="000000"/>
                <w:lang w:val="ro-RO"/>
              </w:rPr>
            </w:pPr>
            <w:r w:rsidRPr="00DA418E">
              <w:rPr>
                <w:rStyle w:val="Strong"/>
                <w:b w:val="0"/>
                <w:bCs w:val="0"/>
                <w:color w:val="000000"/>
                <w:bdr w:val="none" w:sz="0" w:space="0" w:color="auto" w:frame="1"/>
              </w:rPr>
              <w:t>4 august 2011</w:t>
            </w:r>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t>Cheltuieli de regie</w:t>
            </w:r>
          </w:p>
        </w:tc>
        <w:tc>
          <w:tcPr>
            <w:tcW w:w="2881" w:type="dxa"/>
            <w:vAlign w:val="center"/>
          </w:tcPr>
          <w:p w:rsidR="00E74FD1" w:rsidRPr="00DA418E" w:rsidRDefault="00E74FD1" w:rsidP="0035056A">
            <w:pPr>
              <w:jc w:val="center"/>
              <w:rPr>
                <w:color w:val="000000"/>
                <w:lang w:val="ro-RO"/>
              </w:rPr>
            </w:pPr>
            <w:r w:rsidRPr="00DA418E">
              <w:rPr>
                <w:color w:val="000000"/>
                <w:lang w:val="ro-RO"/>
              </w:rPr>
              <w:t xml:space="preserve">Parteneri: Consiliul Judeţean Dâmboviţa, </w:t>
            </w:r>
          </w:p>
          <w:p w:rsidR="00E74FD1" w:rsidRPr="00DA418E" w:rsidRDefault="00E74FD1" w:rsidP="0035056A">
            <w:pPr>
              <w:rPr>
                <w:lang w:val="ro-RO"/>
              </w:rPr>
            </w:pPr>
            <w:r w:rsidRPr="00DA418E">
              <w:rPr>
                <w:iCs/>
                <w:color w:val="000000"/>
                <w:lang w:val="ro-RO"/>
              </w:rPr>
              <w:t>Asociaţia Star Education</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b/>
                <w:lang w:val="ro-RO"/>
              </w:rPr>
            </w:pPr>
            <w:r w:rsidRPr="00DA418E">
              <w:rPr>
                <w:rStyle w:val="Strong"/>
                <w:rFonts w:ascii="Tahoma" w:hAnsi="Tahoma"/>
                <w:color w:val="000000"/>
              </w:rPr>
              <w:t>Ș</w:t>
            </w:r>
            <w:r w:rsidRPr="00DA418E">
              <w:rPr>
                <w:rStyle w:val="Strong"/>
                <w:color w:val="000000"/>
              </w:rPr>
              <w:t xml:space="preserve">coala de vară pentru copii </w:t>
            </w:r>
            <w:r w:rsidRPr="00DA418E">
              <w:rPr>
                <w:rStyle w:val="Strong"/>
                <w:rFonts w:ascii="Tahoma" w:hAnsi="Tahoma"/>
                <w:color w:val="000000"/>
              </w:rPr>
              <w:t>ş</w:t>
            </w:r>
            <w:r w:rsidRPr="00DA418E">
              <w:rPr>
                <w:rStyle w:val="Strong"/>
                <w:color w:val="000000"/>
              </w:rPr>
              <w:t xml:space="preserve">i tineri “EVRICA </w:t>
            </w:r>
            <w:r w:rsidRPr="00DA418E">
              <w:rPr>
                <w:rStyle w:val="Strong"/>
                <w:rFonts w:ascii="Tahoma" w:hAnsi="Tahoma"/>
                <w:color w:val="000000"/>
              </w:rPr>
              <w:t>Ș</w:t>
            </w:r>
            <w:r w:rsidRPr="00DA418E">
              <w:rPr>
                <w:rStyle w:val="Strong"/>
                <w:color w:val="000000"/>
              </w:rPr>
              <w:t>I SECRETELE EI”</w:t>
            </w:r>
            <w:r w:rsidRPr="00DA418E">
              <w:rPr>
                <w:rStyle w:val="apple-converted-space"/>
                <w:color w:val="000000"/>
              </w:rPr>
              <w:t> </w:t>
            </w:r>
          </w:p>
        </w:tc>
        <w:tc>
          <w:tcPr>
            <w:tcW w:w="1988" w:type="dxa"/>
            <w:vAlign w:val="center"/>
          </w:tcPr>
          <w:p w:rsidR="00E74FD1" w:rsidRPr="00DA418E" w:rsidRDefault="00E74FD1" w:rsidP="0035056A">
            <w:pPr>
              <w:autoSpaceDE w:val="0"/>
              <w:autoSpaceDN w:val="0"/>
              <w:adjustRightInd w:val="0"/>
              <w:jc w:val="center"/>
              <w:rPr>
                <w:sz w:val="22"/>
                <w:szCs w:val="22"/>
                <w:lang w:val="ro-RO"/>
              </w:rPr>
            </w:pPr>
            <w:r w:rsidRPr="00DA418E">
              <w:rPr>
                <w:bCs/>
                <w:sz w:val="22"/>
                <w:szCs w:val="22"/>
                <w:lang w:val="ro-RO"/>
              </w:rPr>
              <w:t>Diversificarea programelor culturale oferite de muzeu</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70 participanţi</w:t>
            </w:r>
          </w:p>
        </w:tc>
        <w:tc>
          <w:tcPr>
            <w:tcW w:w="1406" w:type="dxa"/>
            <w:vAlign w:val="center"/>
          </w:tcPr>
          <w:p w:rsidR="00E74FD1" w:rsidRPr="00DA418E" w:rsidRDefault="00E74FD1" w:rsidP="0035056A">
            <w:pPr>
              <w:jc w:val="center"/>
              <w:rPr>
                <w:color w:val="000000"/>
                <w:lang w:val="ro-RO"/>
              </w:rPr>
            </w:pPr>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t>Cheltuieli de regie</w:t>
            </w:r>
          </w:p>
        </w:tc>
        <w:tc>
          <w:tcPr>
            <w:tcW w:w="2881" w:type="dxa"/>
            <w:vAlign w:val="center"/>
          </w:tcPr>
          <w:p w:rsidR="00E74FD1" w:rsidRPr="00DA418E" w:rsidRDefault="00E74FD1" w:rsidP="0035056A">
            <w:pPr>
              <w:rPr>
                <w:color w:val="000000"/>
              </w:rPr>
            </w:pPr>
            <w:r w:rsidRPr="00DA418E">
              <w:rPr>
                <w:color w:val="000000"/>
              </w:rPr>
              <w:t>Organizator: Centrul Europe Direct Târgovişte</w:t>
            </w:r>
          </w:p>
          <w:p w:rsidR="00E74FD1" w:rsidRPr="00DA418E" w:rsidRDefault="00E74FD1" w:rsidP="0035056A">
            <w:pPr>
              <w:rPr>
                <w:color w:val="000000"/>
              </w:rPr>
            </w:pPr>
            <w:r w:rsidRPr="00DA418E">
              <w:rPr>
                <w:color w:val="000000"/>
              </w:rPr>
              <w:t>Parteneri: Oficiul de Stat pentru Inven</w:t>
            </w:r>
            <w:r w:rsidRPr="00DA418E">
              <w:rPr>
                <w:rFonts w:ascii="Tahoma" w:hAnsi="Tahoma"/>
                <w:color w:val="000000"/>
              </w:rPr>
              <w:t>ț</w:t>
            </w:r>
            <w:r w:rsidRPr="00DA418E">
              <w:rPr>
                <w:color w:val="000000"/>
              </w:rPr>
              <w:t xml:space="preserve">ii </w:t>
            </w:r>
            <w:r w:rsidRPr="00DA418E">
              <w:rPr>
                <w:rFonts w:ascii="Tahoma" w:hAnsi="Tahoma"/>
                <w:color w:val="000000"/>
              </w:rPr>
              <w:t>ș</w:t>
            </w:r>
            <w:r w:rsidRPr="00DA418E">
              <w:rPr>
                <w:color w:val="000000"/>
              </w:rPr>
              <w:t>i Mărci;</w:t>
            </w:r>
          </w:p>
          <w:p w:rsidR="00E74FD1" w:rsidRPr="00DA418E" w:rsidRDefault="00E74FD1" w:rsidP="0035056A">
            <w:pPr>
              <w:rPr>
                <w:color w:val="000000"/>
              </w:rPr>
            </w:pPr>
            <w:r w:rsidRPr="00DA418E">
              <w:rPr>
                <w:color w:val="000000"/>
              </w:rPr>
              <w:t>Banca Transilvania – Filiala Târgovi</w:t>
            </w:r>
            <w:r w:rsidRPr="00DA418E">
              <w:rPr>
                <w:rFonts w:ascii="Tahoma" w:hAnsi="Tahoma"/>
                <w:color w:val="000000"/>
              </w:rPr>
              <w:t>ș</w:t>
            </w:r>
            <w:r w:rsidRPr="00DA418E">
              <w:rPr>
                <w:color w:val="000000"/>
              </w:rPr>
              <w:t>te; Banca Română pentru Dezvoltare – Filiala Târgovi</w:t>
            </w:r>
            <w:r w:rsidRPr="00DA418E">
              <w:rPr>
                <w:rFonts w:ascii="Tahoma" w:hAnsi="Tahoma"/>
                <w:color w:val="000000"/>
              </w:rPr>
              <w:t>ș</w:t>
            </w:r>
            <w:r w:rsidRPr="00DA418E">
              <w:rPr>
                <w:color w:val="000000"/>
              </w:rPr>
              <w:t xml:space="preserve">te; Oficiul Teritorial pentru Întreprinderi Mici, Mijlocii </w:t>
            </w:r>
            <w:r w:rsidRPr="00DA418E">
              <w:rPr>
                <w:rFonts w:ascii="Tahoma" w:hAnsi="Tahoma"/>
                <w:color w:val="000000"/>
              </w:rPr>
              <w:t>ș</w:t>
            </w:r>
            <w:r w:rsidRPr="00DA418E">
              <w:rPr>
                <w:color w:val="000000"/>
              </w:rPr>
              <w:t>i Coopera</w:t>
            </w:r>
            <w:r w:rsidRPr="00DA418E">
              <w:rPr>
                <w:rFonts w:ascii="Tahoma" w:hAnsi="Tahoma"/>
                <w:color w:val="000000"/>
              </w:rPr>
              <w:t>ț</w:t>
            </w:r>
            <w:r w:rsidRPr="00DA418E">
              <w:rPr>
                <w:color w:val="000000"/>
              </w:rPr>
              <w:t>ie – Ploie</w:t>
            </w:r>
            <w:r w:rsidRPr="00DA418E">
              <w:rPr>
                <w:rFonts w:ascii="Tahoma" w:hAnsi="Tahoma"/>
                <w:color w:val="000000"/>
              </w:rPr>
              <w:t>ș</w:t>
            </w:r>
            <w:r w:rsidRPr="00DA418E">
              <w:rPr>
                <w:color w:val="000000"/>
              </w:rPr>
              <w:t xml:space="preserve">ti; Centrul de Consiliere </w:t>
            </w:r>
            <w:r w:rsidRPr="00DA418E">
              <w:rPr>
                <w:rFonts w:ascii="Tahoma" w:hAnsi="Tahoma"/>
                <w:color w:val="000000"/>
              </w:rPr>
              <w:t>ș</w:t>
            </w:r>
            <w:r w:rsidRPr="00DA418E">
              <w:rPr>
                <w:color w:val="000000"/>
              </w:rPr>
              <w:t>i Informare privind Cariera – Târgovite; Complexul Muzeal Na</w:t>
            </w:r>
            <w:r w:rsidRPr="00DA418E">
              <w:rPr>
                <w:rFonts w:ascii="Tahoma" w:hAnsi="Tahoma"/>
                <w:color w:val="000000"/>
              </w:rPr>
              <w:t>ț</w:t>
            </w:r>
            <w:r w:rsidRPr="00DA418E">
              <w:rPr>
                <w:color w:val="000000"/>
              </w:rPr>
              <w:t>ional ”Curtea Domnească”;</w:t>
            </w:r>
          </w:p>
          <w:p w:rsidR="00E74FD1" w:rsidRPr="00DA418E" w:rsidRDefault="00E74FD1" w:rsidP="0035056A">
            <w:pPr>
              <w:rPr>
                <w:lang w:val="ro-RO"/>
              </w:rPr>
            </w:pPr>
            <w:r w:rsidRPr="00DA418E">
              <w:rPr>
                <w:color w:val="000000"/>
              </w:rPr>
              <w:t>Asocia</w:t>
            </w:r>
            <w:r w:rsidRPr="00DA418E">
              <w:rPr>
                <w:rFonts w:ascii="Tahoma" w:hAnsi="Tahoma"/>
                <w:color w:val="000000"/>
              </w:rPr>
              <w:t>ț</w:t>
            </w:r>
            <w:r w:rsidRPr="00DA418E">
              <w:rPr>
                <w:color w:val="000000"/>
              </w:rPr>
              <w:t>ia pentru Educa</w:t>
            </w:r>
            <w:r w:rsidRPr="00DA418E">
              <w:rPr>
                <w:rFonts w:ascii="Tahoma" w:hAnsi="Tahoma"/>
                <w:color w:val="000000"/>
              </w:rPr>
              <w:t>ț</w:t>
            </w:r>
            <w:r w:rsidRPr="00DA418E">
              <w:rPr>
                <w:color w:val="000000"/>
              </w:rPr>
              <w:t xml:space="preserve">ie Antreprenoriat </w:t>
            </w:r>
            <w:r w:rsidRPr="00DA418E">
              <w:rPr>
                <w:rFonts w:ascii="Tahoma" w:hAnsi="Tahoma"/>
                <w:color w:val="000000"/>
              </w:rPr>
              <w:t>ș</w:t>
            </w:r>
            <w:r w:rsidRPr="00DA418E">
              <w:rPr>
                <w:color w:val="000000"/>
              </w:rPr>
              <w:t>i Leadership – Bucure</w:t>
            </w:r>
            <w:r w:rsidRPr="00DA418E">
              <w:rPr>
                <w:rFonts w:ascii="Tahoma" w:hAnsi="Tahoma"/>
                <w:color w:val="000000"/>
              </w:rPr>
              <w:t>ș</w:t>
            </w:r>
            <w:r w:rsidRPr="00DA418E">
              <w:rPr>
                <w:color w:val="000000"/>
              </w:rPr>
              <w:t xml:space="preserve">ti; </w:t>
            </w:r>
            <w:r w:rsidRPr="00DA418E">
              <w:rPr>
                <w:rFonts w:ascii="Tahoma" w:hAnsi="Tahoma"/>
                <w:color w:val="000000"/>
              </w:rPr>
              <w:lastRenderedPageBreak/>
              <w:t>Ș</w:t>
            </w:r>
            <w:r w:rsidRPr="00DA418E">
              <w:rPr>
                <w:color w:val="000000"/>
              </w:rPr>
              <w:t>coala generală cu clasele I-VIII Cojasca; Grădini</w:t>
            </w:r>
            <w:r w:rsidRPr="00DA418E">
              <w:rPr>
                <w:rFonts w:ascii="Tahoma" w:hAnsi="Tahoma"/>
                <w:color w:val="000000"/>
              </w:rPr>
              <w:t>ț</w:t>
            </w:r>
            <w:r w:rsidRPr="00DA418E">
              <w:rPr>
                <w:color w:val="000000"/>
              </w:rPr>
              <w:t>a cu program  prelungit nr. 3  Târgovi</w:t>
            </w:r>
            <w:r w:rsidRPr="00DA418E">
              <w:rPr>
                <w:rFonts w:ascii="Tahoma" w:hAnsi="Tahoma"/>
                <w:color w:val="000000"/>
              </w:rPr>
              <w:t>ș</w:t>
            </w:r>
            <w:r w:rsidRPr="00DA418E">
              <w:rPr>
                <w:color w:val="000000"/>
              </w:rPr>
              <w:t>te.</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b/>
                <w:lang w:val="ro-RO"/>
              </w:rPr>
            </w:pPr>
            <w:r w:rsidRPr="00DA418E">
              <w:rPr>
                <w:b/>
                <w:lang w:val="ro-RO"/>
              </w:rPr>
              <w:t>Lansarea Enciclopediei oraşului Târgovişte</w:t>
            </w:r>
          </w:p>
        </w:tc>
        <w:tc>
          <w:tcPr>
            <w:tcW w:w="1988"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Fidelizarea</w:t>
            </w:r>
          </w:p>
          <w:p w:rsidR="00E74FD1" w:rsidRPr="00DA418E" w:rsidRDefault="00E74FD1" w:rsidP="0035056A">
            <w:pPr>
              <w:autoSpaceDE w:val="0"/>
              <w:autoSpaceDN w:val="0"/>
              <w:adjustRightInd w:val="0"/>
              <w:jc w:val="center"/>
              <w:rPr>
                <w:sz w:val="22"/>
                <w:szCs w:val="22"/>
                <w:lang w:val="ro-RO"/>
              </w:rPr>
            </w:pPr>
            <w:r w:rsidRPr="00DA418E">
              <w:rPr>
                <w:sz w:val="22"/>
                <w:szCs w:val="22"/>
                <w:lang w:val="ro-RO"/>
              </w:rPr>
              <w:t>publicului prin</w:t>
            </w:r>
          </w:p>
          <w:p w:rsidR="00E74FD1" w:rsidRPr="00DA418E" w:rsidRDefault="00E74FD1" w:rsidP="0035056A">
            <w:pPr>
              <w:autoSpaceDE w:val="0"/>
              <w:autoSpaceDN w:val="0"/>
              <w:adjustRightInd w:val="0"/>
              <w:jc w:val="center"/>
              <w:rPr>
                <w:sz w:val="22"/>
                <w:szCs w:val="22"/>
                <w:lang w:val="ro-RO"/>
              </w:rPr>
            </w:pPr>
            <w:r w:rsidRPr="00DA418E">
              <w:rPr>
                <w:bCs/>
                <w:sz w:val="22"/>
                <w:szCs w:val="22"/>
                <w:lang w:val="ro-RO"/>
              </w:rPr>
              <w:t>diversificarea acţiunilor culturale oferite de muzeu</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87 participanţi</w:t>
            </w:r>
          </w:p>
        </w:tc>
        <w:tc>
          <w:tcPr>
            <w:tcW w:w="1406" w:type="dxa"/>
            <w:vAlign w:val="center"/>
          </w:tcPr>
          <w:p w:rsidR="00E74FD1" w:rsidRPr="00DA418E" w:rsidRDefault="00E74FD1" w:rsidP="0035056A">
            <w:pPr>
              <w:jc w:val="center"/>
              <w:rPr>
                <w:color w:val="000000"/>
                <w:lang w:val="ro-RO"/>
              </w:rPr>
            </w:pPr>
            <w:r w:rsidRPr="00DA418E">
              <w:rPr>
                <w:color w:val="000000"/>
                <w:lang w:val="ro-RO"/>
              </w:rPr>
              <w:t>6 Septembrie 2011</w:t>
            </w:r>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t>Cheltuieli de regie</w:t>
            </w:r>
          </w:p>
        </w:tc>
        <w:tc>
          <w:tcPr>
            <w:tcW w:w="2881" w:type="dxa"/>
            <w:vAlign w:val="center"/>
          </w:tcPr>
          <w:p w:rsidR="00E74FD1" w:rsidRPr="00DA418E" w:rsidRDefault="00E74FD1" w:rsidP="0035056A">
            <w:pPr>
              <w:rPr>
                <w:color w:val="000000"/>
                <w:lang w:val="ro-RO"/>
              </w:rPr>
            </w:pPr>
            <w:r w:rsidRPr="00DA418E">
              <w:rPr>
                <w:color w:val="000000"/>
                <w:lang w:val="ro-RO"/>
              </w:rPr>
              <w:t>Organizator: Primăria Municipiului Târgovişte</w:t>
            </w:r>
          </w:p>
          <w:p w:rsidR="00E74FD1" w:rsidRPr="00DA418E" w:rsidRDefault="00E74FD1" w:rsidP="0035056A">
            <w:pPr>
              <w:rPr>
                <w:lang w:val="ro-RO"/>
              </w:rPr>
            </w:pPr>
            <w:r w:rsidRPr="00DA418E">
              <w:rPr>
                <w:color w:val="000000"/>
                <w:lang w:val="ro-RO"/>
              </w:rPr>
              <w:t xml:space="preserve">Parteneri: Consiliul Judeţean Dâmboviţa, Universitatea „Valahia” din Târgovişte, </w:t>
            </w:r>
            <w:r w:rsidRPr="00DA418E">
              <w:rPr>
                <w:lang w:val="ro-RO"/>
              </w:rPr>
              <w:t>Complexul Naţional Muzeal “Curtea Domnească</w:t>
            </w:r>
            <w:r w:rsidRPr="00DA418E">
              <w:rPr>
                <w:color w:val="000000"/>
                <w:lang w:val="ro-RO"/>
              </w:rPr>
              <w:t>”</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b/>
                <w:lang w:val="ro-RO"/>
              </w:rPr>
            </w:pPr>
            <w:r w:rsidRPr="00DA418E">
              <w:rPr>
                <w:b/>
                <w:lang w:val="ro-RO"/>
              </w:rPr>
              <w:t>Ion Bobeică – Retrospectivă pictură - grafică</w:t>
            </w:r>
          </w:p>
        </w:tc>
        <w:tc>
          <w:tcPr>
            <w:tcW w:w="1988" w:type="dxa"/>
            <w:vAlign w:val="center"/>
          </w:tcPr>
          <w:p w:rsidR="00E74FD1" w:rsidRPr="00DA418E" w:rsidRDefault="00E74FD1" w:rsidP="0035056A">
            <w:pPr>
              <w:autoSpaceDE w:val="0"/>
              <w:autoSpaceDN w:val="0"/>
              <w:adjustRightInd w:val="0"/>
              <w:jc w:val="center"/>
              <w:rPr>
                <w:sz w:val="22"/>
                <w:szCs w:val="22"/>
                <w:lang w:val="ro-RO"/>
              </w:rPr>
            </w:pPr>
            <w:r w:rsidRPr="00DA418E">
              <w:rPr>
                <w:bCs/>
                <w:sz w:val="22"/>
                <w:szCs w:val="22"/>
                <w:lang w:val="ro-RO"/>
              </w:rPr>
              <w:t>Organizarea de expoziţii</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36 participanţi</w:t>
            </w:r>
          </w:p>
        </w:tc>
        <w:tc>
          <w:tcPr>
            <w:tcW w:w="1406" w:type="dxa"/>
            <w:vAlign w:val="center"/>
          </w:tcPr>
          <w:p w:rsidR="00E74FD1" w:rsidRPr="00DA418E" w:rsidRDefault="00E74FD1" w:rsidP="0035056A">
            <w:pPr>
              <w:jc w:val="center"/>
              <w:rPr>
                <w:color w:val="000000"/>
                <w:lang w:val="ro-RO"/>
              </w:rPr>
            </w:pPr>
            <w:r w:rsidRPr="00DA418E">
              <w:rPr>
                <w:lang w:val="ro-RO"/>
              </w:rPr>
              <w:t>8 Septembrie 2011</w:t>
            </w:r>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t>Cheltuieli de regie</w:t>
            </w:r>
          </w:p>
        </w:tc>
        <w:tc>
          <w:tcPr>
            <w:tcW w:w="2881" w:type="dxa"/>
            <w:vAlign w:val="center"/>
          </w:tcPr>
          <w:p w:rsidR="00E74FD1" w:rsidRPr="00DA418E" w:rsidRDefault="00E74FD1" w:rsidP="0035056A">
            <w:pPr>
              <w:rPr>
                <w:lang w:val="ro-RO"/>
              </w:rPr>
            </w:pPr>
            <w:r w:rsidRPr="00DA418E">
              <w:rPr>
                <w:color w:val="000000"/>
                <w:lang w:val="ro-RO"/>
              </w:rPr>
              <w:t>Parteneri: Primăria Municipiului Târgovişte</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b/>
                <w:lang w:val="ro-RO"/>
              </w:rPr>
            </w:pPr>
            <w:r w:rsidRPr="00DA418E">
              <w:rPr>
                <w:rStyle w:val="Strong"/>
                <w:lang w:val="ro-RO"/>
              </w:rPr>
              <w:t>Zilele Europene ale Patrimoniului</w:t>
            </w:r>
            <w:r w:rsidRPr="00DA418E">
              <w:rPr>
                <w:lang w:val="ro-RO"/>
              </w:rPr>
              <w:t>, Ediţia a XIX – a</w:t>
            </w:r>
          </w:p>
        </w:tc>
        <w:tc>
          <w:tcPr>
            <w:tcW w:w="1988"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Valorificarea</w:t>
            </w:r>
          </w:p>
          <w:p w:rsidR="00E74FD1" w:rsidRPr="00DA418E" w:rsidRDefault="00E74FD1" w:rsidP="0035056A">
            <w:pPr>
              <w:autoSpaceDE w:val="0"/>
              <w:autoSpaceDN w:val="0"/>
              <w:adjustRightInd w:val="0"/>
              <w:jc w:val="center"/>
              <w:rPr>
                <w:sz w:val="22"/>
                <w:szCs w:val="22"/>
                <w:lang w:val="ro-RO"/>
              </w:rPr>
            </w:pPr>
            <w:r w:rsidRPr="00DA418E">
              <w:rPr>
                <w:sz w:val="22"/>
                <w:szCs w:val="22"/>
                <w:lang w:val="ro-RO"/>
              </w:rPr>
              <w:t>patrimoniului muzeal</w:t>
            </w:r>
          </w:p>
          <w:p w:rsidR="00E74FD1" w:rsidRPr="00DA418E" w:rsidRDefault="00E74FD1" w:rsidP="0035056A">
            <w:pPr>
              <w:autoSpaceDE w:val="0"/>
              <w:autoSpaceDN w:val="0"/>
              <w:adjustRightInd w:val="0"/>
              <w:jc w:val="center"/>
              <w:rPr>
                <w:sz w:val="22"/>
                <w:szCs w:val="22"/>
                <w:lang w:val="ro-RO"/>
              </w:rPr>
            </w:pPr>
            <w:r w:rsidRPr="00DA418E">
              <w:rPr>
                <w:sz w:val="22"/>
                <w:szCs w:val="22"/>
                <w:lang w:val="ro-RO"/>
              </w:rPr>
              <w:t>într-o formă atractivă,</w:t>
            </w:r>
          </w:p>
          <w:p w:rsidR="00E74FD1" w:rsidRPr="00DA418E" w:rsidRDefault="00E74FD1" w:rsidP="0035056A">
            <w:pPr>
              <w:autoSpaceDE w:val="0"/>
              <w:autoSpaceDN w:val="0"/>
              <w:adjustRightInd w:val="0"/>
              <w:jc w:val="center"/>
              <w:rPr>
                <w:sz w:val="22"/>
                <w:szCs w:val="22"/>
                <w:lang w:val="ro-RO"/>
              </w:rPr>
            </w:pPr>
            <w:r w:rsidRPr="00DA418E">
              <w:rPr>
                <w:sz w:val="22"/>
                <w:szCs w:val="22"/>
                <w:lang w:val="ro-RO"/>
              </w:rPr>
              <w:t>de recreare, dar si de informare a</w:t>
            </w:r>
          </w:p>
          <w:p w:rsidR="00E74FD1" w:rsidRPr="00DA418E" w:rsidRDefault="00E74FD1" w:rsidP="0035056A">
            <w:pPr>
              <w:autoSpaceDE w:val="0"/>
              <w:autoSpaceDN w:val="0"/>
              <w:adjustRightInd w:val="0"/>
              <w:jc w:val="center"/>
              <w:rPr>
                <w:sz w:val="22"/>
                <w:szCs w:val="22"/>
                <w:lang w:val="ro-RO"/>
              </w:rPr>
            </w:pPr>
            <w:r w:rsidRPr="00DA418E">
              <w:rPr>
                <w:sz w:val="22"/>
                <w:szCs w:val="22"/>
                <w:lang w:val="ro-RO"/>
              </w:rPr>
              <w:t>vizitatorului</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50 participanţi</w:t>
            </w:r>
          </w:p>
        </w:tc>
        <w:tc>
          <w:tcPr>
            <w:tcW w:w="1406" w:type="dxa"/>
            <w:vAlign w:val="center"/>
          </w:tcPr>
          <w:p w:rsidR="00E74FD1" w:rsidRPr="00DA418E" w:rsidRDefault="00E74FD1" w:rsidP="0035056A">
            <w:pPr>
              <w:jc w:val="center"/>
              <w:rPr>
                <w:color w:val="000000"/>
                <w:lang w:val="ro-RO"/>
              </w:rPr>
            </w:pPr>
            <w:r w:rsidRPr="00DA418E">
              <w:rPr>
                <w:lang w:val="ro-RO"/>
              </w:rPr>
              <w:t>17 Septembrie 2011</w:t>
            </w:r>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t>-</w:t>
            </w:r>
          </w:p>
        </w:tc>
        <w:tc>
          <w:tcPr>
            <w:tcW w:w="2881" w:type="dxa"/>
            <w:vAlign w:val="center"/>
          </w:tcPr>
          <w:p w:rsidR="00E74FD1" w:rsidRPr="00DA418E" w:rsidRDefault="00E74FD1" w:rsidP="0035056A">
            <w:pPr>
              <w:rPr>
                <w:lang w:val="ro-RO"/>
              </w:rPr>
            </w:pPr>
            <w:r w:rsidRPr="00DA418E">
              <w:rPr>
                <w:lang w:val="ro-RO"/>
              </w:rPr>
              <w:t>-</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lang w:val="ro-RO"/>
              </w:rPr>
            </w:pPr>
            <w:r w:rsidRPr="00DA418E">
              <w:rPr>
                <w:rStyle w:val="apple-style-span"/>
                <w:b/>
                <w:color w:val="000000"/>
              </w:rPr>
              <w:t>“20 ANI DE LA RESTABILIREA RELAŢIILOR DIPLOMATICE</w:t>
            </w:r>
            <w:r w:rsidRPr="00DA418E">
              <w:rPr>
                <w:rStyle w:val="apple-converted-space"/>
                <w:b/>
                <w:color w:val="000000"/>
              </w:rPr>
              <w:t> </w:t>
            </w:r>
            <w:r w:rsidRPr="00DA418E">
              <w:rPr>
                <w:b/>
              </w:rPr>
              <w:br/>
            </w:r>
            <w:r w:rsidRPr="00DA418E">
              <w:rPr>
                <w:rStyle w:val="apple-style-span"/>
                <w:b/>
                <w:color w:val="000000"/>
              </w:rPr>
              <w:t>DINTRE ROMÂNIA ŞI LITUANIA”</w:t>
            </w:r>
            <w:r w:rsidRPr="00DA418E">
              <w:rPr>
                <w:rStyle w:val="apple-style-span"/>
                <w:color w:val="000000"/>
              </w:rPr>
              <w:t xml:space="preserve"> </w:t>
            </w:r>
          </w:p>
        </w:tc>
        <w:tc>
          <w:tcPr>
            <w:tcW w:w="1988" w:type="dxa"/>
            <w:vAlign w:val="center"/>
          </w:tcPr>
          <w:p w:rsidR="00E74FD1" w:rsidRPr="00DA418E" w:rsidRDefault="00E74FD1" w:rsidP="0035056A">
            <w:pPr>
              <w:autoSpaceDE w:val="0"/>
              <w:autoSpaceDN w:val="0"/>
              <w:adjustRightInd w:val="0"/>
              <w:jc w:val="center"/>
              <w:rPr>
                <w:bCs/>
                <w:sz w:val="22"/>
                <w:szCs w:val="22"/>
                <w:lang w:val="ro-RO"/>
              </w:rPr>
            </w:pPr>
            <w:r w:rsidRPr="00DA418E">
              <w:rPr>
                <w:bCs/>
                <w:sz w:val="22"/>
                <w:szCs w:val="22"/>
                <w:lang w:val="ro-RO"/>
              </w:rPr>
              <w:t>Organizarea de expoziţii în parteneriat cu alte instituţii.</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w:t>
            </w:r>
          </w:p>
        </w:tc>
        <w:tc>
          <w:tcPr>
            <w:tcW w:w="1406" w:type="dxa"/>
            <w:vAlign w:val="center"/>
          </w:tcPr>
          <w:p w:rsidR="00E74FD1" w:rsidRPr="00DA418E" w:rsidRDefault="00E74FD1" w:rsidP="0035056A">
            <w:pPr>
              <w:jc w:val="center"/>
              <w:rPr>
                <w:rStyle w:val="apple-style-span"/>
                <w:color w:val="000000"/>
              </w:rPr>
            </w:pPr>
            <w:r w:rsidRPr="00DA418E">
              <w:rPr>
                <w:rStyle w:val="apple-style-span"/>
                <w:color w:val="000000"/>
              </w:rPr>
              <w:t>29 septembrie 2011 - 14 octombrie 2011,</w:t>
            </w:r>
          </w:p>
          <w:p w:rsidR="00E74FD1" w:rsidRPr="00DA418E" w:rsidRDefault="00E74FD1" w:rsidP="0035056A">
            <w:pPr>
              <w:jc w:val="center"/>
              <w:rPr>
                <w:color w:val="000000"/>
                <w:lang w:val="ro-RO"/>
              </w:rPr>
            </w:pPr>
            <w:r w:rsidRPr="00DA418E">
              <w:rPr>
                <w:color w:val="000000"/>
              </w:rPr>
              <w:t xml:space="preserve">Muzeul de Istorie </w:t>
            </w:r>
            <w:smartTag w:uri="urn:schemas-microsoft-com:office:smarttags" w:element="City">
              <w:smartTag w:uri="urn:schemas-microsoft-com:office:smarttags" w:element="place">
                <w:r w:rsidRPr="00DA418E">
                  <w:rPr>
                    <w:color w:val="000000"/>
                  </w:rPr>
                  <w:t>Galati</w:t>
                </w:r>
              </w:smartTag>
            </w:smartTag>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t>-</w:t>
            </w:r>
          </w:p>
        </w:tc>
        <w:tc>
          <w:tcPr>
            <w:tcW w:w="2881" w:type="dxa"/>
            <w:vAlign w:val="center"/>
          </w:tcPr>
          <w:p w:rsidR="00E74FD1" w:rsidRDefault="00E74FD1" w:rsidP="0035056A">
            <w:pPr>
              <w:autoSpaceDE w:val="0"/>
              <w:autoSpaceDN w:val="0"/>
              <w:adjustRightInd w:val="0"/>
            </w:pPr>
            <w:r w:rsidRPr="00CE3336">
              <w:t>Expoziţie de documente istorice</w:t>
            </w:r>
            <w:r>
              <w:t xml:space="preserve"> şi diplomatice.</w:t>
            </w:r>
          </w:p>
          <w:p w:rsidR="00E74FD1" w:rsidRDefault="00E74FD1" w:rsidP="0035056A">
            <w:pPr>
              <w:autoSpaceDE w:val="0"/>
              <w:autoSpaceDN w:val="0"/>
              <w:adjustRightInd w:val="0"/>
            </w:pPr>
            <w:r w:rsidRPr="00DA418E">
              <w:rPr>
                <w:rStyle w:val="apple-style-span"/>
                <w:color w:val="000000"/>
                <w:lang w:val="pt-PT"/>
              </w:rPr>
              <w:t>Organizator: Asociaţia Română pentru Studii Baltice şi Nordice,</w:t>
            </w:r>
          </w:p>
          <w:p w:rsidR="00E74FD1" w:rsidRPr="00DA418E" w:rsidRDefault="00E74FD1" w:rsidP="0035056A">
            <w:pPr>
              <w:autoSpaceDE w:val="0"/>
              <w:autoSpaceDN w:val="0"/>
              <w:adjustRightInd w:val="0"/>
              <w:rPr>
                <w:lang w:val="pt-PT"/>
              </w:rPr>
            </w:pPr>
            <w:r>
              <w:t xml:space="preserve">Parteneri: </w:t>
            </w:r>
            <w:r w:rsidRPr="00DA418E">
              <w:rPr>
                <w:rStyle w:val="apple-style-span"/>
                <w:color w:val="000000"/>
                <w:lang w:val="pt-PT"/>
              </w:rPr>
              <w:t xml:space="preserve">Ambasada Republicii Lituania la Bucureşti, Complexul Naţional Muzeal „Curtea Domnească” Târgovişte, Ministerul Afacerilor </w:t>
            </w:r>
            <w:r w:rsidRPr="00DA418E">
              <w:rPr>
                <w:rStyle w:val="apple-style-span"/>
                <w:color w:val="000000"/>
                <w:lang w:val="pt-PT"/>
              </w:rPr>
              <w:lastRenderedPageBreak/>
              <w:t>Externe - Divizia Arhive Diplomatice, Arhivele Naţionale ale Lituaniei.</w:t>
            </w:r>
            <w:r w:rsidRPr="00DA418E">
              <w:rPr>
                <w:rStyle w:val="apple-converted-space"/>
                <w:color w:val="000000"/>
                <w:lang w:val="pt-PT"/>
              </w:rPr>
              <w:t> </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rStyle w:val="apple-style-span"/>
                <w:b/>
                <w:color w:val="000000"/>
              </w:rPr>
            </w:pPr>
            <w:r w:rsidRPr="00DA418E">
              <w:rPr>
                <w:rStyle w:val="apple-style-span"/>
                <w:b/>
                <w:color w:val="000000"/>
              </w:rPr>
              <w:t>Ziua Holocaustului</w:t>
            </w:r>
          </w:p>
        </w:tc>
        <w:tc>
          <w:tcPr>
            <w:tcW w:w="1988" w:type="dxa"/>
            <w:vAlign w:val="center"/>
          </w:tcPr>
          <w:p w:rsidR="00E74FD1" w:rsidRPr="00DA418E" w:rsidRDefault="00E74FD1" w:rsidP="0035056A">
            <w:pPr>
              <w:autoSpaceDE w:val="0"/>
              <w:autoSpaceDN w:val="0"/>
              <w:adjustRightInd w:val="0"/>
              <w:jc w:val="center"/>
              <w:rPr>
                <w:bCs/>
                <w:sz w:val="22"/>
                <w:szCs w:val="22"/>
                <w:lang w:val="ro-RO"/>
              </w:rPr>
            </w:pPr>
            <w:r w:rsidRPr="00DA418E">
              <w:rPr>
                <w:bCs/>
                <w:sz w:val="22"/>
                <w:szCs w:val="22"/>
                <w:lang w:val="ro-RO"/>
              </w:rPr>
              <w:t>Organizarea de evenimente în parteneriat cu alte instituţii.</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35 participanţi</w:t>
            </w:r>
          </w:p>
        </w:tc>
        <w:tc>
          <w:tcPr>
            <w:tcW w:w="1406" w:type="dxa"/>
            <w:vAlign w:val="center"/>
          </w:tcPr>
          <w:p w:rsidR="00E74FD1" w:rsidRPr="00DA418E" w:rsidRDefault="00E74FD1" w:rsidP="0035056A">
            <w:pPr>
              <w:jc w:val="center"/>
              <w:rPr>
                <w:color w:val="000000"/>
                <w:lang w:val="ro-RO"/>
              </w:rPr>
            </w:pPr>
            <w:r w:rsidRPr="00DA418E">
              <w:rPr>
                <w:rStyle w:val="apple-style-span"/>
                <w:color w:val="000000"/>
              </w:rPr>
              <w:t>11 octombrie 2011</w:t>
            </w:r>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t>Cheltuieli de regie</w:t>
            </w:r>
          </w:p>
        </w:tc>
        <w:tc>
          <w:tcPr>
            <w:tcW w:w="2881" w:type="dxa"/>
            <w:vAlign w:val="center"/>
          </w:tcPr>
          <w:p w:rsidR="00E74FD1" w:rsidRPr="00DA418E" w:rsidRDefault="00E74FD1" w:rsidP="0035056A">
            <w:pPr>
              <w:rPr>
                <w:color w:val="000000"/>
                <w:lang w:val="ro-RO"/>
              </w:rPr>
            </w:pPr>
            <w:r w:rsidRPr="00DA418E">
              <w:rPr>
                <w:color w:val="000000"/>
                <w:lang w:val="ro-RO"/>
              </w:rPr>
              <w:t>Parteneri: Direcţia pentru Cultură şi Culte, Colegiul Economic „Ion Ghica”</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rStyle w:val="apple-style-span"/>
                <w:b/>
                <w:color w:val="000000"/>
                <w:lang w:val="de-DE"/>
              </w:rPr>
            </w:pPr>
            <w:r w:rsidRPr="00DA418E">
              <w:rPr>
                <w:b/>
                <w:lang w:val="ro-RO"/>
              </w:rPr>
              <w:t>Expoziţie de fotografie, semnată Ion Mărculescu</w:t>
            </w:r>
          </w:p>
        </w:tc>
        <w:tc>
          <w:tcPr>
            <w:tcW w:w="1988"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Fidelizarea</w:t>
            </w:r>
          </w:p>
          <w:p w:rsidR="00E74FD1" w:rsidRPr="00DA418E" w:rsidRDefault="00E74FD1" w:rsidP="0035056A">
            <w:pPr>
              <w:autoSpaceDE w:val="0"/>
              <w:autoSpaceDN w:val="0"/>
              <w:adjustRightInd w:val="0"/>
              <w:jc w:val="center"/>
              <w:rPr>
                <w:sz w:val="22"/>
                <w:szCs w:val="22"/>
                <w:lang w:val="ro-RO"/>
              </w:rPr>
            </w:pPr>
            <w:r w:rsidRPr="00DA418E">
              <w:rPr>
                <w:sz w:val="22"/>
                <w:szCs w:val="22"/>
                <w:lang w:val="ro-RO"/>
              </w:rPr>
              <w:t>publicului prin</w:t>
            </w:r>
          </w:p>
          <w:p w:rsidR="00E74FD1" w:rsidRPr="00DA418E" w:rsidRDefault="00E74FD1" w:rsidP="0035056A">
            <w:pPr>
              <w:autoSpaceDE w:val="0"/>
              <w:autoSpaceDN w:val="0"/>
              <w:adjustRightInd w:val="0"/>
              <w:jc w:val="center"/>
              <w:rPr>
                <w:bCs/>
                <w:sz w:val="22"/>
                <w:szCs w:val="22"/>
                <w:lang w:val="ro-RO"/>
              </w:rPr>
            </w:pPr>
            <w:r w:rsidRPr="00DA418E">
              <w:rPr>
                <w:bCs/>
                <w:sz w:val="22"/>
                <w:szCs w:val="22"/>
                <w:lang w:val="ro-RO"/>
              </w:rPr>
              <w:t>diversificarea expoziţiilor oferite de muzeu</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40 participanţi</w:t>
            </w:r>
          </w:p>
        </w:tc>
        <w:tc>
          <w:tcPr>
            <w:tcW w:w="1406" w:type="dxa"/>
            <w:vAlign w:val="center"/>
          </w:tcPr>
          <w:p w:rsidR="00E74FD1" w:rsidRPr="00DA418E" w:rsidRDefault="00E74FD1" w:rsidP="0035056A">
            <w:pPr>
              <w:jc w:val="center"/>
              <w:rPr>
                <w:color w:val="000000"/>
                <w:lang w:val="ro-RO"/>
              </w:rPr>
            </w:pPr>
            <w:r w:rsidRPr="00DA418E">
              <w:rPr>
                <w:rStyle w:val="apple-style-span"/>
                <w:color w:val="000000"/>
              </w:rPr>
              <w:t>14 octombrie 2011</w:t>
            </w:r>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t>Cheltuieli de regie</w:t>
            </w:r>
          </w:p>
        </w:tc>
        <w:tc>
          <w:tcPr>
            <w:tcW w:w="2881" w:type="dxa"/>
            <w:vAlign w:val="center"/>
          </w:tcPr>
          <w:p w:rsidR="00E74FD1" w:rsidRPr="00DA418E" w:rsidRDefault="00E74FD1" w:rsidP="0035056A">
            <w:pPr>
              <w:rPr>
                <w:color w:val="000000"/>
                <w:lang w:val="ro-RO"/>
              </w:rPr>
            </w:pP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autoSpaceDE w:val="0"/>
              <w:autoSpaceDN w:val="0"/>
              <w:adjustRightInd w:val="0"/>
              <w:jc w:val="center"/>
              <w:rPr>
                <w:lang w:val="ro-RO"/>
              </w:rPr>
            </w:pPr>
            <w:r w:rsidRPr="00DA418E">
              <w:rPr>
                <w:b/>
                <w:bCs/>
                <w:lang w:val="ro-RO"/>
              </w:rPr>
              <w:t xml:space="preserve">Expoziţie de etnografie </w:t>
            </w:r>
            <w:r w:rsidRPr="00DA418E">
              <w:rPr>
                <w:bCs/>
                <w:lang w:val="ro-RO"/>
              </w:rPr>
              <w:t xml:space="preserve">realizată la </w:t>
            </w:r>
            <w:r w:rsidRPr="00DA418E">
              <w:rPr>
                <w:b/>
                <w:lang w:val="ro-RO"/>
              </w:rPr>
              <w:t>Târgul de Sf. Dumitru de la Fieni</w:t>
            </w:r>
          </w:p>
          <w:p w:rsidR="00E74FD1" w:rsidRPr="00DA418E" w:rsidRDefault="00E74FD1" w:rsidP="0035056A">
            <w:pPr>
              <w:jc w:val="center"/>
              <w:rPr>
                <w:rStyle w:val="apple-style-span"/>
                <w:color w:val="000000"/>
              </w:rPr>
            </w:pPr>
          </w:p>
        </w:tc>
        <w:tc>
          <w:tcPr>
            <w:tcW w:w="1988" w:type="dxa"/>
            <w:vAlign w:val="center"/>
          </w:tcPr>
          <w:p w:rsidR="00E74FD1" w:rsidRPr="00DA418E" w:rsidRDefault="00E74FD1" w:rsidP="0035056A">
            <w:pPr>
              <w:autoSpaceDE w:val="0"/>
              <w:autoSpaceDN w:val="0"/>
              <w:adjustRightInd w:val="0"/>
              <w:jc w:val="center"/>
              <w:rPr>
                <w:bCs/>
                <w:sz w:val="22"/>
                <w:szCs w:val="22"/>
                <w:lang w:val="ro-RO"/>
              </w:rPr>
            </w:pPr>
            <w:r w:rsidRPr="00DA418E">
              <w:rPr>
                <w:sz w:val="22"/>
                <w:szCs w:val="22"/>
                <w:lang w:val="ro-RO"/>
              </w:rPr>
              <w:t>Promovarea imaginii instituţiei la târguri şi expoziţii</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600 participanţi</w:t>
            </w:r>
          </w:p>
        </w:tc>
        <w:tc>
          <w:tcPr>
            <w:tcW w:w="1406" w:type="dxa"/>
            <w:vAlign w:val="center"/>
          </w:tcPr>
          <w:p w:rsidR="00E74FD1" w:rsidRPr="00DA418E" w:rsidRDefault="00E74FD1" w:rsidP="0035056A">
            <w:pPr>
              <w:autoSpaceDE w:val="0"/>
              <w:autoSpaceDN w:val="0"/>
              <w:adjustRightInd w:val="0"/>
              <w:jc w:val="center"/>
              <w:rPr>
                <w:lang w:val="ro-RO"/>
              </w:rPr>
            </w:pPr>
            <w:r w:rsidRPr="00DA418E">
              <w:rPr>
                <w:lang w:val="ro-RO"/>
              </w:rPr>
              <w:t>24 – 26 octombrie 2010</w:t>
            </w:r>
          </w:p>
          <w:p w:rsidR="00E74FD1" w:rsidRPr="00DA418E" w:rsidRDefault="00E74FD1" w:rsidP="0035056A">
            <w:pPr>
              <w:jc w:val="center"/>
              <w:rPr>
                <w:color w:val="000000"/>
                <w:lang w:val="ro-RO"/>
              </w:rPr>
            </w:pPr>
          </w:p>
        </w:tc>
        <w:tc>
          <w:tcPr>
            <w:tcW w:w="1654" w:type="dxa"/>
            <w:vAlign w:val="center"/>
          </w:tcPr>
          <w:p w:rsidR="00E74FD1" w:rsidRPr="00DA418E" w:rsidRDefault="00E74FD1" w:rsidP="0035056A">
            <w:pPr>
              <w:jc w:val="center"/>
              <w:rPr>
                <w:sz w:val="22"/>
                <w:szCs w:val="22"/>
                <w:lang w:val="ro-RO"/>
              </w:rPr>
            </w:pPr>
          </w:p>
        </w:tc>
        <w:tc>
          <w:tcPr>
            <w:tcW w:w="2881" w:type="dxa"/>
            <w:vAlign w:val="center"/>
          </w:tcPr>
          <w:p w:rsidR="00E74FD1" w:rsidRPr="00DA418E" w:rsidRDefault="00E74FD1" w:rsidP="0035056A">
            <w:pPr>
              <w:rPr>
                <w:color w:val="000000"/>
                <w:lang w:val="ro-RO"/>
              </w:rPr>
            </w:pPr>
            <w:r w:rsidRPr="00DA418E">
              <w:rPr>
                <w:color w:val="000000"/>
                <w:lang w:val="ro-RO"/>
              </w:rPr>
              <w:t xml:space="preserve">Organizatori: </w:t>
            </w:r>
            <w:r w:rsidRPr="00DA418E">
              <w:rPr>
                <w:lang w:val="ro-RO"/>
              </w:rPr>
              <w:t>Consiliul Judetean Dambovita, Primaria Fieni, Camera Agricola Judeteana Dambovita, Centrul Judetean de Cultura Dambovita</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rStyle w:val="apple-style-span"/>
                <w:b/>
                <w:color w:val="000000"/>
              </w:rPr>
            </w:pPr>
            <w:r w:rsidRPr="00DA418E">
              <w:rPr>
                <w:rStyle w:val="apple-style-span"/>
                <w:b/>
                <w:color w:val="000000"/>
              </w:rPr>
              <w:t>Hai la Focul lui Sumedru (proiect educaţional)</w:t>
            </w:r>
          </w:p>
        </w:tc>
        <w:tc>
          <w:tcPr>
            <w:tcW w:w="1988" w:type="dxa"/>
            <w:vAlign w:val="center"/>
          </w:tcPr>
          <w:p w:rsidR="00E74FD1" w:rsidRPr="00DA418E" w:rsidRDefault="00E74FD1" w:rsidP="0035056A">
            <w:pPr>
              <w:autoSpaceDE w:val="0"/>
              <w:autoSpaceDN w:val="0"/>
              <w:adjustRightInd w:val="0"/>
              <w:jc w:val="center"/>
              <w:rPr>
                <w:bCs/>
                <w:sz w:val="22"/>
                <w:szCs w:val="22"/>
                <w:lang w:val="ro-RO"/>
              </w:rPr>
            </w:pPr>
            <w:r w:rsidRPr="00DA418E">
              <w:rPr>
                <w:bCs/>
                <w:sz w:val="22"/>
                <w:szCs w:val="22"/>
                <w:lang w:val="ro-RO"/>
              </w:rPr>
              <w:t>Diversificarea programelor culturale oferite de muzeu</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50 participanţi</w:t>
            </w:r>
          </w:p>
        </w:tc>
        <w:tc>
          <w:tcPr>
            <w:tcW w:w="1406" w:type="dxa"/>
            <w:vAlign w:val="center"/>
          </w:tcPr>
          <w:p w:rsidR="00E74FD1" w:rsidRPr="00DA418E" w:rsidRDefault="00E74FD1" w:rsidP="0035056A">
            <w:pPr>
              <w:jc w:val="center"/>
              <w:rPr>
                <w:color w:val="000000"/>
                <w:lang w:val="ro-RO"/>
              </w:rPr>
            </w:pPr>
            <w:r w:rsidRPr="00DA418E">
              <w:rPr>
                <w:rStyle w:val="apple-style-span"/>
                <w:color w:val="000000"/>
              </w:rPr>
              <w:t>26 octombrie 2011</w:t>
            </w:r>
          </w:p>
        </w:tc>
        <w:tc>
          <w:tcPr>
            <w:tcW w:w="1654" w:type="dxa"/>
            <w:vAlign w:val="center"/>
          </w:tcPr>
          <w:p w:rsidR="00E74FD1" w:rsidRPr="00DA418E" w:rsidRDefault="00E74FD1" w:rsidP="0035056A">
            <w:pPr>
              <w:jc w:val="center"/>
              <w:rPr>
                <w:sz w:val="22"/>
                <w:szCs w:val="22"/>
                <w:lang w:val="ro-RO"/>
              </w:rPr>
            </w:pPr>
          </w:p>
        </w:tc>
        <w:tc>
          <w:tcPr>
            <w:tcW w:w="2881" w:type="dxa"/>
            <w:vAlign w:val="center"/>
          </w:tcPr>
          <w:p w:rsidR="00E74FD1" w:rsidRPr="00DA418E" w:rsidRDefault="00E74FD1" w:rsidP="0035056A">
            <w:pPr>
              <w:rPr>
                <w:color w:val="000000"/>
                <w:lang w:val="ro-RO"/>
              </w:rPr>
            </w:pPr>
            <w:r w:rsidRPr="00DA418E">
              <w:rPr>
                <w:color w:val="000000"/>
                <w:lang w:val="ro-RO"/>
              </w:rPr>
              <w:t>Partener: Fundaţia „Traian Cepoiu” – Prahova, Filiala Dâmboviţa</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rStyle w:val="apple-style-span"/>
                <w:b/>
                <w:color w:val="000000"/>
                <w:lang w:val="ro-RO"/>
              </w:rPr>
            </w:pPr>
            <w:r w:rsidRPr="00DA418E">
              <w:rPr>
                <w:b/>
                <w:lang w:val="ro-RO"/>
              </w:rPr>
              <w:t>„Chipul Maicii Domnului în bisericile şi mănăstirile din arealul Târgoviştei”</w:t>
            </w:r>
          </w:p>
        </w:tc>
        <w:tc>
          <w:tcPr>
            <w:tcW w:w="1988" w:type="dxa"/>
            <w:vAlign w:val="center"/>
          </w:tcPr>
          <w:p w:rsidR="00E74FD1" w:rsidRPr="00DA418E" w:rsidRDefault="00E74FD1" w:rsidP="0035056A">
            <w:pPr>
              <w:autoSpaceDE w:val="0"/>
              <w:autoSpaceDN w:val="0"/>
              <w:adjustRightInd w:val="0"/>
              <w:jc w:val="center"/>
              <w:rPr>
                <w:bCs/>
                <w:sz w:val="22"/>
                <w:szCs w:val="22"/>
                <w:lang w:val="ro-RO"/>
              </w:rPr>
            </w:pPr>
            <w:r w:rsidRPr="00DA418E">
              <w:rPr>
                <w:bCs/>
                <w:sz w:val="22"/>
                <w:szCs w:val="22"/>
                <w:lang w:val="ro-RO"/>
              </w:rPr>
              <w:t>Organizarea de expoziţii în parteneriat</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54 participanţi</w:t>
            </w:r>
          </w:p>
        </w:tc>
        <w:tc>
          <w:tcPr>
            <w:tcW w:w="1406" w:type="dxa"/>
            <w:vAlign w:val="center"/>
          </w:tcPr>
          <w:p w:rsidR="00E74FD1" w:rsidRPr="00DA418E" w:rsidRDefault="00E74FD1" w:rsidP="0035056A">
            <w:pPr>
              <w:jc w:val="center"/>
              <w:rPr>
                <w:rStyle w:val="apple-style-span"/>
                <w:color w:val="000000"/>
                <w:lang w:val="ro-RO"/>
              </w:rPr>
            </w:pPr>
            <w:r w:rsidRPr="00DA418E">
              <w:rPr>
                <w:rStyle w:val="apple-style-span"/>
                <w:color w:val="000000"/>
              </w:rPr>
              <w:t>27 octombrie 2011</w:t>
            </w:r>
          </w:p>
        </w:tc>
        <w:tc>
          <w:tcPr>
            <w:tcW w:w="1654" w:type="dxa"/>
            <w:vAlign w:val="center"/>
          </w:tcPr>
          <w:p w:rsidR="00E74FD1" w:rsidRPr="00DA418E" w:rsidRDefault="00E74FD1" w:rsidP="0035056A">
            <w:pPr>
              <w:jc w:val="center"/>
              <w:rPr>
                <w:sz w:val="22"/>
                <w:szCs w:val="22"/>
                <w:lang w:val="ro-RO"/>
              </w:rPr>
            </w:pPr>
          </w:p>
        </w:tc>
        <w:tc>
          <w:tcPr>
            <w:tcW w:w="2881" w:type="dxa"/>
            <w:vAlign w:val="center"/>
          </w:tcPr>
          <w:p w:rsidR="00E74FD1" w:rsidRPr="00DA418E" w:rsidRDefault="00E74FD1" w:rsidP="0035056A">
            <w:pPr>
              <w:rPr>
                <w:color w:val="000000"/>
                <w:lang w:val="ro-RO"/>
              </w:rPr>
            </w:pPr>
            <w:r w:rsidRPr="00DA418E">
              <w:rPr>
                <w:color w:val="000000"/>
                <w:lang w:val="ro-RO"/>
              </w:rPr>
              <w:t>Partener: Arhitect Corneliu Ionescu</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rStyle w:val="apple-style-span"/>
                <w:b/>
                <w:color w:val="000000"/>
                <w:lang w:val="ro-RO"/>
              </w:rPr>
            </w:pPr>
            <w:r w:rsidRPr="00DA418E">
              <w:rPr>
                <w:b/>
                <w:lang w:val="ro-RO"/>
              </w:rPr>
              <w:t>Târgul Naţional de Turism, ediţia a XXVI-a</w:t>
            </w:r>
          </w:p>
        </w:tc>
        <w:tc>
          <w:tcPr>
            <w:tcW w:w="1988" w:type="dxa"/>
            <w:vAlign w:val="center"/>
          </w:tcPr>
          <w:p w:rsidR="00E74FD1" w:rsidRPr="00DA418E" w:rsidRDefault="00E74FD1" w:rsidP="0035056A">
            <w:pPr>
              <w:autoSpaceDE w:val="0"/>
              <w:autoSpaceDN w:val="0"/>
              <w:adjustRightInd w:val="0"/>
              <w:jc w:val="center"/>
              <w:rPr>
                <w:bCs/>
                <w:sz w:val="22"/>
                <w:szCs w:val="22"/>
                <w:lang w:val="ro-RO"/>
              </w:rPr>
            </w:pPr>
            <w:r w:rsidRPr="00DA418E">
              <w:rPr>
                <w:sz w:val="22"/>
                <w:szCs w:val="22"/>
                <w:lang w:val="ro-RO"/>
              </w:rPr>
              <w:t>Promovarea imaginii instituţiei la târguri şi expoziţii</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5.000 participanţi</w:t>
            </w:r>
          </w:p>
        </w:tc>
        <w:tc>
          <w:tcPr>
            <w:tcW w:w="1406" w:type="dxa"/>
            <w:vAlign w:val="center"/>
          </w:tcPr>
          <w:p w:rsidR="00E74FD1" w:rsidRPr="00DA418E" w:rsidRDefault="00E74FD1" w:rsidP="0035056A">
            <w:pPr>
              <w:jc w:val="center"/>
              <w:rPr>
                <w:rStyle w:val="apple-style-span"/>
                <w:color w:val="000000"/>
                <w:lang w:val="ro-RO"/>
              </w:rPr>
            </w:pPr>
            <w:r w:rsidRPr="00DA418E">
              <w:rPr>
                <w:rStyle w:val="apple-style-span"/>
                <w:color w:val="000000"/>
                <w:lang w:val="ro-RO"/>
              </w:rPr>
              <w:t xml:space="preserve">4 noiembrie 2011, </w:t>
            </w:r>
            <w:r w:rsidRPr="00DA418E">
              <w:rPr>
                <w:lang w:val="ro-RO"/>
              </w:rPr>
              <w:t>Romexpo</w:t>
            </w:r>
          </w:p>
        </w:tc>
        <w:tc>
          <w:tcPr>
            <w:tcW w:w="1654" w:type="dxa"/>
            <w:vAlign w:val="center"/>
          </w:tcPr>
          <w:p w:rsidR="00E74FD1" w:rsidRPr="00DA418E" w:rsidRDefault="00E74FD1" w:rsidP="0035056A">
            <w:pPr>
              <w:jc w:val="center"/>
              <w:rPr>
                <w:sz w:val="22"/>
                <w:szCs w:val="22"/>
                <w:lang w:val="ro-RO"/>
              </w:rPr>
            </w:pPr>
          </w:p>
        </w:tc>
        <w:tc>
          <w:tcPr>
            <w:tcW w:w="2881" w:type="dxa"/>
            <w:vAlign w:val="center"/>
          </w:tcPr>
          <w:p w:rsidR="00E74FD1" w:rsidRPr="00DA418E" w:rsidRDefault="00E74FD1" w:rsidP="0035056A">
            <w:pPr>
              <w:rPr>
                <w:color w:val="000000"/>
                <w:lang w:val="ro-RO"/>
              </w:rPr>
            </w:pPr>
            <w:r w:rsidRPr="00DA418E">
              <w:rPr>
                <w:color w:val="000000"/>
                <w:lang w:val="ro-RO"/>
              </w:rPr>
              <w:t>Organizator: Consiliul Judeţean Dâmboviţa</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b/>
                <w:lang w:val="ro-RO"/>
              </w:rPr>
            </w:pPr>
            <w:r w:rsidRPr="00DA418E">
              <w:rPr>
                <w:b/>
              </w:rPr>
              <w:t>“Personalitatea artistului Gabriel Popescu  prin biblioteca sa”</w:t>
            </w:r>
          </w:p>
        </w:tc>
        <w:tc>
          <w:tcPr>
            <w:tcW w:w="1988"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Fidelizarea</w:t>
            </w:r>
          </w:p>
          <w:p w:rsidR="00E74FD1" w:rsidRPr="00DA418E" w:rsidRDefault="00E74FD1" w:rsidP="0035056A">
            <w:pPr>
              <w:autoSpaceDE w:val="0"/>
              <w:autoSpaceDN w:val="0"/>
              <w:adjustRightInd w:val="0"/>
              <w:jc w:val="center"/>
              <w:rPr>
                <w:sz w:val="22"/>
                <w:szCs w:val="22"/>
                <w:lang w:val="ro-RO"/>
              </w:rPr>
            </w:pPr>
            <w:r w:rsidRPr="00DA418E">
              <w:rPr>
                <w:sz w:val="22"/>
                <w:szCs w:val="22"/>
                <w:lang w:val="ro-RO"/>
              </w:rPr>
              <w:t xml:space="preserve">publicului şi promovarea patrimoniului </w:t>
            </w:r>
          </w:p>
          <w:p w:rsidR="00E74FD1" w:rsidRPr="00DA418E" w:rsidRDefault="00E74FD1" w:rsidP="0035056A">
            <w:pPr>
              <w:jc w:val="center"/>
              <w:rPr>
                <w:sz w:val="22"/>
                <w:szCs w:val="22"/>
                <w:lang w:val="ro-RO"/>
              </w:rPr>
            </w:pPr>
            <w:r w:rsidRPr="00DA418E">
              <w:rPr>
                <w:sz w:val="22"/>
                <w:szCs w:val="22"/>
                <w:lang w:val="ro-RO"/>
              </w:rPr>
              <w:t xml:space="preserve">administrat de </w:t>
            </w:r>
            <w:r w:rsidRPr="00DA418E">
              <w:rPr>
                <w:sz w:val="22"/>
                <w:szCs w:val="22"/>
                <w:lang w:val="ro-RO"/>
              </w:rPr>
              <w:lastRenderedPageBreak/>
              <w:t>CNMCD</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lastRenderedPageBreak/>
              <w:t>Realizat: 105 participanţi</w:t>
            </w:r>
          </w:p>
        </w:tc>
        <w:tc>
          <w:tcPr>
            <w:tcW w:w="1406" w:type="dxa"/>
            <w:vAlign w:val="center"/>
          </w:tcPr>
          <w:p w:rsidR="00E74FD1" w:rsidRPr="00DA418E" w:rsidRDefault="00E74FD1" w:rsidP="0035056A">
            <w:pPr>
              <w:jc w:val="center"/>
              <w:rPr>
                <w:rStyle w:val="apple-style-span"/>
                <w:color w:val="000000"/>
                <w:lang w:val="ro-RO"/>
              </w:rPr>
            </w:pPr>
            <w:r w:rsidRPr="00FC4F27">
              <w:t>8 noiembrie 2011</w:t>
            </w:r>
            <w:r>
              <w:t xml:space="preserve">, </w:t>
            </w:r>
            <w:r w:rsidRPr="00FC4F27">
              <w:t xml:space="preserve">Casa Atelier Gravor </w:t>
            </w:r>
            <w:r w:rsidRPr="00FC4F27">
              <w:lastRenderedPageBreak/>
              <w:t>“Gabriel Popescu”, Vulcana Pandele</w:t>
            </w:r>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lastRenderedPageBreak/>
              <w:t>Cheltuieli de regie</w:t>
            </w:r>
          </w:p>
        </w:tc>
        <w:tc>
          <w:tcPr>
            <w:tcW w:w="2881" w:type="dxa"/>
            <w:vAlign w:val="center"/>
          </w:tcPr>
          <w:p w:rsidR="00E74FD1" w:rsidRPr="00DA418E" w:rsidRDefault="00E74FD1" w:rsidP="0035056A">
            <w:pPr>
              <w:rPr>
                <w:color w:val="000000"/>
                <w:lang w:val="ro-RO"/>
              </w:rPr>
            </w:pPr>
            <w:r w:rsidRPr="00DA418E">
              <w:rPr>
                <w:color w:val="000000"/>
                <w:lang w:val="ro-RO"/>
              </w:rPr>
              <w:t xml:space="preserve">Parteneri: </w:t>
            </w:r>
            <w:r w:rsidRPr="00DA418E">
              <w:rPr>
                <w:lang w:val="pt-PT"/>
              </w:rPr>
              <w:t xml:space="preserve">Biblioteca Comunală Vulcana Pandele şi Şcoala cu clasele I – VIII Vulcana </w:t>
            </w:r>
            <w:r w:rsidRPr="00DA418E">
              <w:rPr>
                <w:lang w:val="pt-PT"/>
              </w:rPr>
              <w:lastRenderedPageBreak/>
              <w:t>Pandele</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b/>
                <w:lang w:val="ro-RO"/>
              </w:rPr>
            </w:pPr>
            <w:r w:rsidRPr="00DA418E">
              <w:rPr>
                <w:b/>
                <w:lang w:val="ro-RO"/>
              </w:rPr>
              <w:t>Concursul Naţional de Literatură</w:t>
            </w:r>
          </w:p>
          <w:p w:rsidR="00E74FD1" w:rsidRPr="00DA418E" w:rsidRDefault="00E74FD1" w:rsidP="0035056A">
            <w:pPr>
              <w:jc w:val="center"/>
              <w:rPr>
                <w:b/>
                <w:lang w:val="ro-RO"/>
              </w:rPr>
            </w:pPr>
            <w:r w:rsidRPr="00DA418E">
              <w:rPr>
                <w:b/>
                <w:lang w:val="ro-RO"/>
              </w:rPr>
              <w:t>„Moştenirea Văcăreştilor” – ediţia XLIII-a</w:t>
            </w:r>
          </w:p>
        </w:tc>
        <w:tc>
          <w:tcPr>
            <w:tcW w:w="1988"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Concurs Naţional de Literatură</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150 participanţi</w:t>
            </w:r>
          </w:p>
        </w:tc>
        <w:tc>
          <w:tcPr>
            <w:tcW w:w="1406" w:type="dxa"/>
            <w:vAlign w:val="center"/>
          </w:tcPr>
          <w:p w:rsidR="00E74FD1" w:rsidRPr="00DA418E" w:rsidRDefault="00E74FD1" w:rsidP="0035056A">
            <w:pPr>
              <w:jc w:val="center"/>
              <w:rPr>
                <w:rStyle w:val="apple-style-span"/>
                <w:color w:val="000000"/>
                <w:lang w:val="ro-RO"/>
              </w:rPr>
            </w:pPr>
            <w:r>
              <w:t>11 - 12</w:t>
            </w:r>
            <w:r w:rsidRPr="00FC4F27">
              <w:t xml:space="preserve"> noiembrie 2011</w:t>
            </w:r>
          </w:p>
        </w:tc>
        <w:tc>
          <w:tcPr>
            <w:tcW w:w="1654" w:type="dxa"/>
            <w:vAlign w:val="center"/>
          </w:tcPr>
          <w:p w:rsidR="00E74FD1" w:rsidRPr="00DA418E" w:rsidRDefault="00E74FD1" w:rsidP="0035056A">
            <w:pPr>
              <w:jc w:val="center"/>
              <w:rPr>
                <w:sz w:val="22"/>
                <w:szCs w:val="22"/>
                <w:lang w:val="ro-RO"/>
              </w:rPr>
            </w:pPr>
          </w:p>
        </w:tc>
        <w:tc>
          <w:tcPr>
            <w:tcW w:w="2881" w:type="dxa"/>
            <w:vAlign w:val="center"/>
          </w:tcPr>
          <w:p w:rsidR="00E74FD1" w:rsidRPr="00DA418E" w:rsidRDefault="00E74FD1" w:rsidP="0035056A">
            <w:pPr>
              <w:rPr>
                <w:color w:val="000000"/>
                <w:lang w:val="ro-RO"/>
              </w:rPr>
            </w:pPr>
            <w:r w:rsidRPr="00DA418E">
              <w:rPr>
                <w:color w:val="000000"/>
                <w:lang w:val="ro-RO"/>
              </w:rPr>
              <w:t>Organizatori:</w:t>
            </w:r>
            <w:r w:rsidRPr="00DA418E">
              <w:rPr>
                <w:lang w:val="it-IT"/>
              </w:rPr>
              <w:t xml:space="preserve">Consiliul Judeţean Dâmboviţa </w:t>
            </w:r>
            <w:r w:rsidRPr="00DA418E">
              <w:rPr>
                <w:rStyle w:val="Strong"/>
                <w:b w:val="0"/>
                <w:lang w:val="it-IT"/>
              </w:rPr>
              <w:t>Centrul Judeţean de Cultură Dâmboviţa,</w:t>
            </w:r>
            <w:r w:rsidRPr="00DA418E">
              <w:rPr>
                <w:lang w:val="it-IT"/>
              </w:rPr>
              <w:br/>
              <w:t>Complexul Naţional Muzeal “Curtea Domnească”,</w:t>
            </w:r>
            <w:r w:rsidRPr="00DA418E">
              <w:rPr>
                <w:lang w:val="it-IT"/>
              </w:rPr>
              <w:br/>
              <w:t>Societatea Scriitorilor Târgovişteni</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rStyle w:val="apple-style-span"/>
                <w:b/>
                <w:color w:val="000000"/>
                <w:lang w:val="ro-RO"/>
              </w:rPr>
            </w:pPr>
            <w:r w:rsidRPr="00DA418E">
              <w:rPr>
                <w:b/>
                <w:bCs/>
                <w:lang w:val="ro-RO"/>
              </w:rPr>
              <w:t>Participarea la Târgul Internaţional de carte „Gaudeamus 2011”</w:t>
            </w:r>
          </w:p>
        </w:tc>
        <w:tc>
          <w:tcPr>
            <w:tcW w:w="1988" w:type="dxa"/>
            <w:vAlign w:val="center"/>
          </w:tcPr>
          <w:p w:rsidR="00E74FD1" w:rsidRPr="00DA418E" w:rsidRDefault="00E74FD1" w:rsidP="0035056A">
            <w:pPr>
              <w:autoSpaceDE w:val="0"/>
              <w:autoSpaceDN w:val="0"/>
              <w:adjustRightInd w:val="0"/>
              <w:jc w:val="center"/>
              <w:rPr>
                <w:bCs/>
                <w:sz w:val="22"/>
                <w:szCs w:val="22"/>
                <w:lang w:val="ro-RO"/>
              </w:rPr>
            </w:pPr>
            <w:r w:rsidRPr="00DA418E">
              <w:rPr>
                <w:sz w:val="22"/>
                <w:szCs w:val="22"/>
                <w:lang w:val="ro-RO"/>
              </w:rPr>
              <w:t>Promovarea imaginii instituţiei la târguri şi expoziţii</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2000 participanţi</w:t>
            </w:r>
          </w:p>
        </w:tc>
        <w:tc>
          <w:tcPr>
            <w:tcW w:w="1406" w:type="dxa"/>
            <w:vAlign w:val="center"/>
          </w:tcPr>
          <w:p w:rsidR="00E74FD1" w:rsidRPr="00DA418E" w:rsidRDefault="00E74FD1" w:rsidP="0035056A">
            <w:pPr>
              <w:jc w:val="center"/>
              <w:rPr>
                <w:rStyle w:val="apple-style-span"/>
                <w:color w:val="000000"/>
                <w:lang w:val="ro-RO"/>
              </w:rPr>
            </w:pPr>
            <w:r w:rsidRPr="00DA418E">
              <w:rPr>
                <w:lang w:val="pt-PT"/>
              </w:rPr>
              <w:t>23 - 27 noiembrie 2011</w:t>
            </w:r>
          </w:p>
        </w:tc>
        <w:tc>
          <w:tcPr>
            <w:tcW w:w="1654" w:type="dxa"/>
            <w:vAlign w:val="center"/>
          </w:tcPr>
          <w:p w:rsidR="00E74FD1" w:rsidRPr="00DA418E" w:rsidRDefault="00E74FD1" w:rsidP="0035056A">
            <w:pPr>
              <w:jc w:val="center"/>
              <w:rPr>
                <w:sz w:val="22"/>
                <w:szCs w:val="22"/>
                <w:lang w:val="ro-RO"/>
              </w:rPr>
            </w:pPr>
          </w:p>
        </w:tc>
        <w:tc>
          <w:tcPr>
            <w:tcW w:w="2881" w:type="dxa"/>
            <w:vAlign w:val="center"/>
          </w:tcPr>
          <w:p w:rsidR="00E74FD1" w:rsidRPr="00DA418E" w:rsidRDefault="00E74FD1" w:rsidP="0035056A">
            <w:pPr>
              <w:rPr>
                <w:color w:val="000000"/>
                <w:lang w:val="ro-RO"/>
              </w:rPr>
            </w:pPr>
            <w:r w:rsidRPr="00DA418E">
              <w:rPr>
                <w:color w:val="000000"/>
                <w:lang w:val="ro-RO"/>
              </w:rPr>
              <w:t xml:space="preserve">Partener: </w:t>
            </w:r>
            <w:r w:rsidRPr="00DA418E">
              <w:rPr>
                <w:lang w:val="it-IT"/>
              </w:rPr>
              <w:t>Consiliul Judeţean Dâmboviţa</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b/>
                <w:bCs/>
                <w:lang w:val="ro-RO"/>
              </w:rPr>
            </w:pPr>
            <w:r w:rsidRPr="00DA418E">
              <w:rPr>
                <w:b/>
                <w:lang w:val="ro-RO"/>
              </w:rPr>
              <w:t>„Tradiţii de Sf. Andrei – pierdute, schimbate, păstrate” – proiect educaţional</w:t>
            </w:r>
          </w:p>
        </w:tc>
        <w:tc>
          <w:tcPr>
            <w:tcW w:w="1988"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Fidelizarea</w:t>
            </w:r>
          </w:p>
          <w:p w:rsidR="00E74FD1" w:rsidRPr="00DA418E" w:rsidRDefault="00E74FD1" w:rsidP="0035056A">
            <w:pPr>
              <w:autoSpaceDE w:val="0"/>
              <w:autoSpaceDN w:val="0"/>
              <w:adjustRightInd w:val="0"/>
              <w:jc w:val="center"/>
              <w:rPr>
                <w:sz w:val="22"/>
                <w:szCs w:val="22"/>
                <w:lang w:val="ro-RO"/>
              </w:rPr>
            </w:pPr>
            <w:r w:rsidRPr="00DA418E">
              <w:rPr>
                <w:sz w:val="22"/>
                <w:szCs w:val="22"/>
                <w:lang w:val="ro-RO"/>
              </w:rPr>
              <w:t>publicului prin</w:t>
            </w:r>
          </w:p>
          <w:p w:rsidR="00E74FD1" w:rsidRPr="00DA418E" w:rsidRDefault="00E74FD1" w:rsidP="0035056A">
            <w:pPr>
              <w:autoSpaceDE w:val="0"/>
              <w:autoSpaceDN w:val="0"/>
              <w:adjustRightInd w:val="0"/>
              <w:jc w:val="center"/>
              <w:rPr>
                <w:bCs/>
                <w:sz w:val="22"/>
                <w:szCs w:val="22"/>
                <w:lang w:val="ro-RO"/>
              </w:rPr>
            </w:pPr>
            <w:r w:rsidRPr="00DA418E">
              <w:rPr>
                <w:bCs/>
                <w:sz w:val="22"/>
                <w:szCs w:val="22"/>
                <w:lang w:val="ro-RO"/>
              </w:rPr>
              <w:t>diversificarea acţiunilor culturale oferite de muzeu</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60 participanţi</w:t>
            </w:r>
          </w:p>
        </w:tc>
        <w:tc>
          <w:tcPr>
            <w:tcW w:w="1406" w:type="dxa"/>
            <w:vAlign w:val="center"/>
          </w:tcPr>
          <w:p w:rsidR="00E74FD1" w:rsidRPr="00DA418E" w:rsidRDefault="00E74FD1" w:rsidP="0035056A">
            <w:pPr>
              <w:jc w:val="center"/>
              <w:rPr>
                <w:rStyle w:val="apple-style-span"/>
                <w:color w:val="000000"/>
                <w:lang w:val="ro-RO"/>
              </w:rPr>
            </w:pPr>
            <w:r w:rsidRPr="00DA418E">
              <w:rPr>
                <w:lang w:val="ro-RO"/>
              </w:rPr>
              <w:t>29 noiembrie 2011, Muzeul de Etnografie şi Folclor „Dumitru Ulieru” din Pietroşiţa</w:t>
            </w:r>
          </w:p>
        </w:tc>
        <w:tc>
          <w:tcPr>
            <w:tcW w:w="1654" w:type="dxa"/>
            <w:vAlign w:val="center"/>
          </w:tcPr>
          <w:p w:rsidR="00E74FD1" w:rsidRPr="00DA418E" w:rsidRDefault="00E74FD1" w:rsidP="0035056A">
            <w:pPr>
              <w:jc w:val="center"/>
              <w:rPr>
                <w:sz w:val="22"/>
                <w:szCs w:val="22"/>
                <w:lang w:val="ro-RO"/>
              </w:rPr>
            </w:pPr>
          </w:p>
        </w:tc>
        <w:tc>
          <w:tcPr>
            <w:tcW w:w="2881" w:type="dxa"/>
            <w:vAlign w:val="center"/>
          </w:tcPr>
          <w:p w:rsidR="00E74FD1" w:rsidRPr="00DA418E" w:rsidRDefault="00E74FD1" w:rsidP="0035056A">
            <w:pPr>
              <w:rPr>
                <w:color w:val="000000"/>
                <w:lang w:val="ro-RO"/>
              </w:rPr>
            </w:pPr>
            <w:r w:rsidRPr="00DA418E">
              <w:rPr>
                <w:lang w:val="ro-RO"/>
              </w:rPr>
              <w:t>Partener: Şcoala Sf. Nicolae din Pietroşiţa</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b/>
                <w:bCs/>
                <w:lang w:val="ro-RO"/>
              </w:rPr>
            </w:pPr>
            <w:r w:rsidRPr="00DA418E">
              <w:rPr>
                <w:b/>
                <w:noProof/>
                <w:lang w:val="pt-PT"/>
              </w:rPr>
              <w:t>E</w:t>
            </w:r>
            <w:r w:rsidRPr="00DA418E">
              <w:rPr>
                <w:b/>
                <w:noProof/>
                <w:lang w:val="ro-RO"/>
              </w:rPr>
              <w:t>xpoziţia de grafică „Grădinile mele”</w:t>
            </w:r>
          </w:p>
        </w:tc>
        <w:tc>
          <w:tcPr>
            <w:tcW w:w="1988" w:type="dxa"/>
            <w:vAlign w:val="center"/>
          </w:tcPr>
          <w:p w:rsidR="00E74FD1" w:rsidRPr="00DA418E" w:rsidRDefault="00E74FD1" w:rsidP="0035056A">
            <w:pPr>
              <w:autoSpaceDE w:val="0"/>
              <w:autoSpaceDN w:val="0"/>
              <w:adjustRightInd w:val="0"/>
              <w:jc w:val="center"/>
              <w:rPr>
                <w:bCs/>
                <w:sz w:val="22"/>
                <w:szCs w:val="22"/>
                <w:lang w:val="ro-RO"/>
              </w:rPr>
            </w:pPr>
            <w:r w:rsidRPr="00DA418E">
              <w:rPr>
                <w:bCs/>
                <w:sz w:val="22"/>
                <w:szCs w:val="22"/>
                <w:lang w:val="ro-RO"/>
              </w:rPr>
              <w:t xml:space="preserve">Organizarea de expoziţii în parteneriat cu alte instituţii </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30 participanţi</w:t>
            </w:r>
          </w:p>
        </w:tc>
        <w:tc>
          <w:tcPr>
            <w:tcW w:w="1406" w:type="dxa"/>
            <w:vAlign w:val="center"/>
          </w:tcPr>
          <w:p w:rsidR="00E74FD1" w:rsidRPr="00DA418E" w:rsidRDefault="00E74FD1" w:rsidP="0035056A">
            <w:pPr>
              <w:jc w:val="center"/>
              <w:rPr>
                <w:rStyle w:val="apple-style-span"/>
                <w:color w:val="000000"/>
                <w:lang w:val="ro-RO"/>
              </w:rPr>
            </w:pPr>
            <w:r w:rsidRPr="00DA418E">
              <w:rPr>
                <w:noProof/>
                <w:lang w:val="ro-RO"/>
              </w:rPr>
              <w:t>25 noiembrie 2011</w:t>
            </w:r>
          </w:p>
        </w:tc>
        <w:tc>
          <w:tcPr>
            <w:tcW w:w="1654" w:type="dxa"/>
            <w:vAlign w:val="center"/>
          </w:tcPr>
          <w:p w:rsidR="00E74FD1" w:rsidRPr="00DA418E" w:rsidRDefault="00E74FD1" w:rsidP="0035056A">
            <w:pPr>
              <w:jc w:val="center"/>
              <w:rPr>
                <w:sz w:val="22"/>
                <w:szCs w:val="22"/>
                <w:lang w:val="ro-RO"/>
              </w:rPr>
            </w:pPr>
            <w:r w:rsidRPr="00DA418E">
              <w:rPr>
                <w:sz w:val="22"/>
                <w:szCs w:val="22"/>
                <w:lang w:val="ro-RO"/>
              </w:rPr>
              <w:t>Cheltuieli de regie</w:t>
            </w:r>
          </w:p>
        </w:tc>
        <w:tc>
          <w:tcPr>
            <w:tcW w:w="2881" w:type="dxa"/>
            <w:vAlign w:val="center"/>
          </w:tcPr>
          <w:p w:rsidR="00E74FD1" w:rsidRPr="00DA418E" w:rsidRDefault="00E74FD1" w:rsidP="0035056A">
            <w:pPr>
              <w:rPr>
                <w:color w:val="000000"/>
                <w:lang w:val="ro-RO"/>
              </w:rPr>
            </w:pPr>
            <w:r w:rsidRPr="00DA418E">
              <w:rPr>
                <w:noProof/>
                <w:lang w:val="ro-RO"/>
              </w:rPr>
              <w:t>Partener: Asociaţia localităţilor şi zonelor istorice şi de artă din România</w:t>
            </w:r>
          </w:p>
        </w:tc>
      </w:tr>
      <w:tr w:rsidR="00E74FD1" w:rsidRPr="00DA418E" w:rsidTr="0035056A">
        <w:trPr>
          <w:jc w:val="center"/>
        </w:trPr>
        <w:tc>
          <w:tcPr>
            <w:tcW w:w="769" w:type="dxa"/>
            <w:vAlign w:val="center"/>
          </w:tcPr>
          <w:p w:rsidR="00E74FD1" w:rsidRPr="00DA418E" w:rsidRDefault="00E74FD1" w:rsidP="0035056A">
            <w:pPr>
              <w:jc w:val="center"/>
              <w:rPr>
                <w:sz w:val="22"/>
                <w:szCs w:val="22"/>
                <w:lang w:val="ro-RO"/>
              </w:rPr>
            </w:pPr>
          </w:p>
        </w:tc>
        <w:tc>
          <w:tcPr>
            <w:tcW w:w="2712" w:type="dxa"/>
            <w:vAlign w:val="center"/>
          </w:tcPr>
          <w:p w:rsidR="00E74FD1" w:rsidRPr="00DA418E" w:rsidRDefault="00E74FD1" w:rsidP="0035056A">
            <w:pPr>
              <w:jc w:val="center"/>
              <w:rPr>
                <w:b/>
                <w:noProof/>
                <w:lang w:val="pt-PT"/>
              </w:rPr>
            </w:pPr>
            <w:r w:rsidRPr="00DA418E">
              <w:rPr>
                <w:b/>
                <w:lang w:val="pt-BR"/>
              </w:rPr>
              <w:t>Bienala concurs de gravură „Gabriel Popescu”  ediţia a III-a</w:t>
            </w:r>
          </w:p>
        </w:tc>
        <w:tc>
          <w:tcPr>
            <w:tcW w:w="1988" w:type="dxa"/>
            <w:vAlign w:val="center"/>
          </w:tcPr>
          <w:p w:rsidR="00E74FD1" w:rsidRPr="00DA418E" w:rsidRDefault="00E74FD1" w:rsidP="0035056A">
            <w:pPr>
              <w:autoSpaceDE w:val="0"/>
              <w:autoSpaceDN w:val="0"/>
              <w:adjustRightInd w:val="0"/>
              <w:jc w:val="center"/>
              <w:rPr>
                <w:bCs/>
                <w:sz w:val="22"/>
                <w:szCs w:val="22"/>
                <w:lang w:val="ro-RO"/>
              </w:rPr>
            </w:pPr>
            <w:r w:rsidRPr="00DA418E">
              <w:rPr>
                <w:sz w:val="22"/>
                <w:szCs w:val="22"/>
                <w:lang w:val="ro-RO"/>
              </w:rPr>
              <w:t>Concurs de gravură</w:t>
            </w:r>
          </w:p>
        </w:tc>
        <w:tc>
          <w:tcPr>
            <w:tcW w:w="1620" w:type="dxa"/>
            <w:vAlign w:val="center"/>
          </w:tcPr>
          <w:p w:rsidR="00E74FD1" w:rsidRPr="00DA418E" w:rsidRDefault="00E74FD1" w:rsidP="0035056A">
            <w:pPr>
              <w:autoSpaceDE w:val="0"/>
              <w:autoSpaceDN w:val="0"/>
              <w:adjustRightInd w:val="0"/>
              <w:jc w:val="center"/>
              <w:rPr>
                <w:sz w:val="22"/>
                <w:szCs w:val="22"/>
                <w:lang w:val="ro-RO"/>
              </w:rPr>
            </w:pPr>
            <w:r w:rsidRPr="00DA418E">
              <w:rPr>
                <w:sz w:val="22"/>
                <w:szCs w:val="22"/>
                <w:lang w:val="ro-RO"/>
              </w:rPr>
              <w:t>Realizat: 200  participanţi</w:t>
            </w:r>
          </w:p>
        </w:tc>
        <w:tc>
          <w:tcPr>
            <w:tcW w:w="1406" w:type="dxa"/>
            <w:vAlign w:val="center"/>
          </w:tcPr>
          <w:p w:rsidR="00E74FD1" w:rsidRPr="00DA418E" w:rsidRDefault="00E74FD1" w:rsidP="0035056A">
            <w:pPr>
              <w:jc w:val="center"/>
              <w:rPr>
                <w:noProof/>
                <w:lang w:val="ro-RO"/>
              </w:rPr>
            </w:pPr>
            <w:r w:rsidRPr="00DA418E">
              <w:rPr>
                <w:lang w:val="pt-BR"/>
              </w:rPr>
              <w:t>1 Decembrie 2011</w:t>
            </w:r>
          </w:p>
        </w:tc>
        <w:tc>
          <w:tcPr>
            <w:tcW w:w="1654" w:type="dxa"/>
            <w:vAlign w:val="center"/>
          </w:tcPr>
          <w:p w:rsidR="00E74FD1" w:rsidRPr="00DA418E" w:rsidRDefault="00E74FD1" w:rsidP="0035056A">
            <w:pPr>
              <w:jc w:val="center"/>
              <w:rPr>
                <w:sz w:val="22"/>
                <w:szCs w:val="22"/>
                <w:lang w:val="ro-RO"/>
              </w:rPr>
            </w:pPr>
          </w:p>
        </w:tc>
        <w:tc>
          <w:tcPr>
            <w:tcW w:w="2881" w:type="dxa"/>
            <w:vAlign w:val="center"/>
          </w:tcPr>
          <w:p w:rsidR="00E74FD1" w:rsidRPr="00DA418E" w:rsidRDefault="00E74FD1" w:rsidP="0035056A">
            <w:pPr>
              <w:rPr>
                <w:noProof/>
                <w:lang w:val="ro-RO"/>
              </w:rPr>
            </w:pPr>
            <w:r w:rsidRPr="00DA418E">
              <w:rPr>
                <w:sz w:val="22"/>
                <w:szCs w:val="22"/>
                <w:lang w:val="ro-RO"/>
              </w:rPr>
              <w:t>Evenimentul, intrat în tradiţia Complexului Naţional Muzeal “Curtea Domnească”, reuneşte numeroşi artişti gravori din toată ţara.</w:t>
            </w:r>
          </w:p>
        </w:tc>
      </w:tr>
      <w:tr w:rsidR="00E74FD1" w:rsidRPr="00DA418E" w:rsidTr="0035056A">
        <w:trPr>
          <w:trHeight w:val="534"/>
          <w:jc w:val="center"/>
        </w:trPr>
        <w:tc>
          <w:tcPr>
            <w:tcW w:w="769" w:type="dxa"/>
            <w:vAlign w:val="center"/>
          </w:tcPr>
          <w:p w:rsidR="00E74FD1" w:rsidRPr="00DA418E" w:rsidRDefault="00E74FD1" w:rsidP="0035056A">
            <w:pPr>
              <w:jc w:val="center"/>
              <w:rPr>
                <w:b/>
                <w:sz w:val="22"/>
                <w:szCs w:val="22"/>
                <w:lang w:val="ro-RO"/>
              </w:rPr>
            </w:pPr>
          </w:p>
        </w:tc>
        <w:tc>
          <w:tcPr>
            <w:tcW w:w="2712" w:type="dxa"/>
            <w:vAlign w:val="center"/>
          </w:tcPr>
          <w:p w:rsidR="00E74FD1" w:rsidRPr="00DA418E" w:rsidRDefault="00E74FD1" w:rsidP="0035056A">
            <w:pPr>
              <w:jc w:val="center"/>
              <w:rPr>
                <w:b/>
                <w:sz w:val="22"/>
                <w:szCs w:val="22"/>
                <w:lang w:val="ro-RO"/>
              </w:rPr>
            </w:pPr>
            <w:r w:rsidRPr="00DA418E">
              <w:rPr>
                <w:b/>
                <w:sz w:val="22"/>
                <w:szCs w:val="22"/>
                <w:lang w:val="ro-RO"/>
              </w:rPr>
              <w:t>Total</w:t>
            </w:r>
          </w:p>
        </w:tc>
        <w:tc>
          <w:tcPr>
            <w:tcW w:w="1988" w:type="dxa"/>
            <w:vAlign w:val="center"/>
          </w:tcPr>
          <w:p w:rsidR="00E74FD1" w:rsidRPr="00DA418E" w:rsidRDefault="00E74FD1" w:rsidP="0035056A">
            <w:pPr>
              <w:jc w:val="center"/>
              <w:rPr>
                <w:b/>
                <w:sz w:val="22"/>
                <w:szCs w:val="22"/>
                <w:lang w:val="ro-RO"/>
              </w:rPr>
            </w:pPr>
          </w:p>
        </w:tc>
        <w:tc>
          <w:tcPr>
            <w:tcW w:w="1620" w:type="dxa"/>
            <w:vAlign w:val="center"/>
          </w:tcPr>
          <w:p w:rsidR="00E74FD1" w:rsidRPr="00DA418E" w:rsidRDefault="00E74FD1" w:rsidP="0035056A">
            <w:pPr>
              <w:jc w:val="center"/>
              <w:rPr>
                <w:b/>
                <w:sz w:val="22"/>
                <w:szCs w:val="22"/>
                <w:lang w:val="ro-RO"/>
              </w:rPr>
            </w:pPr>
          </w:p>
        </w:tc>
        <w:tc>
          <w:tcPr>
            <w:tcW w:w="1406" w:type="dxa"/>
            <w:vAlign w:val="center"/>
          </w:tcPr>
          <w:p w:rsidR="00E74FD1" w:rsidRPr="00DA418E" w:rsidRDefault="00E74FD1" w:rsidP="0035056A">
            <w:pPr>
              <w:jc w:val="center"/>
              <w:rPr>
                <w:b/>
                <w:sz w:val="22"/>
                <w:szCs w:val="22"/>
                <w:lang w:val="ro-RO"/>
              </w:rPr>
            </w:pPr>
          </w:p>
        </w:tc>
        <w:tc>
          <w:tcPr>
            <w:tcW w:w="1654" w:type="dxa"/>
            <w:vAlign w:val="center"/>
          </w:tcPr>
          <w:p w:rsidR="00E74FD1" w:rsidRPr="00DA418E" w:rsidRDefault="00E74FD1" w:rsidP="0035056A">
            <w:pPr>
              <w:jc w:val="center"/>
              <w:rPr>
                <w:b/>
                <w:sz w:val="22"/>
                <w:szCs w:val="22"/>
                <w:lang w:val="ro-RO"/>
              </w:rPr>
            </w:pPr>
          </w:p>
        </w:tc>
        <w:tc>
          <w:tcPr>
            <w:tcW w:w="2881" w:type="dxa"/>
            <w:vAlign w:val="center"/>
          </w:tcPr>
          <w:p w:rsidR="00E74FD1" w:rsidRPr="00DA418E" w:rsidRDefault="00E74FD1" w:rsidP="0035056A">
            <w:pPr>
              <w:rPr>
                <w:b/>
                <w:sz w:val="22"/>
                <w:szCs w:val="22"/>
                <w:lang w:val="ro-RO"/>
              </w:rPr>
            </w:pPr>
          </w:p>
        </w:tc>
      </w:tr>
    </w:tbl>
    <w:p w:rsidR="00E74FD1" w:rsidRDefault="00E74FD1" w:rsidP="00E74FD1">
      <w:pPr>
        <w:autoSpaceDE w:val="0"/>
        <w:autoSpaceDN w:val="0"/>
        <w:adjustRightInd w:val="0"/>
        <w:spacing w:line="360" w:lineRule="auto"/>
        <w:jc w:val="both"/>
        <w:rPr>
          <w:b/>
          <w:lang w:val="ro-RO"/>
        </w:rPr>
      </w:pPr>
      <w:r>
        <w:rPr>
          <w:b/>
          <w:lang w:val="ro-RO"/>
        </w:rPr>
        <w:t>* Categoria „Beneficiari” este reprezentată de totalul participanţilor la vernisajul evenimentului</w:t>
      </w:r>
    </w:p>
    <w:p w:rsidR="00E74FD1" w:rsidRPr="00913F3B" w:rsidRDefault="00E74FD1" w:rsidP="00E74FD1">
      <w:pPr>
        <w:autoSpaceDE w:val="0"/>
        <w:autoSpaceDN w:val="0"/>
        <w:adjustRightInd w:val="0"/>
        <w:spacing w:line="360" w:lineRule="auto"/>
        <w:jc w:val="both"/>
      </w:pPr>
      <w:r>
        <w:rPr>
          <w:lang w:val="ro-RO"/>
        </w:rPr>
        <w:tab/>
      </w:r>
    </w:p>
    <w:tbl>
      <w:tblPr>
        <w:tblW w:w="13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1"/>
        <w:gridCol w:w="63"/>
        <w:gridCol w:w="2637"/>
        <w:gridCol w:w="75"/>
        <w:gridCol w:w="3066"/>
        <w:gridCol w:w="99"/>
        <w:gridCol w:w="1521"/>
        <w:gridCol w:w="11"/>
        <w:gridCol w:w="1348"/>
        <w:gridCol w:w="81"/>
        <w:gridCol w:w="1539"/>
        <w:gridCol w:w="81"/>
        <w:gridCol w:w="2439"/>
        <w:gridCol w:w="25"/>
      </w:tblGrid>
      <w:tr w:rsidR="00E74FD1" w:rsidRPr="00195BFA" w:rsidTr="0035056A">
        <w:trPr>
          <w:gridAfter w:val="1"/>
          <w:wAfter w:w="25" w:type="dxa"/>
          <w:trHeight w:val="605"/>
          <w:jc w:val="center"/>
        </w:trPr>
        <w:tc>
          <w:tcPr>
            <w:tcW w:w="821" w:type="dxa"/>
            <w:vAlign w:val="center"/>
          </w:tcPr>
          <w:p w:rsidR="00E74FD1" w:rsidRPr="00195BFA" w:rsidRDefault="00E74FD1" w:rsidP="0035056A">
            <w:pPr>
              <w:jc w:val="center"/>
              <w:rPr>
                <w:lang w:val="ro-RO"/>
              </w:rPr>
            </w:pPr>
            <w:r w:rsidRPr="00195BFA">
              <w:rPr>
                <w:lang w:val="ro-RO"/>
              </w:rPr>
              <w:t>Nr. crt.</w:t>
            </w:r>
          </w:p>
        </w:tc>
        <w:tc>
          <w:tcPr>
            <w:tcW w:w="2700" w:type="dxa"/>
            <w:gridSpan w:val="2"/>
            <w:vAlign w:val="center"/>
          </w:tcPr>
          <w:p w:rsidR="00E74FD1" w:rsidRPr="00195BFA" w:rsidRDefault="00E74FD1" w:rsidP="0035056A">
            <w:pPr>
              <w:autoSpaceDE w:val="0"/>
              <w:autoSpaceDN w:val="0"/>
              <w:adjustRightInd w:val="0"/>
              <w:jc w:val="center"/>
              <w:rPr>
                <w:b/>
                <w:lang w:val="ro-RO"/>
              </w:rPr>
            </w:pPr>
            <w:r w:rsidRPr="00195BFA">
              <w:rPr>
                <w:b/>
                <w:lang w:val="ro-RO"/>
              </w:rPr>
              <w:t>Denumirea programului /</w:t>
            </w:r>
          </w:p>
          <w:p w:rsidR="00E74FD1" w:rsidRPr="00195BFA" w:rsidRDefault="00E74FD1" w:rsidP="0035056A">
            <w:pPr>
              <w:jc w:val="center"/>
              <w:rPr>
                <w:lang w:val="ro-RO"/>
              </w:rPr>
            </w:pPr>
            <w:r w:rsidRPr="00195BFA">
              <w:rPr>
                <w:b/>
                <w:lang w:val="ro-RO"/>
              </w:rPr>
              <w:t>proiectului cultural</w:t>
            </w:r>
          </w:p>
        </w:tc>
        <w:tc>
          <w:tcPr>
            <w:tcW w:w="3240" w:type="dxa"/>
            <w:gridSpan w:val="3"/>
            <w:vAlign w:val="center"/>
          </w:tcPr>
          <w:p w:rsidR="00E74FD1" w:rsidRPr="00195BFA" w:rsidRDefault="00E74FD1" w:rsidP="0035056A">
            <w:pPr>
              <w:jc w:val="center"/>
              <w:rPr>
                <w:lang w:val="ro-RO"/>
              </w:rPr>
            </w:pPr>
            <w:r w:rsidRPr="00195BFA">
              <w:rPr>
                <w:b/>
                <w:bCs/>
                <w:color w:val="000000"/>
                <w:lang w:val="ro-RO"/>
              </w:rPr>
              <w:t>Scopul</w:t>
            </w:r>
          </w:p>
        </w:tc>
        <w:tc>
          <w:tcPr>
            <w:tcW w:w="1532" w:type="dxa"/>
            <w:gridSpan w:val="2"/>
            <w:vAlign w:val="center"/>
          </w:tcPr>
          <w:p w:rsidR="00E74FD1" w:rsidRPr="00195BFA" w:rsidRDefault="00E74FD1" w:rsidP="0035056A">
            <w:pPr>
              <w:jc w:val="center"/>
              <w:rPr>
                <w:lang w:val="ro-RO"/>
              </w:rPr>
            </w:pPr>
            <w:r w:rsidRPr="00195BFA">
              <w:rPr>
                <w:b/>
                <w:bCs/>
                <w:color w:val="000000"/>
                <w:lang w:val="ro-RO"/>
              </w:rPr>
              <w:t>Beneficiari</w:t>
            </w:r>
          </w:p>
        </w:tc>
        <w:tc>
          <w:tcPr>
            <w:tcW w:w="1348" w:type="dxa"/>
            <w:vAlign w:val="center"/>
          </w:tcPr>
          <w:p w:rsidR="00E74FD1" w:rsidRPr="00195BFA" w:rsidRDefault="00E74FD1" w:rsidP="0035056A">
            <w:pPr>
              <w:jc w:val="center"/>
              <w:rPr>
                <w:lang w:val="ro-RO"/>
              </w:rPr>
            </w:pPr>
            <w:r w:rsidRPr="00195BFA">
              <w:rPr>
                <w:b/>
                <w:bCs/>
                <w:color w:val="000000"/>
                <w:lang w:val="ro-RO"/>
              </w:rPr>
              <w:t>Perioada de realizare</w:t>
            </w:r>
          </w:p>
        </w:tc>
        <w:tc>
          <w:tcPr>
            <w:tcW w:w="1620" w:type="dxa"/>
            <w:gridSpan w:val="2"/>
            <w:vAlign w:val="center"/>
          </w:tcPr>
          <w:p w:rsidR="00E74FD1" w:rsidRPr="00195BFA" w:rsidRDefault="00E74FD1" w:rsidP="0035056A">
            <w:pPr>
              <w:jc w:val="center"/>
              <w:rPr>
                <w:b/>
                <w:bCs/>
                <w:color w:val="000000"/>
                <w:lang w:val="ro-RO"/>
              </w:rPr>
            </w:pPr>
            <w:r w:rsidRPr="00195BFA">
              <w:rPr>
                <w:b/>
                <w:bCs/>
                <w:color w:val="000000"/>
                <w:lang w:val="ro-RO"/>
              </w:rPr>
              <w:t xml:space="preserve">Finanţarea </w:t>
            </w:r>
          </w:p>
          <w:p w:rsidR="00E74FD1" w:rsidRPr="00195BFA" w:rsidRDefault="00E74FD1" w:rsidP="0035056A">
            <w:pPr>
              <w:jc w:val="center"/>
              <w:rPr>
                <w:lang w:val="ro-RO"/>
              </w:rPr>
            </w:pPr>
            <w:r w:rsidRPr="00195BFA">
              <w:rPr>
                <w:b/>
                <w:bCs/>
                <w:color w:val="000000"/>
                <w:lang w:val="ro-RO"/>
              </w:rPr>
              <w:t>Lei</w:t>
            </w:r>
          </w:p>
        </w:tc>
        <w:tc>
          <w:tcPr>
            <w:tcW w:w="2520" w:type="dxa"/>
            <w:gridSpan w:val="2"/>
            <w:vAlign w:val="center"/>
          </w:tcPr>
          <w:p w:rsidR="00E74FD1" w:rsidRPr="00195BFA" w:rsidRDefault="00E74FD1" w:rsidP="0035056A">
            <w:pPr>
              <w:jc w:val="center"/>
              <w:rPr>
                <w:b/>
                <w:lang w:val="ro-RO"/>
              </w:rPr>
            </w:pPr>
            <w:r w:rsidRPr="00195BFA">
              <w:rPr>
                <w:b/>
                <w:lang w:val="ro-RO"/>
              </w:rPr>
              <w:t>Observaţii</w:t>
            </w:r>
          </w:p>
        </w:tc>
      </w:tr>
      <w:tr w:rsidR="00E74FD1" w:rsidRPr="00195BFA" w:rsidTr="0035056A">
        <w:trPr>
          <w:trHeight w:val="708"/>
          <w:jc w:val="center"/>
        </w:trPr>
        <w:tc>
          <w:tcPr>
            <w:tcW w:w="884" w:type="dxa"/>
            <w:gridSpan w:val="2"/>
            <w:vAlign w:val="center"/>
          </w:tcPr>
          <w:p w:rsidR="00E74FD1" w:rsidRPr="00195BFA" w:rsidRDefault="00E74FD1" w:rsidP="0035056A">
            <w:pPr>
              <w:jc w:val="center"/>
              <w:rPr>
                <w:lang w:val="ro-RO"/>
              </w:rPr>
            </w:pPr>
            <w:r w:rsidRPr="00195BFA">
              <w:rPr>
                <w:lang w:val="ro-RO"/>
              </w:rPr>
              <w:t>2.</w:t>
            </w:r>
          </w:p>
        </w:tc>
        <w:tc>
          <w:tcPr>
            <w:tcW w:w="12922" w:type="dxa"/>
            <w:gridSpan w:val="12"/>
            <w:vAlign w:val="center"/>
          </w:tcPr>
          <w:p w:rsidR="00E74FD1" w:rsidRPr="00195BFA" w:rsidRDefault="00E74FD1" w:rsidP="0035056A">
            <w:pPr>
              <w:spacing w:line="360" w:lineRule="auto"/>
              <w:jc w:val="center"/>
              <w:rPr>
                <w:b/>
                <w:lang w:val="ro-RO"/>
              </w:rPr>
            </w:pPr>
            <w:r w:rsidRPr="00195BFA">
              <w:rPr>
                <w:b/>
                <w:lang w:val="ro-RO"/>
              </w:rPr>
              <w:t>Programul CONSERVAREA, RESTAURAREA ŞI PROTEJAREA PATRIMONIULUI CULTURAL</w:t>
            </w:r>
          </w:p>
        </w:tc>
      </w:tr>
      <w:tr w:rsidR="00E74FD1" w:rsidRPr="00195BFA" w:rsidTr="0035056A">
        <w:trPr>
          <w:jc w:val="center"/>
        </w:trPr>
        <w:tc>
          <w:tcPr>
            <w:tcW w:w="884" w:type="dxa"/>
            <w:gridSpan w:val="2"/>
            <w:vAlign w:val="center"/>
          </w:tcPr>
          <w:p w:rsidR="00E74FD1" w:rsidRPr="00195BFA" w:rsidRDefault="00E74FD1" w:rsidP="0035056A">
            <w:pPr>
              <w:jc w:val="center"/>
              <w:rPr>
                <w:lang w:val="ro-RO"/>
              </w:rPr>
            </w:pPr>
            <w:r w:rsidRPr="00195BFA">
              <w:rPr>
                <w:lang w:val="ro-RO"/>
              </w:rPr>
              <w:t>2.1</w:t>
            </w:r>
          </w:p>
        </w:tc>
        <w:tc>
          <w:tcPr>
            <w:tcW w:w="2712" w:type="dxa"/>
            <w:gridSpan w:val="2"/>
            <w:vAlign w:val="center"/>
          </w:tcPr>
          <w:p w:rsidR="00E74FD1" w:rsidRPr="00195BFA" w:rsidRDefault="00E74FD1" w:rsidP="0035056A">
            <w:pPr>
              <w:rPr>
                <w:lang w:val="ro-RO"/>
              </w:rPr>
            </w:pPr>
            <w:r w:rsidRPr="00195BFA">
              <w:rPr>
                <w:lang w:val="ro-RO"/>
              </w:rPr>
              <w:t>Proiect de întreţinere şi conservare a clădirilor monumente istorice din patrimoniul instituţiei.</w:t>
            </w:r>
          </w:p>
        </w:tc>
        <w:tc>
          <w:tcPr>
            <w:tcW w:w="3066" w:type="dxa"/>
            <w:vAlign w:val="center"/>
          </w:tcPr>
          <w:p w:rsidR="00E74FD1" w:rsidRPr="00195BFA" w:rsidRDefault="00E74FD1" w:rsidP="0035056A">
            <w:pPr>
              <w:rPr>
                <w:lang w:val="ro-RO"/>
              </w:rPr>
            </w:pPr>
            <w:r w:rsidRPr="00195BFA">
              <w:rPr>
                <w:lang w:val="ro-RO"/>
              </w:rPr>
              <w:t xml:space="preserve">Lucrări de restaurare </w:t>
            </w:r>
          </w:p>
        </w:tc>
        <w:tc>
          <w:tcPr>
            <w:tcW w:w="1620" w:type="dxa"/>
            <w:gridSpan w:val="2"/>
            <w:vAlign w:val="center"/>
          </w:tcPr>
          <w:p w:rsidR="00E74FD1" w:rsidRPr="00195BFA" w:rsidRDefault="00E74FD1" w:rsidP="0035056A">
            <w:pPr>
              <w:jc w:val="center"/>
              <w:rPr>
                <w:lang w:val="ro-RO"/>
              </w:rPr>
            </w:pPr>
            <w:r w:rsidRPr="00195BFA">
              <w:rPr>
                <w:lang w:val="ro-RO"/>
              </w:rPr>
              <w:t>C.N.M „Curtea Domnească”, publicul larg</w:t>
            </w:r>
          </w:p>
        </w:tc>
        <w:tc>
          <w:tcPr>
            <w:tcW w:w="1440" w:type="dxa"/>
            <w:gridSpan w:val="3"/>
            <w:vAlign w:val="center"/>
          </w:tcPr>
          <w:p w:rsidR="00E74FD1" w:rsidRPr="00195BFA" w:rsidRDefault="00E74FD1" w:rsidP="0035056A">
            <w:pPr>
              <w:jc w:val="center"/>
              <w:rPr>
                <w:lang w:val="ro-RO"/>
              </w:rPr>
            </w:pPr>
            <w:r w:rsidRPr="00195BFA">
              <w:rPr>
                <w:lang w:val="ro-RO"/>
              </w:rPr>
              <w:t>Conform Proiectului de management 2008 – 2013/ 2011</w:t>
            </w:r>
          </w:p>
          <w:p w:rsidR="00E74FD1" w:rsidRPr="00195BFA" w:rsidRDefault="00E74FD1" w:rsidP="0035056A">
            <w:pPr>
              <w:jc w:val="center"/>
              <w:rPr>
                <w:lang w:val="ro-RO"/>
              </w:rPr>
            </w:pPr>
          </w:p>
        </w:tc>
        <w:tc>
          <w:tcPr>
            <w:tcW w:w="1620" w:type="dxa"/>
            <w:gridSpan w:val="2"/>
            <w:vAlign w:val="center"/>
          </w:tcPr>
          <w:p w:rsidR="00E74FD1" w:rsidRPr="00195BFA" w:rsidRDefault="00E74FD1" w:rsidP="0035056A">
            <w:pPr>
              <w:jc w:val="center"/>
              <w:rPr>
                <w:lang w:val="ro-RO"/>
              </w:rPr>
            </w:pPr>
            <w:r w:rsidRPr="00195BFA">
              <w:rPr>
                <w:lang w:val="ro-RO"/>
              </w:rPr>
              <w:t xml:space="preserve">20.000 </w:t>
            </w:r>
          </w:p>
          <w:p w:rsidR="00E74FD1" w:rsidRPr="00195BFA" w:rsidRDefault="00E74FD1" w:rsidP="0035056A">
            <w:pPr>
              <w:jc w:val="center"/>
              <w:rPr>
                <w:lang w:val="ro-RO"/>
              </w:rPr>
            </w:pPr>
          </w:p>
        </w:tc>
        <w:tc>
          <w:tcPr>
            <w:tcW w:w="2464" w:type="dxa"/>
            <w:gridSpan w:val="2"/>
            <w:vAlign w:val="center"/>
          </w:tcPr>
          <w:p w:rsidR="00E74FD1" w:rsidRPr="00195BFA" w:rsidRDefault="00E74FD1" w:rsidP="0035056A">
            <w:pPr>
              <w:rPr>
                <w:lang w:val="ro-RO"/>
              </w:rPr>
            </w:pPr>
            <w:r w:rsidRPr="00195BFA">
              <w:rPr>
                <w:lang w:val="ro-RO"/>
              </w:rPr>
              <w:t>Efectuarea lucrărilor de întreţinere şi conservare</w:t>
            </w:r>
          </w:p>
        </w:tc>
      </w:tr>
      <w:tr w:rsidR="00E74FD1" w:rsidRPr="00195BFA" w:rsidTr="0035056A">
        <w:trPr>
          <w:trHeight w:val="1429"/>
          <w:jc w:val="center"/>
        </w:trPr>
        <w:tc>
          <w:tcPr>
            <w:tcW w:w="884" w:type="dxa"/>
            <w:gridSpan w:val="2"/>
            <w:vAlign w:val="center"/>
          </w:tcPr>
          <w:p w:rsidR="00E74FD1" w:rsidRPr="00195BFA" w:rsidRDefault="00E74FD1" w:rsidP="0035056A">
            <w:pPr>
              <w:jc w:val="center"/>
              <w:rPr>
                <w:lang w:val="ro-RO"/>
              </w:rPr>
            </w:pPr>
            <w:r w:rsidRPr="00195BFA">
              <w:rPr>
                <w:lang w:val="ro-RO"/>
              </w:rPr>
              <w:t>2.2</w:t>
            </w:r>
          </w:p>
        </w:tc>
        <w:tc>
          <w:tcPr>
            <w:tcW w:w="2712" w:type="dxa"/>
            <w:gridSpan w:val="2"/>
            <w:vAlign w:val="center"/>
          </w:tcPr>
          <w:p w:rsidR="00E74FD1" w:rsidRPr="00195BFA" w:rsidRDefault="00E74FD1" w:rsidP="0035056A">
            <w:pPr>
              <w:rPr>
                <w:lang w:val="ro-RO"/>
              </w:rPr>
            </w:pPr>
            <w:r w:rsidRPr="00195BFA">
              <w:rPr>
                <w:lang w:val="ro-RO"/>
              </w:rPr>
              <w:t>Efectuarea lucrărilor de întreţinere la Muzeul Gheorghe Petraşcu</w:t>
            </w:r>
            <w:r>
              <w:rPr>
                <w:lang w:val="ro-RO"/>
              </w:rPr>
              <w:t xml:space="preserve"> (interior)</w:t>
            </w:r>
            <w:r w:rsidRPr="00195BFA">
              <w:rPr>
                <w:lang w:val="ro-RO"/>
              </w:rPr>
              <w:t xml:space="preserve">, Muzeul Vasile Blendea </w:t>
            </w:r>
            <w:r>
              <w:rPr>
                <w:lang w:val="ro-RO"/>
              </w:rPr>
              <w:t xml:space="preserve">(exterior) </w:t>
            </w:r>
            <w:r w:rsidRPr="00195BFA">
              <w:rPr>
                <w:lang w:val="ro-RO"/>
              </w:rPr>
              <w:t>şi Galeriile Stelea</w:t>
            </w:r>
            <w:r>
              <w:rPr>
                <w:lang w:val="ro-RO"/>
              </w:rPr>
              <w:t xml:space="preserve"> (interior şi exterior).</w:t>
            </w:r>
          </w:p>
        </w:tc>
        <w:tc>
          <w:tcPr>
            <w:tcW w:w="3066" w:type="dxa"/>
            <w:vAlign w:val="center"/>
          </w:tcPr>
          <w:p w:rsidR="00E74FD1" w:rsidRPr="00195BFA" w:rsidRDefault="00E74FD1" w:rsidP="0035056A">
            <w:pPr>
              <w:rPr>
                <w:lang w:val="ro-RO"/>
              </w:rPr>
            </w:pPr>
            <w:r>
              <w:rPr>
                <w:lang w:val="ro-RO"/>
              </w:rPr>
              <w:t>Lucrări curente de reparţii şi î</w:t>
            </w:r>
            <w:r w:rsidRPr="00195BFA">
              <w:rPr>
                <w:lang w:val="ro-RO"/>
              </w:rPr>
              <w:t>ntreţinere</w:t>
            </w:r>
          </w:p>
        </w:tc>
        <w:tc>
          <w:tcPr>
            <w:tcW w:w="1620" w:type="dxa"/>
            <w:gridSpan w:val="2"/>
            <w:vAlign w:val="center"/>
          </w:tcPr>
          <w:p w:rsidR="00E74FD1" w:rsidRPr="00195BFA" w:rsidRDefault="00E74FD1" w:rsidP="0035056A">
            <w:pPr>
              <w:jc w:val="center"/>
              <w:rPr>
                <w:lang w:val="ro-RO"/>
              </w:rPr>
            </w:pPr>
            <w:r w:rsidRPr="00195BFA">
              <w:rPr>
                <w:lang w:val="ro-RO"/>
              </w:rPr>
              <w:t>C.N.M „Curtea Domnească”, publicul larg</w:t>
            </w:r>
          </w:p>
        </w:tc>
        <w:tc>
          <w:tcPr>
            <w:tcW w:w="1440" w:type="dxa"/>
            <w:gridSpan w:val="3"/>
            <w:vAlign w:val="center"/>
          </w:tcPr>
          <w:p w:rsidR="00E74FD1" w:rsidRPr="00195BFA" w:rsidRDefault="00E74FD1" w:rsidP="0035056A">
            <w:pPr>
              <w:jc w:val="center"/>
              <w:rPr>
                <w:lang w:val="ro-RO"/>
              </w:rPr>
            </w:pPr>
            <w:r w:rsidRPr="00195BFA">
              <w:rPr>
                <w:lang w:val="ro-RO"/>
              </w:rPr>
              <w:t>2011</w:t>
            </w:r>
          </w:p>
        </w:tc>
        <w:tc>
          <w:tcPr>
            <w:tcW w:w="1620" w:type="dxa"/>
            <w:gridSpan w:val="2"/>
            <w:vAlign w:val="center"/>
          </w:tcPr>
          <w:p w:rsidR="00E74FD1" w:rsidRPr="00195BFA" w:rsidRDefault="00E74FD1" w:rsidP="0035056A">
            <w:pPr>
              <w:jc w:val="center"/>
              <w:rPr>
                <w:lang w:val="ro-RO"/>
              </w:rPr>
            </w:pPr>
            <w:r w:rsidRPr="00195BFA">
              <w:rPr>
                <w:lang w:val="ro-RO"/>
              </w:rPr>
              <w:t>6.000</w:t>
            </w:r>
          </w:p>
        </w:tc>
        <w:tc>
          <w:tcPr>
            <w:tcW w:w="2464" w:type="dxa"/>
            <w:gridSpan w:val="2"/>
            <w:vAlign w:val="center"/>
          </w:tcPr>
          <w:p w:rsidR="00E74FD1" w:rsidRPr="00195BFA" w:rsidRDefault="00E74FD1" w:rsidP="0035056A">
            <w:pPr>
              <w:rPr>
                <w:lang w:val="ro-RO"/>
              </w:rPr>
            </w:pPr>
            <w:r w:rsidRPr="00195BFA">
              <w:rPr>
                <w:lang w:val="ro-RO"/>
              </w:rPr>
              <w:t>Consolidarea pereţilor crăpaţi, a tavanelor fisurate şi a podului din lemn la cele două clădiri (corpuri) anexe, lucrări de tencuieli, zugrăveli exterioare.</w:t>
            </w:r>
          </w:p>
        </w:tc>
      </w:tr>
      <w:tr w:rsidR="00E74FD1" w:rsidRPr="00195BFA" w:rsidTr="0035056A">
        <w:trPr>
          <w:trHeight w:val="2141"/>
          <w:jc w:val="center"/>
        </w:trPr>
        <w:tc>
          <w:tcPr>
            <w:tcW w:w="884" w:type="dxa"/>
            <w:gridSpan w:val="2"/>
            <w:vAlign w:val="center"/>
          </w:tcPr>
          <w:p w:rsidR="00E74FD1" w:rsidRPr="00195BFA" w:rsidRDefault="00E74FD1" w:rsidP="0035056A">
            <w:pPr>
              <w:jc w:val="center"/>
              <w:rPr>
                <w:lang w:val="ro-RO"/>
              </w:rPr>
            </w:pPr>
            <w:r w:rsidRPr="00195BFA">
              <w:rPr>
                <w:lang w:val="ro-RO"/>
              </w:rPr>
              <w:t>2.3</w:t>
            </w:r>
          </w:p>
        </w:tc>
        <w:tc>
          <w:tcPr>
            <w:tcW w:w="2712" w:type="dxa"/>
            <w:gridSpan w:val="2"/>
            <w:vAlign w:val="center"/>
          </w:tcPr>
          <w:p w:rsidR="00E74FD1" w:rsidRPr="00195BFA" w:rsidRDefault="00E74FD1" w:rsidP="0035056A">
            <w:pPr>
              <w:rPr>
                <w:lang w:val="ro-RO"/>
              </w:rPr>
            </w:pPr>
            <w:r w:rsidRPr="00195BFA">
              <w:rPr>
                <w:lang w:val="ro-RO"/>
              </w:rPr>
              <w:t>Amenajarea unui spaţiu adecvat de depozitare, în cadrul Muzeul de Artă</w:t>
            </w:r>
          </w:p>
        </w:tc>
        <w:tc>
          <w:tcPr>
            <w:tcW w:w="3066" w:type="dxa"/>
            <w:vAlign w:val="center"/>
          </w:tcPr>
          <w:p w:rsidR="00E74FD1" w:rsidRPr="00195BFA" w:rsidRDefault="00E74FD1" w:rsidP="0035056A">
            <w:pPr>
              <w:pStyle w:val="BlockText"/>
              <w:ind w:left="0" w:right="0" w:firstLine="0"/>
              <w:jc w:val="left"/>
            </w:pPr>
            <w:r w:rsidRPr="00195BFA">
              <w:t>Creşterea siguranţei patrimoniului depozitat</w:t>
            </w:r>
          </w:p>
        </w:tc>
        <w:tc>
          <w:tcPr>
            <w:tcW w:w="1620" w:type="dxa"/>
            <w:gridSpan w:val="2"/>
            <w:vAlign w:val="center"/>
          </w:tcPr>
          <w:p w:rsidR="00E74FD1" w:rsidRPr="00195BFA" w:rsidRDefault="00E74FD1" w:rsidP="0035056A">
            <w:pPr>
              <w:jc w:val="center"/>
              <w:rPr>
                <w:lang w:val="ro-RO"/>
              </w:rPr>
            </w:pPr>
            <w:r w:rsidRPr="00195BFA">
              <w:rPr>
                <w:lang w:val="ro-RO"/>
              </w:rPr>
              <w:t>Complexul Naţional Muzeal „Curtea Domnească”</w:t>
            </w:r>
          </w:p>
        </w:tc>
        <w:tc>
          <w:tcPr>
            <w:tcW w:w="1440" w:type="dxa"/>
            <w:gridSpan w:val="3"/>
            <w:vAlign w:val="center"/>
          </w:tcPr>
          <w:p w:rsidR="00E74FD1" w:rsidRPr="00195BFA" w:rsidRDefault="00E74FD1" w:rsidP="0035056A">
            <w:pPr>
              <w:jc w:val="center"/>
              <w:rPr>
                <w:lang w:val="ro-RO"/>
              </w:rPr>
            </w:pPr>
            <w:r w:rsidRPr="00195BFA">
              <w:rPr>
                <w:lang w:val="ro-RO"/>
              </w:rPr>
              <w:t>2011</w:t>
            </w:r>
          </w:p>
        </w:tc>
        <w:tc>
          <w:tcPr>
            <w:tcW w:w="1620" w:type="dxa"/>
            <w:gridSpan w:val="2"/>
            <w:vAlign w:val="center"/>
          </w:tcPr>
          <w:p w:rsidR="00E74FD1" w:rsidRPr="00195BFA" w:rsidRDefault="00E74FD1" w:rsidP="0035056A">
            <w:pPr>
              <w:jc w:val="center"/>
              <w:rPr>
                <w:lang w:val="ro-RO"/>
              </w:rPr>
            </w:pPr>
            <w:r w:rsidRPr="00195BFA">
              <w:rPr>
                <w:lang w:val="ro-RO"/>
              </w:rPr>
              <w:t>3.500</w:t>
            </w:r>
          </w:p>
        </w:tc>
        <w:tc>
          <w:tcPr>
            <w:tcW w:w="2464" w:type="dxa"/>
            <w:gridSpan w:val="2"/>
            <w:vAlign w:val="center"/>
          </w:tcPr>
          <w:p w:rsidR="00E74FD1" w:rsidRPr="00195BFA" w:rsidRDefault="00E74FD1" w:rsidP="0035056A">
            <w:pPr>
              <w:rPr>
                <w:lang w:val="ro-RO"/>
              </w:rPr>
            </w:pPr>
            <w:r w:rsidRPr="00195BFA">
              <w:rPr>
                <w:lang w:val="ro-RO"/>
              </w:rPr>
              <w:t>Spaţiul este necesar pentru păstrarea în bune condiţii a  operelor de artă ce fac parte din patrimoniul instituţiei;</w:t>
            </w:r>
          </w:p>
        </w:tc>
      </w:tr>
      <w:tr w:rsidR="00E74FD1" w:rsidRPr="00195BFA" w:rsidTr="0035056A">
        <w:trPr>
          <w:trHeight w:val="1622"/>
          <w:jc w:val="center"/>
        </w:trPr>
        <w:tc>
          <w:tcPr>
            <w:tcW w:w="884" w:type="dxa"/>
            <w:gridSpan w:val="2"/>
            <w:vAlign w:val="center"/>
          </w:tcPr>
          <w:p w:rsidR="00E74FD1" w:rsidRPr="00195BFA" w:rsidRDefault="00E74FD1" w:rsidP="0035056A">
            <w:pPr>
              <w:jc w:val="center"/>
              <w:rPr>
                <w:lang w:val="ro-RO"/>
              </w:rPr>
            </w:pPr>
            <w:r w:rsidRPr="00195BFA">
              <w:rPr>
                <w:lang w:val="ro-RO"/>
              </w:rPr>
              <w:lastRenderedPageBreak/>
              <w:t>2.4</w:t>
            </w:r>
          </w:p>
        </w:tc>
        <w:tc>
          <w:tcPr>
            <w:tcW w:w="2712" w:type="dxa"/>
            <w:gridSpan w:val="2"/>
            <w:vAlign w:val="center"/>
          </w:tcPr>
          <w:p w:rsidR="00E74FD1" w:rsidRPr="00195BFA" w:rsidRDefault="00E74FD1" w:rsidP="0035056A">
            <w:pPr>
              <w:rPr>
                <w:lang w:val="ro-RO"/>
              </w:rPr>
            </w:pPr>
            <w:r w:rsidRPr="00195BFA">
              <w:rPr>
                <w:lang w:val="ro-RO"/>
              </w:rPr>
              <w:t>Finalizarea lucrărilor de amenajare a depozitului de ceramică arheologică existent în subsolul Muzeului de Istorie</w:t>
            </w:r>
          </w:p>
        </w:tc>
        <w:tc>
          <w:tcPr>
            <w:tcW w:w="3066" w:type="dxa"/>
            <w:vAlign w:val="center"/>
          </w:tcPr>
          <w:p w:rsidR="00E74FD1" w:rsidRPr="00195BFA" w:rsidRDefault="00E74FD1" w:rsidP="0035056A">
            <w:pPr>
              <w:pStyle w:val="BlockText"/>
              <w:ind w:left="0" w:right="0" w:firstLine="0"/>
              <w:jc w:val="left"/>
            </w:pPr>
            <w:r w:rsidRPr="00195BFA">
              <w:t>Creşterea siguranţei patrimoniului depozitat</w:t>
            </w:r>
          </w:p>
        </w:tc>
        <w:tc>
          <w:tcPr>
            <w:tcW w:w="1620" w:type="dxa"/>
            <w:gridSpan w:val="2"/>
            <w:vAlign w:val="center"/>
          </w:tcPr>
          <w:p w:rsidR="00E74FD1" w:rsidRPr="00195BFA" w:rsidRDefault="00E74FD1" w:rsidP="0035056A">
            <w:pPr>
              <w:jc w:val="center"/>
              <w:rPr>
                <w:lang w:val="ro-RO"/>
              </w:rPr>
            </w:pPr>
            <w:r w:rsidRPr="00195BFA">
              <w:rPr>
                <w:lang w:val="ro-RO"/>
              </w:rPr>
              <w:t>Complexul Naţional Muzeal „Curtea Domnească”</w:t>
            </w:r>
          </w:p>
        </w:tc>
        <w:tc>
          <w:tcPr>
            <w:tcW w:w="1440" w:type="dxa"/>
            <w:gridSpan w:val="3"/>
            <w:vAlign w:val="center"/>
          </w:tcPr>
          <w:p w:rsidR="00E74FD1" w:rsidRPr="00195BFA" w:rsidRDefault="00E74FD1" w:rsidP="0035056A">
            <w:pPr>
              <w:jc w:val="center"/>
              <w:rPr>
                <w:lang w:val="ro-RO"/>
              </w:rPr>
            </w:pPr>
            <w:r w:rsidRPr="00195BFA">
              <w:rPr>
                <w:lang w:val="ro-RO"/>
              </w:rPr>
              <w:t>2011</w:t>
            </w:r>
          </w:p>
        </w:tc>
        <w:tc>
          <w:tcPr>
            <w:tcW w:w="1620" w:type="dxa"/>
            <w:gridSpan w:val="2"/>
            <w:vAlign w:val="center"/>
          </w:tcPr>
          <w:p w:rsidR="00E74FD1" w:rsidRPr="00195BFA" w:rsidRDefault="00E74FD1" w:rsidP="0035056A">
            <w:pPr>
              <w:jc w:val="center"/>
              <w:rPr>
                <w:lang w:val="ro-RO"/>
              </w:rPr>
            </w:pPr>
            <w:r w:rsidRPr="00195BFA">
              <w:rPr>
                <w:lang w:val="ro-RO"/>
              </w:rPr>
              <w:t>1.000</w:t>
            </w:r>
          </w:p>
        </w:tc>
        <w:tc>
          <w:tcPr>
            <w:tcW w:w="2464" w:type="dxa"/>
            <w:gridSpan w:val="2"/>
            <w:vAlign w:val="center"/>
          </w:tcPr>
          <w:p w:rsidR="00E74FD1" w:rsidRPr="00195BFA" w:rsidRDefault="00E74FD1" w:rsidP="0035056A">
            <w:pPr>
              <w:rPr>
                <w:lang w:val="ro-RO"/>
              </w:rPr>
            </w:pPr>
            <w:r w:rsidRPr="00195BFA">
              <w:rPr>
                <w:lang w:val="ro-RO"/>
              </w:rPr>
              <w:t>Lucrări de amenajare a depozitului de ceramică arheologică</w:t>
            </w:r>
          </w:p>
        </w:tc>
      </w:tr>
      <w:tr w:rsidR="00E74FD1" w:rsidRPr="00195BFA" w:rsidTr="0035056A">
        <w:trPr>
          <w:trHeight w:val="1427"/>
          <w:jc w:val="center"/>
        </w:trPr>
        <w:tc>
          <w:tcPr>
            <w:tcW w:w="884" w:type="dxa"/>
            <w:gridSpan w:val="2"/>
            <w:vAlign w:val="center"/>
          </w:tcPr>
          <w:p w:rsidR="00E74FD1" w:rsidRPr="006B012A" w:rsidRDefault="00E74FD1" w:rsidP="0035056A">
            <w:pPr>
              <w:jc w:val="center"/>
              <w:rPr>
                <w:lang w:val="ro-RO"/>
              </w:rPr>
            </w:pPr>
            <w:r w:rsidRPr="006B012A">
              <w:rPr>
                <w:lang w:val="ro-RO"/>
              </w:rPr>
              <w:t>2.5</w:t>
            </w:r>
          </w:p>
        </w:tc>
        <w:tc>
          <w:tcPr>
            <w:tcW w:w="2712" w:type="dxa"/>
            <w:gridSpan w:val="2"/>
            <w:vAlign w:val="center"/>
          </w:tcPr>
          <w:p w:rsidR="00E74FD1" w:rsidRPr="006B012A" w:rsidRDefault="00E74FD1" w:rsidP="0035056A">
            <w:pPr>
              <w:rPr>
                <w:lang w:val="ro-RO"/>
              </w:rPr>
            </w:pPr>
            <w:r w:rsidRPr="006B012A">
              <w:rPr>
                <w:lang w:val="ro-RO"/>
              </w:rPr>
              <w:t>Reorganizarea depozitelor de ceramică  nerestaurată – arheologie, la subsolul Muzeului de Istorie</w:t>
            </w:r>
          </w:p>
        </w:tc>
        <w:tc>
          <w:tcPr>
            <w:tcW w:w="3066" w:type="dxa"/>
            <w:vAlign w:val="center"/>
          </w:tcPr>
          <w:p w:rsidR="00E74FD1" w:rsidRPr="00195BFA" w:rsidRDefault="00E74FD1" w:rsidP="0035056A">
            <w:pPr>
              <w:pStyle w:val="BlockText"/>
              <w:ind w:left="0" w:right="0" w:firstLine="0"/>
              <w:jc w:val="left"/>
            </w:pPr>
            <w:r w:rsidRPr="00195BFA">
              <w:t>Creşterea siguranţei patrimoniului depozitat</w:t>
            </w:r>
          </w:p>
        </w:tc>
        <w:tc>
          <w:tcPr>
            <w:tcW w:w="1620" w:type="dxa"/>
            <w:gridSpan w:val="2"/>
            <w:vAlign w:val="center"/>
          </w:tcPr>
          <w:p w:rsidR="00E74FD1" w:rsidRPr="00195BFA" w:rsidRDefault="00E74FD1" w:rsidP="0035056A">
            <w:pPr>
              <w:jc w:val="center"/>
              <w:rPr>
                <w:lang w:val="ro-RO"/>
              </w:rPr>
            </w:pPr>
            <w:r w:rsidRPr="00195BFA">
              <w:rPr>
                <w:lang w:val="ro-RO"/>
              </w:rPr>
              <w:t>Complexul Naţional Muzeal „Curtea Domnească”</w:t>
            </w:r>
          </w:p>
        </w:tc>
        <w:tc>
          <w:tcPr>
            <w:tcW w:w="1440" w:type="dxa"/>
            <w:gridSpan w:val="3"/>
            <w:vAlign w:val="center"/>
          </w:tcPr>
          <w:p w:rsidR="00E74FD1" w:rsidRPr="00195BFA" w:rsidRDefault="00E74FD1" w:rsidP="0035056A">
            <w:pPr>
              <w:jc w:val="center"/>
              <w:rPr>
                <w:lang w:val="ro-RO"/>
              </w:rPr>
            </w:pPr>
            <w:r w:rsidRPr="00195BFA">
              <w:rPr>
                <w:lang w:val="ro-RO"/>
              </w:rPr>
              <w:t>2010</w:t>
            </w:r>
          </w:p>
        </w:tc>
        <w:tc>
          <w:tcPr>
            <w:tcW w:w="1620" w:type="dxa"/>
            <w:gridSpan w:val="2"/>
            <w:vAlign w:val="center"/>
          </w:tcPr>
          <w:p w:rsidR="00E74FD1" w:rsidRPr="00195BFA" w:rsidRDefault="00E74FD1" w:rsidP="0035056A">
            <w:pPr>
              <w:jc w:val="center"/>
              <w:rPr>
                <w:lang w:val="ro-RO"/>
              </w:rPr>
            </w:pPr>
            <w:r w:rsidRPr="00195BFA">
              <w:rPr>
                <w:lang w:val="ro-RO"/>
              </w:rPr>
              <w:t>1.500</w:t>
            </w:r>
          </w:p>
        </w:tc>
        <w:tc>
          <w:tcPr>
            <w:tcW w:w="2464" w:type="dxa"/>
            <w:gridSpan w:val="2"/>
            <w:vAlign w:val="center"/>
          </w:tcPr>
          <w:p w:rsidR="00E74FD1" w:rsidRPr="00195BFA" w:rsidRDefault="00E74FD1" w:rsidP="0035056A">
            <w:pPr>
              <w:rPr>
                <w:lang w:val="ro-RO"/>
              </w:rPr>
            </w:pPr>
            <w:r w:rsidRPr="00195BFA">
              <w:rPr>
                <w:lang w:val="ro-RO"/>
              </w:rPr>
              <w:t>Reorganizare depozite de ceramică  nerestaurată</w:t>
            </w:r>
          </w:p>
        </w:tc>
      </w:tr>
      <w:tr w:rsidR="00E74FD1" w:rsidRPr="00195BFA" w:rsidTr="0035056A">
        <w:trPr>
          <w:jc w:val="center"/>
        </w:trPr>
        <w:tc>
          <w:tcPr>
            <w:tcW w:w="884" w:type="dxa"/>
            <w:gridSpan w:val="2"/>
            <w:vAlign w:val="center"/>
          </w:tcPr>
          <w:p w:rsidR="00E74FD1" w:rsidRPr="00195BFA" w:rsidRDefault="00E74FD1" w:rsidP="0035056A">
            <w:pPr>
              <w:jc w:val="center"/>
              <w:rPr>
                <w:lang w:val="ro-RO"/>
              </w:rPr>
            </w:pPr>
            <w:r w:rsidRPr="00195BFA">
              <w:rPr>
                <w:lang w:val="ro-RO"/>
              </w:rPr>
              <w:t>2.6</w:t>
            </w:r>
          </w:p>
        </w:tc>
        <w:tc>
          <w:tcPr>
            <w:tcW w:w="2712" w:type="dxa"/>
            <w:gridSpan w:val="2"/>
            <w:vAlign w:val="center"/>
          </w:tcPr>
          <w:p w:rsidR="00E74FD1" w:rsidRPr="00195BFA" w:rsidRDefault="00E74FD1" w:rsidP="0035056A">
            <w:pPr>
              <w:rPr>
                <w:lang w:val="ro-RO"/>
              </w:rPr>
            </w:pPr>
            <w:r w:rsidRPr="00195BFA">
              <w:rPr>
                <w:lang w:val="ro-RO"/>
              </w:rPr>
              <w:t>Demararea şi finalizarea lucrărilor de amenajare a următoarelor locaţii:  laboratorul de restaurare carte, laboratorul de legătorie carte (toate la Muzeul Scriitorilor Dâmboviţeni)</w:t>
            </w:r>
          </w:p>
        </w:tc>
        <w:tc>
          <w:tcPr>
            <w:tcW w:w="3066" w:type="dxa"/>
            <w:vAlign w:val="center"/>
          </w:tcPr>
          <w:p w:rsidR="00E74FD1" w:rsidRPr="00195BFA" w:rsidRDefault="00E74FD1" w:rsidP="0035056A">
            <w:pPr>
              <w:pStyle w:val="BlockText"/>
              <w:ind w:left="0" w:right="0" w:firstLine="0"/>
              <w:jc w:val="left"/>
            </w:pPr>
            <w:r w:rsidRPr="00195BFA">
              <w:t>Asigurarea protejării patrimoniului muzeal</w:t>
            </w:r>
          </w:p>
        </w:tc>
        <w:tc>
          <w:tcPr>
            <w:tcW w:w="1620" w:type="dxa"/>
            <w:gridSpan w:val="2"/>
            <w:vAlign w:val="center"/>
          </w:tcPr>
          <w:p w:rsidR="00E74FD1" w:rsidRPr="00195BFA" w:rsidRDefault="00E74FD1" w:rsidP="0035056A">
            <w:pPr>
              <w:jc w:val="center"/>
              <w:rPr>
                <w:lang w:val="ro-RO"/>
              </w:rPr>
            </w:pPr>
            <w:r w:rsidRPr="00195BFA">
              <w:rPr>
                <w:lang w:val="ro-RO"/>
              </w:rPr>
              <w:t>Complexul Naţional Muzeal „Curtea Domnească”</w:t>
            </w:r>
          </w:p>
        </w:tc>
        <w:tc>
          <w:tcPr>
            <w:tcW w:w="1440" w:type="dxa"/>
            <w:gridSpan w:val="3"/>
            <w:vAlign w:val="center"/>
          </w:tcPr>
          <w:p w:rsidR="00E74FD1" w:rsidRPr="00195BFA" w:rsidRDefault="00E74FD1" w:rsidP="0035056A">
            <w:pPr>
              <w:jc w:val="center"/>
              <w:rPr>
                <w:lang w:val="ro-RO"/>
              </w:rPr>
            </w:pPr>
            <w:r w:rsidRPr="00195BFA">
              <w:rPr>
                <w:lang w:val="ro-RO"/>
              </w:rPr>
              <w:t>2011</w:t>
            </w:r>
          </w:p>
        </w:tc>
        <w:tc>
          <w:tcPr>
            <w:tcW w:w="1620" w:type="dxa"/>
            <w:gridSpan w:val="2"/>
            <w:vAlign w:val="center"/>
          </w:tcPr>
          <w:p w:rsidR="00E74FD1" w:rsidRPr="00195BFA" w:rsidRDefault="00E74FD1" w:rsidP="0035056A">
            <w:pPr>
              <w:jc w:val="center"/>
              <w:rPr>
                <w:lang w:val="ro-RO"/>
              </w:rPr>
            </w:pPr>
            <w:r w:rsidRPr="00195BFA">
              <w:rPr>
                <w:lang w:val="ro-RO"/>
              </w:rPr>
              <w:t>1.000</w:t>
            </w:r>
          </w:p>
        </w:tc>
        <w:tc>
          <w:tcPr>
            <w:tcW w:w="2464" w:type="dxa"/>
            <w:gridSpan w:val="2"/>
            <w:vAlign w:val="center"/>
          </w:tcPr>
          <w:p w:rsidR="00E74FD1" w:rsidRPr="00195BFA" w:rsidRDefault="00E74FD1" w:rsidP="0035056A">
            <w:pPr>
              <w:rPr>
                <w:lang w:val="ro-RO"/>
              </w:rPr>
            </w:pPr>
            <w:r w:rsidRPr="00195BFA">
              <w:rPr>
                <w:lang w:val="ro-RO"/>
              </w:rPr>
              <w:t>Lucrări de amenajare</w:t>
            </w:r>
          </w:p>
        </w:tc>
      </w:tr>
      <w:tr w:rsidR="00E74FD1" w:rsidRPr="00195BFA" w:rsidTr="0035056A">
        <w:trPr>
          <w:trHeight w:val="1623"/>
          <w:jc w:val="center"/>
        </w:trPr>
        <w:tc>
          <w:tcPr>
            <w:tcW w:w="884" w:type="dxa"/>
            <w:gridSpan w:val="2"/>
            <w:vAlign w:val="center"/>
          </w:tcPr>
          <w:p w:rsidR="00E74FD1" w:rsidRPr="00195BFA" w:rsidRDefault="00E74FD1" w:rsidP="0035056A">
            <w:pPr>
              <w:jc w:val="center"/>
              <w:rPr>
                <w:lang w:val="ro-RO"/>
              </w:rPr>
            </w:pPr>
            <w:r w:rsidRPr="00195BFA">
              <w:rPr>
                <w:lang w:val="ro-RO"/>
              </w:rPr>
              <w:t>2.7</w:t>
            </w:r>
          </w:p>
        </w:tc>
        <w:tc>
          <w:tcPr>
            <w:tcW w:w="2712" w:type="dxa"/>
            <w:gridSpan w:val="2"/>
            <w:vAlign w:val="center"/>
          </w:tcPr>
          <w:p w:rsidR="00E74FD1" w:rsidRPr="00195BFA" w:rsidRDefault="00E74FD1" w:rsidP="0035056A">
            <w:pPr>
              <w:rPr>
                <w:lang w:val="ro-RO"/>
              </w:rPr>
            </w:pPr>
            <w:r w:rsidRPr="00195BFA">
              <w:rPr>
                <w:lang w:val="ro-RO"/>
              </w:rPr>
              <w:t>Operaţiuni de conservare activă şi de restaurare pentru obiectele din colecţia de arheologie (ceramică, metal, os, sticlă) care necesită intervenţii</w:t>
            </w:r>
          </w:p>
        </w:tc>
        <w:tc>
          <w:tcPr>
            <w:tcW w:w="3066" w:type="dxa"/>
            <w:vAlign w:val="center"/>
          </w:tcPr>
          <w:p w:rsidR="00E74FD1" w:rsidRPr="00195BFA" w:rsidRDefault="00E74FD1" w:rsidP="0035056A">
            <w:pPr>
              <w:rPr>
                <w:lang w:val="ro-RO"/>
              </w:rPr>
            </w:pPr>
            <w:r w:rsidRPr="00195BFA">
              <w:rPr>
                <w:lang w:val="ro-RO"/>
              </w:rPr>
              <w:t>Asigurarea protejării patrimoniului muzeal</w:t>
            </w:r>
          </w:p>
        </w:tc>
        <w:tc>
          <w:tcPr>
            <w:tcW w:w="1620" w:type="dxa"/>
            <w:gridSpan w:val="2"/>
            <w:vAlign w:val="center"/>
          </w:tcPr>
          <w:p w:rsidR="00E74FD1" w:rsidRPr="00195BFA" w:rsidRDefault="00E74FD1" w:rsidP="0035056A">
            <w:pPr>
              <w:jc w:val="center"/>
              <w:rPr>
                <w:lang w:val="ro-RO"/>
              </w:rPr>
            </w:pPr>
            <w:r w:rsidRPr="00195BFA">
              <w:rPr>
                <w:lang w:val="ro-RO"/>
              </w:rPr>
              <w:t>C.N.M „Curtea Domnească”, specialişti</w:t>
            </w:r>
          </w:p>
        </w:tc>
        <w:tc>
          <w:tcPr>
            <w:tcW w:w="1440" w:type="dxa"/>
            <w:gridSpan w:val="3"/>
            <w:vAlign w:val="center"/>
          </w:tcPr>
          <w:p w:rsidR="00E74FD1" w:rsidRPr="00195BFA" w:rsidRDefault="00E74FD1" w:rsidP="0035056A">
            <w:pPr>
              <w:jc w:val="center"/>
              <w:rPr>
                <w:lang w:val="ro-RO"/>
              </w:rPr>
            </w:pPr>
            <w:r w:rsidRPr="00195BFA">
              <w:rPr>
                <w:lang w:val="ro-RO"/>
              </w:rPr>
              <w:t>2011</w:t>
            </w:r>
          </w:p>
        </w:tc>
        <w:tc>
          <w:tcPr>
            <w:tcW w:w="1620" w:type="dxa"/>
            <w:gridSpan w:val="2"/>
            <w:vAlign w:val="center"/>
          </w:tcPr>
          <w:p w:rsidR="00E74FD1" w:rsidRPr="00195BFA" w:rsidRDefault="00E74FD1" w:rsidP="0035056A">
            <w:pPr>
              <w:jc w:val="center"/>
              <w:rPr>
                <w:lang w:val="ro-RO"/>
              </w:rPr>
            </w:pPr>
            <w:r w:rsidRPr="00195BFA">
              <w:rPr>
                <w:lang w:val="ro-RO"/>
              </w:rPr>
              <w:t>10.000</w:t>
            </w:r>
          </w:p>
        </w:tc>
        <w:tc>
          <w:tcPr>
            <w:tcW w:w="2464" w:type="dxa"/>
            <w:gridSpan w:val="2"/>
            <w:vAlign w:val="center"/>
          </w:tcPr>
          <w:p w:rsidR="00E74FD1" w:rsidRPr="00195BFA" w:rsidRDefault="00E74FD1" w:rsidP="0035056A">
            <w:pPr>
              <w:rPr>
                <w:lang w:val="ro-RO"/>
              </w:rPr>
            </w:pPr>
            <w:r w:rsidRPr="00195BFA">
              <w:rPr>
                <w:lang w:val="ro-RO"/>
              </w:rPr>
              <w:t>Conservarea şi restaurarea obiectelor din colecţia de arheologie</w:t>
            </w:r>
          </w:p>
        </w:tc>
      </w:tr>
      <w:tr w:rsidR="00E74FD1" w:rsidRPr="00195BFA" w:rsidTr="0035056A">
        <w:trPr>
          <w:trHeight w:val="1608"/>
          <w:jc w:val="center"/>
        </w:trPr>
        <w:tc>
          <w:tcPr>
            <w:tcW w:w="884" w:type="dxa"/>
            <w:gridSpan w:val="2"/>
            <w:vAlign w:val="center"/>
          </w:tcPr>
          <w:p w:rsidR="00E74FD1" w:rsidRPr="00195BFA" w:rsidRDefault="00E74FD1" w:rsidP="0035056A">
            <w:pPr>
              <w:jc w:val="center"/>
              <w:rPr>
                <w:lang w:val="ro-RO"/>
              </w:rPr>
            </w:pPr>
            <w:r w:rsidRPr="00195BFA">
              <w:rPr>
                <w:lang w:val="ro-RO"/>
              </w:rPr>
              <w:t>2.8</w:t>
            </w:r>
          </w:p>
        </w:tc>
        <w:tc>
          <w:tcPr>
            <w:tcW w:w="2712" w:type="dxa"/>
            <w:gridSpan w:val="2"/>
            <w:vAlign w:val="center"/>
          </w:tcPr>
          <w:p w:rsidR="00E74FD1" w:rsidRPr="00195BFA" w:rsidRDefault="00E74FD1" w:rsidP="0035056A">
            <w:pPr>
              <w:rPr>
                <w:lang w:val="ro-RO"/>
              </w:rPr>
            </w:pPr>
            <w:r w:rsidRPr="00195BFA">
              <w:rPr>
                <w:lang w:val="ro-RO"/>
              </w:rPr>
              <w:t xml:space="preserve">Operaţiuni de conservare activă şi de restaurare pentru obiectele din colecţia de </w:t>
            </w:r>
            <w:r>
              <w:rPr>
                <w:lang w:val="ro-RO"/>
              </w:rPr>
              <w:t>etnografie</w:t>
            </w:r>
            <w:r w:rsidRPr="00195BFA">
              <w:rPr>
                <w:lang w:val="ro-RO"/>
              </w:rPr>
              <w:t xml:space="preserve"> (colecţia ceramică) care necesită intervenţii</w:t>
            </w:r>
          </w:p>
        </w:tc>
        <w:tc>
          <w:tcPr>
            <w:tcW w:w="3066" w:type="dxa"/>
            <w:vAlign w:val="center"/>
          </w:tcPr>
          <w:p w:rsidR="00E74FD1" w:rsidRPr="00195BFA" w:rsidRDefault="00E74FD1" w:rsidP="0035056A">
            <w:pPr>
              <w:rPr>
                <w:lang w:val="ro-RO"/>
              </w:rPr>
            </w:pPr>
            <w:r w:rsidRPr="00195BFA">
              <w:rPr>
                <w:lang w:val="ro-RO"/>
              </w:rPr>
              <w:t>Asigurarea protejării patrimoniului muzeal</w:t>
            </w:r>
          </w:p>
        </w:tc>
        <w:tc>
          <w:tcPr>
            <w:tcW w:w="1620" w:type="dxa"/>
            <w:gridSpan w:val="2"/>
            <w:vAlign w:val="center"/>
          </w:tcPr>
          <w:p w:rsidR="00E74FD1" w:rsidRPr="00195BFA" w:rsidRDefault="00E74FD1" w:rsidP="0035056A">
            <w:pPr>
              <w:jc w:val="center"/>
              <w:rPr>
                <w:lang w:val="ro-RO"/>
              </w:rPr>
            </w:pPr>
            <w:r w:rsidRPr="00195BFA">
              <w:rPr>
                <w:lang w:val="ro-RO"/>
              </w:rPr>
              <w:t>C.N.M „Curtea Domnească”, specialişti</w:t>
            </w:r>
          </w:p>
        </w:tc>
        <w:tc>
          <w:tcPr>
            <w:tcW w:w="1440" w:type="dxa"/>
            <w:gridSpan w:val="3"/>
            <w:vAlign w:val="center"/>
          </w:tcPr>
          <w:p w:rsidR="00E74FD1" w:rsidRPr="00195BFA" w:rsidRDefault="00E74FD1" w:rsidP="0035056A">
            <w:pPr>
              <w:jc w:val="center"/>
              <w:rPr>
                <w:lang w:val="ro-RO"/>
              </w:rPr>
            </w:pPr>
            <w:r w:rsidRPr="00195BFA">
              <w:rPr>
                <w:lang w:val="ro-RO"/>
              </w:rPr>
              <w:t>2011</w:t>
            </w:r>
          </w:p>
        </w:tc>
        <w:tc>
          <w:tcPr>
            <w:tcW w:w="1620" w:type="dxa"/>
            <w:gridSpan w:val="2"/>
            <w:vAlign w:val="center"/>
          </w:tcPr>
          <w:p w:rsidR="00E74FD1" w:rsidRPr="00195BFA" w:rsidRDefault="00E74FD1" w:rsidP="0035056A">
            <w:pPr>
              <w:jc w:val="center"/>
              <w:rPr>
                <w:lang w:val="ro-RO"/>
              </w:rPr>
            </w:pPr>
            <w:r w:rsidRPr="00195BFA">
              <w:rPr>
                <w:lang w:val="ro-RO"/>
              </w:rPr>
              <w:t>1.000</w:t>
            </w:r>
          </w:p>
        </w:tc>
        <w:tc>
          <w:tcPr>
            <w:tcW w:w="2464" w:type="dxa"/>
            <w:gridSpan w:val="2"/>
            <w:vAlign w:val="center"/>
          </w:tcPr>
          <w:p w:rsidR="00E74FD1" w:rsidRPr="00195BFA" w:rsidRDefault="00E74FD1" w:rsidP="0035056A">
            <w:pPr>
              <w:rPr>
                <w:lang w:val="ro-RO"/>
              </w:rPr>
            </w:pPr>
            <w:r w:rsidRPr="00195BFA">
              <w:rPr>
                <w:lang w:val="ro-RO"/>
              </w:rPr>
              <w:t>Conservarea şi restaurarea obiectelor din colecţia de etnografie</w:t>
            </w:r>
          </w:p>
        </w:tc>
      </w:tr>
      <w:tr w:rsidR="00E74FD1" w:rsidRPr="00195BFA" w:rsidTr="0035056A">
        <w:trPr>
          <w:trHeight w:val="1787"/>
          <w:jc w:val="center"/>
        </w:trPr>
        <w:tc>
          <w:tcPr>
            <w:tcW w:w="884" w:type="dxa"/>
            <w:gridSpan w:val="2"/>
            <w:vAlign w:val="center"/>
          </w:tcPr>
          <w:p w:rsidR="00E74FD1" w:rsidRPr="00195BFA" w:rsidRDefault="00E74FD1" w:rsidP="0035056A">
            <w:pPr>
              <w:jc w:val="center"/>
              <w:rPr>
                <w:lang w:val="ro-RO"/>
              </w:rPr>
            </w:pPr>
            <w:r w:rsidRPr="00195BFA">
              <w:rPr>
                <w:lang w:val="ro-RO"/>
              </w:rPr>
              <w:lastRenderedPageBreak/>
              <w:t>2.9</w:t>
            </w:r>
          </w:p>
        </w:tc>
        <w:tc>
          <w:tcPr>
            <w:tcW w:w="2712" w:type="dxa"/>
            <w:gridSpan w:val="2"/>
            <w:vAlign w:val="center"/>
          </w:tcPr>
          <w:p w:rsidR="00E74FD1" w:rsidRPr="00195BFA" w:rsidRDefault="00E74FD1" w:rsidP="0035056A">
            <w:pPr>
              <w:rPr>
                <w:lang w:val="ro-RO"/>
              </w:rPr>
            </w:pPr>
            <w:r w:rsidRPr="00195BFA">
              <w:rPr>
                <w:lang w:val="ro-RO"/>
              </w:rPr>
              <w:t>Operaţiuni de conservare activă şi de restaurare pentru materialul rezultat în urma săpăturilor arheologice care se vor efectua în cursul anului 2011</w:t>
            </w:r>
          </w:p>
        </w:tc>
        <w:tc>
          <w:tcPr>
            <w:tcW w:w="3066" w:type="dxa"/>
            <w:vAlign w:val="center"/>
          </w:tcPr>
          <w:p w:rsidR="00E74FD1" w:rsidRPr="00195BFA" w:rsidRDefault="00E74FD1" w:rsidP="0035056A">
            <w:pPr>
              <w:rPr>
                <w:lang w:val="ro-RO"/>
              </w:rPr>
            </w:pPr>
            <w:r w:rsidRPr="00195BFA">
              <w:rPr>
                <w:lang w:val="ro-RO"/>
              </w:rPr>
              <w:t>Asigurarea protejării patrimoniului rezultat în urma săpăturilor arheologice</w:t>
            </w:r>
          </w:p>
        </w:tc>
        <w:tc>
          <w:tcPr>
            <w:tcW w:w="1620" w:type="dxa"/>
            <w:gridSpan w:val="2"/>
            <w:vAlign w:val="center"/>
          </w:tcPr>
          <w:p w:rsidR="00E74FD1" w:rsidRPr="00195BFA" w:rsidRDefault="00E74FD1" w:rsidP="0035056A">
            <w:pPr>
              <w:jc w:val="center"/>
              <w:rPr>
                <w:lang w:val="ro-RO"/>
              </w:rPr>
            </w:pPr>
            <w:r w:rsidRPr="00195BFA">
              <w:rPr>
                <w:lang w:val="ro-RO"/>
              </w:rPr>
              <w:t>C.N.M „Curtea Domnească”, specialişti</w:t>
            </w:r>
          </w:p>
        </w:tc>
        <w:tc>
          <w:tcPr>
            <w:tcW w:w="1440" w:type="dxa"/>
            <w:gridSpan w:val="3"/>
            <w:vAlign w:val="center"/>
          </w:tcPr>
          <w:p w:rsidR="00E74FD1" w:rsidRPr="00195BFA" w:rsidRDefault="00E74FD1" w:rsidP="0035056A">
            <w:pPr>
              <w:jc w:val="center"/>
              <w:rPr>
                <w:lang w:val="ro-RO"/>
              </w:rPr>
            </w:pPr>
            <w:r w:rsidRPr="00195BFA">
              <w:rPr>
                <w:lang w:val="ro-RO"/>
              </w:rPr>
              <w:t>2011</w:t>
            </w:r>
          </w:p>
        </w:tc>
        <w:tc>
          <w:tcPr>
            <w:tcW w:w="1620" w:type="dxa"/>
            <w:gridSpan w:val="2"/>
            <w:vAlign w:val="center"/>
          </w:tcPr>
          <w:p w:rsidR="00E74FD1" w:rsidRPr="00195BFA" w:rsidRDefault="00E74FD1" w:rsidP="0035056A">
            <w:pPr>
              <w:jc w:val="center"/>
              <w:rPr>
                <w:lang w:val="ro-RO"/>
              </w:rPr>
            </w:pPr>
            <w:r w:rsidRPr="00195BFA">
              <w:rPr>
                <w:lang w:val="ro-RO"/>
              </w:rPr>
              <w:t>500</w:t>
            </w:r>
          </w:p>
        </w:tc>
        <w:tc>
          <w:tcPr>
            <w:tcW w:w="2464" w:type="dxa"/>
            <w:gridSpan w:val="2"/>
            <w:vAlign w:val="center"/>
          </w:tcPr>
          <w:p w:rsidR="00E74FD1" w:rsidRPr="00195BFA" w:rsidRDefault="00E74FD1" w:rsidP="0035056A">
            <w:pPr>
              <w:rPr>
                <w:lang w:val="ro-RO"/>
              </w:rPr>
            </w:pPr>
            <w:r w:rsidRPr="00195BFA">
              <w:rPr>
                <w:lang w:val="ro-RO"/>
              </w:rPr>
              <w:t>Conservarea şi restaurarea obiectelor rezultate în urma săpăturilor arheologice</w:t>
            </w:r>
          </w:p>
        </w:tc>
      </w:tr>
      <w:tr w:rsidR="00E74FD1" w:rsidRPr="00195BFA" w:rsidTr="0035056A">
        <w:trPr>
          <w:trHeight w:val="2328"/>
          <w:jc w:val="center"/>
        </w:trPr>
        <w:tc>
          <w:tcPr>
            <w:tcW w:w="884" w:type="dxa"/>
            <w:gridSpan w:val="2"/>
            <w:vAlign w:val="center"/>
          </w:tcPr>
          <w:p w:rsidR="00E74FD1" w:rsidRPr="00195BFA" w:rsidRDefault="00E74FD1" w:rsidP="0035056A">
            <w:pPr>
              <w:jc w:val="center"/>
              <w:rPr>
                <w:lang w:val="ro-RO"/>
              </w:rPr>
            </w:pPr>
            <w:r w:rsidRPr="00195BFA">
              <w:rPr>
                <w:lang w:val="ro-RO"/>
              </w:rPr>
              <w:t>2.1</w:t>
            </w:r>
            <w:r>
              <w:rPr>
                <w:lang w:val="ro-RO"/>
              </w:rPr>
              <w:t>0</w:t>
            </w:r>
          </w:p>
        </w:tc>
        <w:tc>
          <w:tcPr>
            <w:tcW w:w="2712" w:type="dxa"/>
            <w:gridSpan w:val="2"/>
            <w:vAlign w:val="center"/>
          </w:tcPr>
          <w:p w:rsidR="00E74FD1" w:rsidRPr="00195BFA" w:rsidRDefault="00E74FD1" w:rsidP="0035056A">
            <w:pPr>
              <w:tabs>
                <w:tab w:val="left" w:pos="1125"/>
              </w:tabs>
              <w:rPr>
                <w:lang w:val="ro-RO"/>
              </w:rPr>
            </w:pPr>
            <w:r w:rsidRPr="00195BFA">
              <w:rPr>
                <w:lang w:val="ro-RO"/>
              </w:rPr>
              <w:t>Întocmirea documentaţiei de restaurare (propuneri de restaurare, fişa de restaurare, documentaţia fotografică) pentru toate piesele din ceramică, metal, os, sticlă, care vor intra fluxul tehnologic de restaurare</w:t>
            </w:r>
          </w:p>
        </w:tc>
        <w:tc>
          <w:tcPr>
            <w:tcW w:w="3066" w:type="dxa"/>
            <w:vAlign w:val="center"/>
          </w:tcPr>
          <w:p w:rsidR="00E74FD1" w:rsidRPr="00195BFA" w:rsidRDefault="00E74FD1" w:rsidP="0035056A">
            <w:pPr>
              <w:rPr>
                <w:lang w:val="ro-RO"/>
              </w:rPr>
            </w:pPr>
            <w:r w:rsidRPr="00195BFA">
              <w:rPr>
                <w:lang w:val="ro-RO"/>
              </w:rPr>
              <w:t>Iniţierea procedurilor necesare restaurării patrimoniului</w:t>
            </w:r>
          </w:p>
        </w:tc>
        <w:tc>
          <w:tcPr>
            <w:tcW w:w="1620" w:type="dxa"/>
            <w:gridSpan w:val="2"/>
            <w:vAlign w:val="center"/>
          </w:tcPr>
          <w:p w:rsidR="00E74FD1" w:rsidRPr="00195BFA" w:rsidRDefault="00E74FD1" w:rsidP="0035056A">
            <w:pPr>
              <w:jc w:val="center"/>
              <w:rPr>
                <w:lang w:val="ro-RO"/>
              </w:rPr>
            </w:pPr>
            <w:r w:rsidRPr="00195BFA">
              <w:rPr>
                <w:lang w:val="ro-RO"/>
              </w:rPr>
              <w:t>C.N.M „Curtea Domnească”, specialişti</w:t>
            </w:r>
          </w:p>
        </w:tc>
        <w:tc>
          <w:tcPr>
            <w:tcW w:w="1440" w:type="dxa"/>
            <w:gridSpan w:val="3"/>
            <w:vAlign w:val="center"/>
          </w:tcPr>
          <w:p w:rsidR="00E74FD1" w:rsidRPr="00195BFA" w:rsidRDefault="00E74FD1" w:rsidP="0035056A">
            <w:pPr>
              <w:jc w:val="center"/>
              <w:rPr>
                <w:lang w:val="ro-RO"/>
              </w:rPr>
            </w:pPr>
            <w:r w:rsidRPr="00195BFA">
              <w:rPr>
                <w:lang w:val="ro-RO"/>
              </w:rPr>
              <w:t>2011</w:t>
            </w:r>
          </w:p>
        </w:tc>
        <w:tc>
          <w:tcPr>
            <w:tcW w:w="1620" w:type="dxa"/>
            <w:gridSpan w:val="2"/>
            <w:vAlign w:val="center"/>
          </w:tcPr>
          <w:p w:rsidR="00E74FD1" w:rsidRPr="00195BFA" w:rsidRDefault="00E74FD1" w:rsidP="0035056A">
            <w:pPr>
              <w:jc w:val="center"/>
              <w:rPr>
                <w:lang w:val="ro-RO"/>
              </w:rPr>
            </w:pPr>
            <w:r w:rsidRPr="00195BFA">
              <w:rPr>
                <w:lang w:val="ro-RO"/>
              </w:rPr>
              <w:t>Cheltuieli de personal</w:t>
            </w:r>
          </w:p>
        </w:tc>
        <w:tc>
          <w:tcPr>
            <w:tcW w:w="2464" w:type="dxa"/>
            <w:gridSpan w:val="2"/>
            <w:vAlign w:val="center"/>
          </w:tcPr>
          <w:p w:rsidR="00E74FD1" w:rsidRPr="00195BFA" w:rsidRDefault="00E74FD1" w:rsidP="0035056A">
            <w:pPr>
              <w:rPr>
                <w:lang w:val="ro-RO"/>
              </w:rPr>
            </w:pPr>
            <w:r w:rsidRPr="00195BFA">
              <w:rPr>
                <w:lang w:val="ro-RO"/>
              </w:rPr>
              <w:t>Propuneri de restaurare, fişa de restaurare, documentaţia fotografică</w:t>
            </w:r>
          </w:p>
        </w:tc>
      </w:tr>
      <w:tr w:rsidR="00E74FD1" w:rsidRPr="00195BFA" w:rsidTr="0035056A">
        <w:trPr>
          <w:trHeight w:val="1253"/>
          <w:jc w:val="center"/>
        </w:trPr>
        <w:tc>
          <w:tcPr>
            <w:tcW w:w="884" w:type="dxa"/>
            <w:gridSpan w:val="2"/>
            <w:vAlign w:val="center"/>
          </w:tcPr>
          <w:p w:rsidR="00E74FD1" w:rsidRPr="00195BFA" w:rsidRDefault="00E74FD1" w:rsidP="0035056A">
            <w:pPr>
              <w:jc w:val="center"/>
              <w:rPr>
                <w:lang w:val="ro-RO"/>
              </w:rPr>
            </w:pPr>
            <w:r w:rsidRPr="00195BFA">
              <w:rPr>
                <w:lang w:val="ro-RO"/>
              </w:rPr>
              <w:t>2.1</w:t>
            </w:r>
            <w:r>
              <w:rPr>
                <w:lang w:val="ro-RO"/>
              </w:rPr>
              <w:t>1</w:t>
            </w:r>
          </w:p>
        </w:tc>
        <w:tc>
          <w:tcPr>
            <w:tcW w:w="2712" w:type="dxa"/>
            <w:gridSpan w:val="2"/>
            <w:vAlign w:val="center"/>
          </w:tcPr>
          <w:p w:rsidR="00E74FD1" w:rsidRPr="00195BFA" w:rsidRDefault="00E74FD1" w:rsidP="0035056A">
            <w:pPr>
              <w:tabs>
                <w:tab w:val="left" w:pos="1125"/>
              </w:tabs>
              <w:rPr>
                <w:lang w:val="ro-RO"/>
              </w:rPr>
            </w:pPr>
            <w:r w:rsidRPr="00195BFA">
              <w:rPr>
                <w:lang w:val="ro-RO"/>
              </w:rPr>
              <w:t>Depistarea şi protejarea patrimoniului arheologic al municiului Târgovişte şi al judeţului Dâmboviţa.</w:t>
            </w:r>
          </w:p>
        </w:tc>
        <w:tc>
          <w:tcPr>
            <w:tcW w:w="3066" w:type="dxa"/>
            <w:vAlign w:val="center"/>
          </w:tcPr>
          <w:p w:rsidR="00E74FD1" w:rsidRPr="00195BFA" w:rsidRDefault="00E74FD1" w:rsidP="0035056A">
            <w:pPr>
              <w:rPr>
                <w:lang w:val="ro-RO"/>
              </w:rPr>
            </w:pPr>
            <w:r w:rsidRPr="00195BFA">
              <w:rPr>
                <w:lang w:val="ro-RO"/>
              </w:rPr>
              <w:t>Asigurarea protejării patrimoniului arheologic</w:t>
            </w:r>
          </w:p>
        </w:tc>
        <w:tc>
          <w:tcPr>
            <w:tcW w:w="1620" w:type="dxa"/>
            <w:gridSpan w:val="2"/>
            <w:vAlign w:val="center"/>
          </w:tcPr>
          <w:p w:rsidR="00E74FD1" w:rsidRPr="00195BFA" w:rsidRDefault="00E74FD1" w:rsidP="0035056A">
            <w:pPr>
              <w:jc w:val="center"/>
              <w:rPr>
                <w:lang w:val="ro-RO"/>
              </w:rPr>
            </w:pPr>
            <w:r w:rsidRPr="00195BFA">
              <w:rPr>
                <w:lang w:val="ro-RO"/>
              </w:rPr>
              <w:t>C.N.M „Curtea Domnească”, specialişti</w:t>
            </w:r>
          </w:p>
        </w:tc>
        <w:tc>
          <w:tcPr>
            <w:tcW w:w="1440" w:type="dxa"/>
            <w:gridSpan w:val="3"/>
            <w:vAlign w:val="center"/>
          </w:tcPr>
          <w:p w:rsidR="00E74FD1" w:rsidRPr="00195BFA" w:rsidRDefault="00E74FD1" w:rsidP="0035056A">
            <w:pPr>
              <w:jc w:val="center"/>
              <w:rPr>
                <w:lang w:val="ro-RO"/>
              </w:rPr>
            </w:pPr>
            <w:r w:rsidRPr="00195BFA">
              <w:rPr>
                <w:lang w:val="ro-RO"/>
              </w:rPr>
              <w:t>2011</w:t>
            </w:r>
          </w:p>
        </w:tc>
        <w:tc>
          <w:tcPr>
            <w:tcW w:w="1620" w:type="dxa"/>
            <w:gridSpan w:val="2"/>
            <w:vAlign w:val="center"/>
          </w:tcPr>
          <w:p w:rsidR="00E74FD1" w:rsidRPr="00195BFA" w:rsidRDefault="00E74FD1" w:rsidP="0035056A">
            <w:pPr>
              <w:jc w:val="center"/>
              <w:rPr>
                <w:lang w:val="ro-RO"/>
              </w:rPr>
            </w:pPr>
            <w:r w:rsidRPr="00195BFA">
              <w:rPr>
                <w:lang w:val="ro-RO"/>
              </w:rPr>
              <w:t>Cheltuieli de personal</w:t>
            </w:r>
          </w:p>
        </w:tc>
        <w:tc>
          <w:tcPr>
            <w:tcW w:w="2464" w:type="dxa"/>
            <w:gridSpan w:val="2"/>
            <w:vAlign w:val="center"/>
          </w:tcPr>
          <w:p w:rsidR="00E74FD1" w:rsidRPr="00195BFA" w:rsidRDefault="00E74FD1" w:rsidP="0035056A">
            <w:pPr>
              <w:rPr>
                <w:lang w:val="ro-RO"/>
              </w:rPr>
            </w:pPr>
          </w:p>
          <w:p w:rsidR="00E74FD1" w:rsidRPr="00195BFA" w:rsidRDefault="00E74FD1" w:rsidP="0035056A">
            <w:pPr>
              <w:rPr>
                <w:lang w:val="ro-RO"/>
              </w:rPr>
            </w:pPr>
            <w:r w:rsidRPr="00195BFA">
              <w:rPr>
                <w:lang w:val="ro-RO"/>
              </w:rPr>
              <w:t>Protejarea patrimoniului arheologic al municiului Târgovişte şi al judeţului Dâmboviţa.</w:t>
            </w:r>
          </w:p>
        </w:tc>
      </w:tr>
      <w:tr w:rsidR="00E74FD1" w:rsidRPr="00195BFA" w:rsidTr="0035056A">
        <w:trPr>
          <w:trHeight w:val="1061"/>
          <w:jc w:val="center"/>
        </w:trPr>
        <w:tc>
          <w:tcPr>
            <w:tcW w:w="884" w:type="dxa"/>
            <w:gridSpan w:val="2"/>
            <w:vAlign w:val="center"/>
          </w:tcPr>
          <w:p w:rsidR="00E74FD1" w:rsidRPr="00195BFA" w:rsidRDefault="00E74FD1" w:rsidP="0035056A">
            <w:pPr>
              <w:jc w:val="center"/>
              <w:rPr>
                <w:lang w:val="ro-RO"/>
              </w:rPr>
            </w:pPr>
            <w:r w:rsidRPr="00195BFA">
              <w:rPr>
                <w:lang w:val="ro-RO"/>
              </w:rPr>
              <w:t>2.1</w:t>
            </w:r>
            <w:r>
              <w:rPr>
                <w:lang w:val="ro-RO"/>
              </w:rPr>
              <w:t>2</w:t>
            </w:r>
          </w:p>
        </w:tc>
        <w:tc>
          <w:tcPr>
            <w:tcW w:w="2712" w:type="dxa"/>
            <w:gridSpan w:val="2"/>
            <w:vAlign w:val="center"/>
          </w:tcPr>
          <w:p w:rsidR="00E74FD1" w:rsidRPr="00195BFA" w:rsidRDefault="00E74FD1" w:rsidP="0035056A">
            <w:pPr>
              <w:rPr>
                <w:lang w:val="ro-RO"/>
              </w:rPr>
            </w:pPr>
            <w:r w:rsidRPr="00195BFA">
              <w:rPr>
                <w:lang w:val="ro-RO"/>
              </w:rPr>
              <w:t>Cercetări arheologice cu caracter preventiv în municipiul Târgovişte şi judeţ</w:t>
            </w:r>
            <w:r>
              <w:rPr>
                <w:lang w:val="ro-RO"/>
              </w:rPr>
              <w:t>ul Dâmboviţa.</w:t>
            </w:r>
          </w:p>
        </w:tc>
        <w:tc>
          <w:tcPr>
            <w:tcW w:w="3066" w:type="dxa"/>
            <w:vAlign w:val="center"/>
          </w:tcPr>
          <w:p w:rsidR="00E74FD1" w:rsidRPr="00195BFA" w:rsidRDefault="00E74FD1" w:rsidP="0035056A">
            <w:pPr>
              <w:rPr>
                <w:lang w:val="ro-RO"/>
              </w:rPr>
            </w:pPr>
            <w:r w:rsidRPr="00195BFA">
              <w:rPr>
                <w:lang w:val="ro-RO"/>
              </w:rPr>
              <w:t>Asigurarea protejării patrimoniului arheologic</w:t>
            </w:r>
          </w:p>
        </w:tc>
        <w:tc>
          <w:tcPr>
            <w:tcW w:w="1620" w:type="dxa"/>
            <w:gridSpan w:val="2"/>
            <w:vAlign w:val="center"/>
          </w:tcPr>
          <w:p w:rsidR="00E74FD1" w:rsidRPr="00195BFA" w:rsidRDefault="00E74FD1" w:rsidP="0035056A">
            <w:pPr>
              <w:jc w:val="center"/>
              <w:rPr>
                <w:lang w:val="ro-RO"/>
              </w:rPr>
            </w:pPr>
            <w:r w:rsidRPr="00195BFA">
              <w:rPr>
                <w:lang w:val="ro-RO"/>
              </w:rPr>
              <w:t>C.N.M „Curtea Domnească”, specialişti</w:t>
            </w:r>
          </w:p>
        </w:tc>
        <w:tc>
          <w:tcPr>
            <w:tcW w:w="1440" w:type="dxa"/>
            <w:gridSpan w:val="3"/>
            <w:vAlign w:val="center"/>
          </w:tcPr>
          <w:p w:rsidR="00E74FD1" w:rsidRPr="00195BFA" w:rsidRDefault="00E74FD1" w:rsidP="0035056A">
            <w:pPr>
              <w:jc w:val="center"/>
              <w:rPr>
                <w:lang w:val="ro-RO"/>
              </w:rPr>
            </w:pPr>
            <w:r w:rsidRPr="00195BFA">
              <w:rPr>
                <w:lang w:val="ro-RO"/>
              </w:rPr>
              <w:t>2011</w:t>
            </w:r>
          </w:p>
        </w:tc>
        <w:tc>
          <w:tcPr>
            <w:tcW w:w="1620" w:type="dxa"/>
            <w:gridSpan w:val="2"/>
            <w:vAlign w:val="center"/>
          </w:tcPr>
          <w:p w:rsidR="00E74FD1" w:rsidRPr="00195BFA" w:rsidRDefault="00E74FD1" w:rsidP="0035056A">
            <w:pPr>
              <w:jc w:val="center"/>
              <w:rPr>
                <w:lang w:val="ro-RO"/>
              </w:rPr>
            </w:pPr>
            <w:r w:rsidRPr="00195BFA">
              <w:rPr>
                <w:lang w:val="ro-RO"/>
              </w:rPr>
              <w:t xml:space="preserve">Cheltuieli de personal. </w:t>
            </w:r>
          </w:p>
          <w:p w:rsidR="00E74FD1" w:rsidRPr="00195BFA" w:rsidRDefault="00E74FD1" w:rsidP="0035056A">
            <w:pPr>
              <w:jc w:val="center"/>
              <w:rPr>
                <w:lang w:val="ro-RO"/>
              </w:rPr>
            </w:pPr>
            <w:r w:rsidRPr="00195BFA">
              <w:rPr>
                <w:lang w:val="ro-RO"/>
              </w:rPr>
              <w:t xml:space="preserve">Acest proiect generează venituri la bugetul instituţiei prin încheierea contractelor de descărcare de sarcină </w:t>
            </w:r>
            <w:r w:rsidRPr="00195BFA">
              <w:rPr>
                <w:lang w:val="ro-RO"/>
              </w:rPr>
              <w:lastRenderedPageBreak/>
              <w:t>arheologică</w:t>
            </w:r>
          </w:p>
        </w:tc>
        <w:tc>
          <w:tcPr>
            <w:tcW w:w="2464" w:type="dxa"/>
            <w:gridSpan w:val="2"/>
            <w:vAlign w:val="center"/>
          </w:tcPr>
          <w:p w:rsidR="00E74FD1" w:rsidRPr="00195BFA" w:rsidRDefault="00E74FD1" w:rsidP="0035056A">
            <w:pPr>
              <w:jc w:val="center"/>
              <w:rPr>
                <w:lang w:val="ro-RO"/>
              </w:rPr>
            </w:pPr>
            <w:r w:rsidRPr="00195BFA">
              <w:rPr>
                <w:lang w:val="ro-RO"/>
              </w:rPr>
              <w:lastRenderedPageBreak/>
              <w:t>Cercetări arheologice cu caracter preventiv în vederea obţinerii certificatului de descărcar de sarcinî istorică</w:t>
            </w:r>
          </w:p>
        </w:tc>
      </w:tr>
      <w:tr w:rsidR="00E74FD1" w:rsidRPr="00195BFA" w:rsidTr="0035056A">
        <w:trPr>
          <w:trHeight w:val="1966"/>
          <w:jc w:val="center"/>
        </w:trPr>
        <w:tc>
          <w:tcPr>
            <w:tcW w:w="884" w:type="dxa"/>
            <w:gridSpan w:val="2"/>
            <w:vAlign w:val="center"/>
          </w:tcPr>
          <w:p w:rsidR="00E74FD1" w:rsidRPr="00195BFA" w:rsidRDefault="00E74FD1" w:rsidP="0035056A">
            <w:pPr>
              <w:jc w:val="center"/>
              <w:rPr>
                <w:lang w:val="ro-RO"/>
              </w:rPr>
            </w:pPr>
            <w:r w:rsidRPr="00195BFA">
              <w:rPr>
                <w:lang w:val="ro-RO"/>
              </w:rPr>
              <w:lastRenderedPageBreak/>
              <w:t>2.1</w:t>
            </w:r>
            <w:r>
              <w:rPr>
                <w:lang w:val="ro-RO"/>
              </w:rPr>
              <w:t>3</w:t>
            </w:r>
          </w:p>
        </w:tc>
        <w:tc>
          <w:tcPr>
            <w:tcW w:w="2712" w:type="dxa"/>
            <w:gridSpan w:val="2"/>
            <w:vAlign w:val="center"/>
          </w:tcPr>
          <w:p w:rsidR="00E74FD1" w:rsidRPr="00195BFA" w:rsidRDefault="00E74FD1" w:rsidP="0035056A">
            <w:pPr>
              <w:rPr>
                <w:lang w:val="ro-RO"/>
              </w:rPr>
            </w:pPr>
            <w:r w:rsidRPr="00195BFA">
              <w:rPr>
                <w:lang w:val="ro-RO"/>
              </w:rPr>
              <w:t>Conservarea, restaurarea şi inventarierea obiectelor de patrimoniu, rezultate în urma cercetărilor arheologice</w:t>
            </w:r>
          </w:p>
        </w:tc>
        <w:tc>
          <w:tcPr>
            <w:tcW w:w="3066" w:type="dxa"/>
            <w:vAlign w:val="center"/>
          </w:tcPr>
          <w:p w:rsidR="00E74FD1" w:rsidRDefault="00E74FD1" w:rsidP="0035056A">
            <w:pPr>
              <w:rPr>
                <w:lang w:val="ro-RO"/>
              </w:rPr>
            </w:pPr>
            <w:r w:rsidRPr="00195BFA">
              <w:rPr>
                <w:lang w:val="ro-RO"/>
              </w:rPr>
              <w:t>Conservare activă şi restaurare</w:t>
            </w:r>
            <w:r>
              <w:rPr>
                <w:lang w:val="ro-RO"/>
              </w:rPr>
              <w:t>;</w:t>
            </w:r>
          </w:p>
          <w:p w:rsidR="00E74FD1" w:rsidRPr="00195BFA" w:rsidRDefault="00E74FD1" w:rsidP="0035056A">
            <w:pPr>
              <w:rPr>
                <w:lang w:val="ro-RO"/>
              </w:rPr>
            </w:pPr>
            <w:r>
              <w:rPr>
                <w:lang w:val="ro-RO"/>
              </w:rPr>
              <w:t>Îmbogăţirea patrimoniului instituţiei.</w:t>
            </w:r>
            <w:r w:rsidRPr="00195BFA">
              <w:rPr>
                <w:lang w:val="ro-RO"/>
              </w:rPr>
              <w:t xml:space="preserve"> </w:t>
            </w:r>
          </w:p>
        </w:tc>
        <w:tc>
          <w:tcPr>
            <w:tcW w:w="1620" w:type="dxa"/>
            <w:gridSpan w:val="2"/>
            <w:vAlign w:val="center"/>
          </w:tcPr>
          <w:p w:rsidR="00E74FD1" w:rsidRPr="00195BFA" w:rsidRDefault="00E74FD1" w:rsidP="0035056A">
            <w:pPr>
              <w:jc w:val="center"/>
              <w:rPr>
                <w:lang w:val="ro-RO"/>
              </w:rPr>
            </w:pPr>
            <w:r w:rsidRPr="00195BFA">
              <w:rPr>
                <w:lang w:val="ro-RO"/>
              </w:rPr>
              <w:t>C.N.M „Curtea Domnească”, specialişti</w:t>
            </w:r>
          </w:p>
        </w:tc>
        <w:tc>
          <w:tcPr>
            <w:tcW w:w="1440" w:type="dxa"/>
            <w:gridSpan w:val="3"/>
            <w:vAlign w:val="center"/>
          </w:tcPr>
          <w:p w:rsidR="00E74FD1" w:rsidRPr="00195BFA" w:rsidRDefault="00E74FD1" w:rsidP="0035056A">
            <w:pPr>
              <w:jc w:val="center"/>
              <w:rPr>
                <w:lang w:val="ro-RO"/>
              </w:rPr>
            </w:pPr>
            <w:r w:rsidRPr="00195BFA">
              <w:rPr>
                <w:lang w:val="ro-RO"/>
              </w:rPr>
              <w:t>2011</w:t>
            </w:r>
          </w:p>
        </w:tc>
        <w:tc>
          <w:tcPr>
            <w:tcW w:w="1620" w:type="dxa"/>
            <w:gridSpan w:val="2"/>
            <w:vAlign w:val="center"/>
          </w:tcPr>
          <w:p w:rsidR="00E74FD1" w:rsidRPr="00195BFA" w:rsidRDefault="00E74FD1" w:rsidP="0035056A">
            <w:pPr>
              <w:jc w:val="center"/>
              <w:rPr>
                <w:lang w:val="ro-RO"/>
              </w:rPr>
            </w:pPr>
            <w:r w:rsidRPr="00195BFA">
              <w:rPr>
                <w:lang w:val="ro-RO"/>
              </w:rPr>
              <w:t>1.000</w:t>
            </w:r>
          </w:p>
        </w:tc>
        <w:tc>
          <w:tcPr>
            <w:tcW w:w="2464" w:type="dxa"/>
            <w:gridSpan w:val="2"/>
            <w:vAlign w:val="center"/>
          </w:tcPr>
          <w:p w:rsidR="00E74FD1" w:rsidRPr="00195BFA" w:rsidRDefault="00E74FD1" w:rsidP="0035056A">
            <w:pPr>
              <w:rPr>
                <w:lang w:val="ro-RO"/>
              </w:rPr>
            </w:pPr>
            <w:r w:rsidRPr="00195BFA">
              <w:rPr>
                <w:lang w:val="ro-RO"/>
              </w:rPr>
              <w:t>Conservarea activă şi restaurarea pieselor rezultate din cercetările arheologice desfăşurate de arheologii instituţiei, reinventarierea şi clasarea acestora în categoriile fond sau tezaur</w:t>
            </w:r>
          </w:p>
        </w:tc>
      </w:tr>
      <w:tr w:rsidR="00E74FD1" w:rsidRPr="00195BFA" w:rsidTr="0035056A">
        <w:trPr>
          <w:trHeight w:val="1243"/>
          <w:jc w:val="center"/>
        </w:trPr>
        <w:tc>
          <w:tcPr>
            <w:tcW w:w="884" w:type="dxa"/>
            <w:gridSpan w:val="2"/>
            <w:vAlign w:val="center"/>
          </w:tcPr>
          <w:p w:rsidR="00E74FD1" w:rsidRPr="00195BFA" w:rsidRDefault="00E74FD1" w:rsidP="0035056A">
            <w:pPr>
              <w:jc w:val="center"/>
              <w:rPr>
                <w:lang w:val="ro-RO"/>
              </w:rPr>
            </w:pPr>
            <w:r w:rsidRPr="00195BFA">
              <w:rPr>
                <w:lang w:val="ro-RO"/>
              </w:rPr>
              <w:t>2.1</w:t>
            </w:r>
            <w:r>
              <w:rPr>
                <w:lang w:val="ro-RO"/>
              </w:rPr>
              <w:t>4</w:t>
            </w:r>
          </w:p>
        </w:tc>
        <w:tc>
          <w:tcPr>
            <w:tcW w:w="2712" w:type="dxa"/>
            <w:gridSpan w:val="2"/>
            <w:vAlign w:val="center"/>
          </w:tcPr>
          <w:p w:rsidR="00E74FD1" w:rsidRPr="00195BFA" w:rsidRDefault="00E74FD1" w:rsidP="0035056A">
            <w:pPr>
              <w:rPr>
                <w:lang w:val="ro-RO"/>
              </w:rPr>
            </w:pPr>
            <w:r w:rsidRPr="00195BFA">
              <w:rPr>
                <w:lang w:val="ro-RO"/>
              </w:rPr>
              <w:t>Cercetare arheologică preventivă la Curtea Brâncovenească de la Potlogi</w:t>
            </w:r>
          </w:p>
        </w:tc>
        <w:tc>
          <w:tcPr>
            <w:tcW w:w="3066" w:type="dxa"/>
            <w:vAlign w:val="center"/>
          </w:tcPr>
          <w:p w:rsidR="00E74FD1" w:rsidRPr="00195BFA" w:rsidRDefault="00E74FD1" w:rsidP="0035056A">
            <w:pPr>
              <w:rPr>
                <w:lang w:val="ro-RO"/>
              </w:rPr>
            </w:pPr>
            <w:r w:rsidRPr="00195BFA">
              <w:rPr>
                <w:lang w:val="ro-RO"/>
              </w:rPr>
              <w:t>Asigurarea protejării patrimoniului arheologic</w:t>
            </w:r>
          </w:p>
        </w:tc>
        <w:tc>
          <w:tcPr>
            <w:tcW w:w="1620" w:type="dxa"/>
            <w:gridSpan w:val="2"/>
            <w:vAlign w:val="center"/>
          </w:tcPr>
          <w:p w:rsidR="00E74FD1" w:rsidRPr="00195BFA" w:rsidRDefault="00E74FD1" w:rsidP="0035056A">
            <w:pPr>
              <w:jc w:val="center"/>
              <w:rPr>
                <w:lang w:val="ro-RO"/>
              </w:rPr>
            </w:pPr>
            <w:r w:rsidRPr="00195BFA">
              <w:rPr>
                <w:lang w:val="ro-RO"/>
              </w:rPr>
              <w:t>C.N.M „Curtea Domnească”, specialişti</w:t>
            </w:r>
          </w:p>
        </w:tc>
        <w:tc>
          <w:tcPr>
            <w:tcW w:w="1440" w:type="dxa"/>
            <w:gridSpan w:val="3"/>
            <w:vAlign w:val="center"/>
          </w:tcPr>
          <w:p w:rsidR="00E74FD1" w:rsidRPr="00195BFA" w:rsidRDefault="00E74FD1" w:rsidP="0035056A">
            <w:pPr>
              <w:jc w:val="center"/>
              <w:rPr>
                <w:lang w:val="ro-RO"/>
              </w:rPr>
            </w:pPr>
            <w:r w:rsidRPr="00195BFA">
              <w:rPr>
                <w:lang w:val="ro-RO"/>
              </w:rPr>
              <w:t>2011</w:t>
            </w:r>
          </w:p>
        </w:tc>
        <w:tc>
          <w:tcPr>
            <w:tcW w:w="1620" w:type="dxa"/>
            <w:gridSpan w:val="2"/>
            <w:vAlign w:val="center"/>
          </w:tcPr>
          <w:p w:rsidR="00E74FD1" w:rsidRPr="00195BFA" w:rsidRDefault="00E74FD1" w:rsidP="0035056A">
            <w:pPr>
              <w:jc w:val="center"/>
              <w:rPr>
                <w:lang w:val="ro-RO"/>
              </w:rPr>
            </w:pPr>
            <w:r w:rsidRPr="00195BFA">
              <w:rPr>
                <w:lang w:val="ro-RO"/>
              </w:rPr>
              <w:t>Surse atrase</w:t>
            </w:r>
          </w:p>
        </w:tc>
        <w:tc>
          <w:tcPr>
            <w:tcW w:w="2464" w:type="dxa"/>
            <w:gridSpan w:val="2"/>
            <w:vAlign w:val="center"/>
          </w:tcPr>
          <w:p w:rsidR="00E74FD1" w:rsidRPr="00195BFA" w:rsidRDefault="00E74FD1" w:rsidP="0035056A">
            <w:pPr>
              <w:rPr>
                <w:lang w:val="ro-RO"/>
              </w:rPr>
            </w:pPr>
            <w:r w:rsidRPr="00195BFA">
              <w:rPr>
                <w:lang w:val="ro-RO"/>
              </w:rPr>
              <w:t>Cercetare arheologică preventivă</w:t>
            </w:r>
            <w:r>
              <w:rPr>
                <w:lang w:val="ro-RO"/>
              </w:rPr>
              <w:t xml:space="preserve"> şi supraveghere areheologică avizată.</w:t>
            </w:r>
          </w:p>
        </w:tc>
      </w:tr>
      <w:tr w:rsidR="00E74FD1" w:rsidRPr="00195BFA" w:rsidTr="0035056A">
        <w:trPr>
          <w:trHeight w:val="1241"/>
          <w:jc w:val="center"/>
        </w:trPr>
        <w:tc>
          <w:tcPr>
            <w:tcW w:w="884" w:type="dxa"/>
            <w:gridSpan w:val="2"/>
            <w:vAlign w:val="center"/>
          </w:tcPr>
          <w:p w:rsidR="00E74FD1" w:rsidRPr="00195BFA" w:rsidRDefault="00E74FD1" w:rsidP="0035056A">
            <w:pPr>
              <w:jc w:val="center"/>
              <w:rPr>
                <w:lang w:val="ro-RO"/>
              </w:rPr>
            </w:pPr>
            <w:r w:rsidRPr="00195BFA">
              <w:rPr>
                <w:lang w:val="ro-RO"/>
              </w:rPr>
              <w:t>2.1</w:t>
            </w:r>
            <w:r>
              <w:rPr>
                <w:lang w:val="ro-RO"/>
              </w:rPr>
              <w:t>5</w:t>
            </w:r>
          </w:p>
        </w:tc>
        <w:tc>
          <w:tcPr>
            <w:tcW w:w="2712" w:type="dxa"/>
            <w:gridSpan w:val="2"/>
            <w:vAlign w:val="center"/>
          </w:tcPr>
          <w:p w:rsidR="00E74FD1" w:rsidRPr="00195BFA" w:rsidRDefault="00E74FD1" w:rsidP="0035056A">
            <w:pPr>
              <w:rPr>
                <w:lang w:val="ro-RO"/>
              </w:rPr>
            </w:pPr>
            <w:r w:rsidRPr="00195BFA">
              <w:rPr>
                <w:lang w:val="ro-RO"/>
              </w:rPr>
              <w:t>Cercetări arheologice în localitatea Corbii Mari – sat Vadul Stanchii – punct “Măgura”</w:t>
            </w:r>
          </w:p>
        </w:tc>
        <w:tc>
          <w:tcPr>
            <w:tcW w:w="3066" w:type="dxa"/>
            <w:vAlign w:val="center"/>
          </w:tcPr>
          <w:p w:rsidR="00E74FD1" w:rsidRPr="00195BFA" w:rsidRDefault="00E74FD1" w:rsidP="0035056A">
            <w:pPr>
              <w:rPr>
                <w:lang w:val="ro-RO"/>
              </w:rPr>
            </w:pPr>
            <w:r w:rsidRPr="00195BFA">
              <w:rPr>
                <w:lang w:val="ro-RO"/>
              </w:rPr>
              <w:t>Asigurarea protejării patrimoniului arheologic</w:t>
            </w:r>
          </w:p>
        </w:tc>
        <w:tc>
          <w:tcPr>
            <w:tcW w:w="1620" w:type="dxa"/>
            <w:gridSpan w:val="2"/>
            <w:vAlign w:val="center"/>
          </w:tcPr>
          <w:p w:rsidR="00E74FD1" w:rsidRPr="00195BFA" w:rsidRDefault="00E74FD1" w:rsidP="0035056A">
            <w:pPr>
              <w:rPr>
                <w:lang w:val="ro-RO"/>
              </w:rPr>
            </w:pPr>
            <w:r w:rsidRPr="00195BFA">
              <w:rPr>
                <w:lang w:val="ro-RO"/>
              </w:rPr>
              <w:t>C.N.M „Curtea Domnească”, specialişti</w:t>
            </w:r>
          </w:p>
        </w:tc>
        <w:tc>
          <w:tcPr>
            <w:tcW w:w="1440" w:type="dxa"/>
            <w:gridSpan w:val="3"/>
            <w:vAlign w:val="center"/>
          </w:tcPr>
          <w:p w:rsidR="00E74FD1" w:rsidRPr="00195BFA" w:rsidRDefault="00E74FD1" w:rsidP="0035056A">
            <w:pPr>
              <w:jc w:val="center"/>
              <w:rPr>
                <w:lang w:val="ro-RO"/>
              </w:rPr>
            </w:pPr>
            <w:r w:rsidRPr="00195BFA">
              <w:rPr>
                <w:lang w:val="ro-RO"/>
              </w:rPr>
              <w:t>2011</w:t>
            </w:r>
          </w:p>
        </w:tc>
        <w:tc>
          <w:tcPr>
            <w:tcW w:w="1620" w:type="dxa"/>
            <w:gridSpan w:val="2"/>
            <w:vAlign w:val="center"/>
          </w:tcPr>
          <w:p w:rsidR="00E74FD1" w:rsidRPr="00195BFA" w:rsidRDefault="00E74FD1" w:rsidP="0035056A">
            <w:pPr>
              <w:jc w:val="center"/>
              <w:rPr>
                <w:lang w:val="ro-RO"/>
              </w:rPr>
            </w:pPr>
            <w:r w:rsidRPr="00195BFA">
              <w:rPr>
                <w:lang w:val="ro-RO"/>
              </w:rPr>
              <w:t>500</w:t>
            </w:r>
          </w:p>
        </w:tc>
        <w:tc>
          <w:tcPr>
            <w:tcW w:w="2464" w:type="dxa"/>
            <w:gridSpan w:val="2"/>
            <w:vAlign w:val="center"/>
          </w:tcPr>
          <w:p w:rsidR="00E74FD1" w:rsidRPr="00195BFA" w:rsidRDefault="00E74FD1" w:rsidP="0035056A">
            <w:pPr>
              <w:jc w:val="center"/>
              <w:rPr>
                <w:lang w:val="ro-RO"/>
              </w:rPr>
            </w:pPr>
            <w:r w:rsidRPr="00195BFA">
              <w:rPr>
                <w:lang w:val="ro-RO"/>
              </w:rPr>
              <w:t>Cercetări arheologice</w:t>
            </w:r>
          </w:p>
        </w:tc>
      </w:tr>
      <w:tr w:rsidR="00E74FD1" w:rsidRPr="00195BFA" w:rsidTr="0035056A">
        <w:trPr>
          <w:trHeight w:val="1241"/>
          <w:jc w:val="center"/>
        </w:trPr>
        <w:tc>
          <w:tcPr>
            <w:tcW w:w="884" w:type="dxa"/>
            <w:gridSpan w:val="2"/>
            <w:vAlign w:val="center"/>
          </w:tcPr>
          <w:p w:rsidR="00E74FD1" w:rsidRPr="00195BFA" w:rsidRDefault="00E74FD1" w:rsidP="0035056A">
            <w:pPr>
              <w:jc w:val="center"/>
              <w:rPr>
                <w:lang w:val="ro-RO"/>
              </w:rPr>
            </w:pPr>
            <w:r>
              <w:rPr>
                <w:lang w:val="ro-RO"/>
              </w:rPr>
              <w:t>2.16</w:t>
            </w:r>
          </w:p>
        </w:tc>
        <w:tc>
          <w:tcPr>
            <w:tcW w:w="2712" w:type="dxa"/>
            <w:gridSpan w:val="2"/>
            <w:vAlign w:val="center"/>
          </w:tcPr>
          <w:p w:rsidR="00E74FD1" w:rsidRPr="00195BFA" w:rsidRDefault="00E74FD1" w:rsidP="0035056A">
            <w:pPr>
              <w:rPr>
                <w:lang w:val="ro-RO"/>
              </w:rPr>
            </w:pPr>
            <w:r w:rsidRPr="00195BFA">
              <w:rPr>
                <w:lang w:val="ro-RO"/>
              </w:rPr>
              <w:t>Cercetări aheologice în localitatea Voineşti- punct „Cetăţuia”</w:t>
            </w:r>
          </w:p>
        </w:tc>
        <w:tc>
          <w:tcPr>
            <w:tcW w:w="3066" w:type="dxa"/>
            <w:vAlign w:val="center"/>
          </w:tcPr>
          <w:p w:rsidR="00E74FD1" w:rsidRPr="00195BFA" w:rsidRDefault="00E74FD1" w:rsidP="0035056A">
            <w:pPr>
              <w:rPr>
                <w:lang w:val="ro-RO"/>
              </w:rPr>
            </w:pPr>
            <w:r w:rsidRPr="00195BFA">
              <w:rPr>
                <w:lang w:val="ro-RO"/>
              </w:rPr>
              <w:t>Asigurarea protejării patrimoniului arheologic</w:t>
            </w:r>
          </w:p>
        </w:tc>
        <w:tc>
          <w:tcPr>
            <w:tcW w:w="1620" w:type="dxa"/>
            <w:gridSpan w:val="2"/>
            <w:vAlign w:val="center"/>
          </w:tcPr>
          <w:p w:rsidR="00E74FD1" w:rsidRPr="00195BFA" w:rsidRDefault="00E74FD1" w:rsidP="0035056A">
            <w:pPr>
              <w:rPr>
                <w:lang w:val="ro-RO"/>
              </w:rPr>
            </w:pPr>
            <w:r w:rsidRPr="00195BFA">
              <w:rPr>
                <w:lang w:val="ro-RO"/>
              </w:rPr>
              <w:t>C.N.M „Curtea Domnească”, specialişti</w:t>
            </w:r>
          </w:p>
        </w:tc>
        <w:tc>
          <w:tcPr>
            <w:tcW w:w="1440" w:type="dxa"/>
            <w:gridSpan w:val="3"/>
            <w:vAlign w:val="center"/>
          </w:tcPr>
          <w:p w:rsidR="00E74FD1" w:rsidRPr="00195BFA" w:rsidRDefault="00E74FD1" w:rsidP="0035056A">
            <w:pPr>
              <w:jc w:val="center"/>
              <w:rPr>
                <w:lang w:val="ro-RO"/>
              </w:rPr>
            </w:pPr>
            <w:r w:rsidRPr="00195BFA">
              <w:rPr>
                <w:lang w:val="ro-RO"/>
              </w:rPr>
              <w:t>2011</w:t>
            </w:r>
          </w:p>
        </w:tc>
        <w:tc>
          <w:tcPr>
            <w:tcW w:w="1620" w:type="dxa"/>
            <w:gridSpan w:val="2"/>
            <w:vAlign w:val="center"/>
          </w:tcPr>
          <w:p w:rsidR="00E74FD1" w:rsidRPr="00195BFA" w:rsidRDefault="00E74FD1" w:rsidP="0035056A">
            <w:pPr>
              <w:jc w:val="center"/>
              <w:rPr>
                <w:lang w:val="ro-RO"/>
              </w:rPr>
            </w:pPr>
            <w:r w:rsidRPr="00195BFA">
              <w:rPr>
                <w:lang w:val="ro-RO"/>
              </w:rPr>
              <w:t>2000</w:t>
            </w:r>
          </w:p>
        </w:tc>
        <w:tc>
          <w:tcPr>
            <w:tcW w:w="2464" w:type="dxa"/>
            <w:gridSpan w:val="2"/>
            <w:vAlign w:val="center"/>
          </w:tcPr>
          <w:p w:rsidR="00E74FD1" w:rsidRPr="00195BFA" w:rsidRDefault="00E74FD1" w:rsidP="0035056A">
            <w:pPr>
              <w:jc w:val="center"/>
              <w:rPr>
                <w:lang w:val="ro-RO"/>
              </w:rPr>
            </w:pPr>
            <w:r w:rsidRPr="00195BFA">
              <w:rPr>
                <w:lang w:val="ro-RO"/>
              </w:rPr>
              <w:t>Cercetări arheologice</w:t>
            </w:r>
          </w:p>
        </w:tc>
      </w:tr>
    </w:tbl>
    <w:p w:rsidR="00E74FD1" w:rsidRDefault="00E74FD1" w:rsidP="00E74FD1">
      <w:pPr>
        <w:autoSpaceDE w:val="0"/>
        <w:autoSpaceDN w:val="0"/>
        <w:adjustRightInd w:val="0"/>
        <w:spacing w:line="360" w:lineRule="auto"/>
        <w:jc w:val="both"/>
        <w:rPr>
          <w:b/>
          <w:lang w:val="ro-RO"/>
        </w:rPr>
      </w:pPr>
    </w:p>
    <w:p w:rsidR="00E74FD1" w:rsidRDefault="00E74FD1" w:rsidP="00E74FD1">
      <w:pPr>
        <w:autoSpaceDE w:val="0"/>
        <w:autoSpaceDN w:val="0"/>
        <w:adjustRightInd w:val="0"/>
        <w:spacing w:line="360" w:lineRule="auto"/>
        <w:jc w:val="both"/>
        <w:rPr>
          <w:b/>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9"/>
        <w:gridCol w:w="2712"/>
        <w:gridCol w:w="3066"/>
        <w:gridCol w:w="8"/>
        <w:gridCol w:w="1612"/>
        <w:gridCol w:w="8"/>
        <w:gridCol w:w="1432"/>
        <w:gridCol w:w="8"/>
        <w:gridCol w:w="1612"/>
        <w:gridCol w:w="8"/>
        <w:gridCol w:w="1798"/>
      </w:tblGrid>
      <w:tr w:rsidR="00E74FD1" w:rsidRPr="00195BFA" w:rsidTr="0035056A">
        <w:trPr>
          <w:trHeight w:val="605"/>
          <w:jc w:val="center"/>
        </w:trPr>
        <w:tc>
          <w:tcPr>
            <w:tcW w:w="769" w:type="dxa"/>
            <w:vAlign w:val="center"/>
          </w:tcPr>
          <w:p w:rsidR="00E74FD1" w:rsidRPr="00195BFA" w:rsidRDefault="00E74FD1" w:rsidP="0035056A">
            <w:pPr>
              <w:jc w:val="center"/>
              <w:rPr>
                <w:lang w:val="ro-RO"/>
              </w:rPr>
            </w:pPr>
            <w:r w:rsidRPr="00195BFA">
              <w:rPr>
                <w:lang w:val="ro-RO"/>
              </w:rPr>
              <w:t>Nr. crt.</w:t>
            </w:r>
          </w:p>
        </w:tc>
        <w:tc>
          <w:tcPr>
            <w:tcW w:w="2712" w:type="dxa"/>
            <w:vAlign w:val="center"/>
          </w:tcPr>
          <w:p w:rsidR="00E74FD1" w:rsidRPr="00195BFA" w:rsidRDefault="00E74FD1" w:rsidP="0035056A">
            <w:pPr>
              <w:autoSpaceDE w:val="0"/>
              <w:autoSpaceDN w:val="0"/>
              <w:adjustRightInd w:val="0"/>
              <w:jc w:val="center"/>
              <w:rPr>
                <w:b/>
                <w:lang w:val="ro-RO"/>
              </w:rPr>
            </w:pPr>
            <w:r w:rsidRPr="00195BFA">
              <w:rPr>
                <w:b/>
                <w:lang w:val="ro-RO"/>
              </w:rPr>
              <w:t>Denumirea programului /</w:t>
            </w:r>
          </w:p>
          <w:p w:rsidR="00E74FD1" w:rsidRPr="00195BFA" w:rsidRDefault="00E74FD1" w:rsidP="0035056A">
            <w:pPr>
              <w:jc w:val="center"/>
              <w:rPr>
                <w:lang w:val="ro-RO"/>
              </w:rPr>
            </w:pPr>
            <w:r w:rsidRPr="00195BFA">
              <w:rPr>
                <w:b/>
                <w:lang w:val="ro-RO"/>
              </w:rPr>
              <w:t>proiectului cultural</w:t>
            </w:r>
          </w:p>
        </w:tc>
        <w:tc>
          <w:tcPr>
            <w:tcW w:w="3074" w:type="dxa"/>
            <w:gridSpan w:val="2"/>
            <w:vAlign w:val="center"/>
          </w:tcPr>
          <w:p w:rsidR="00E74FD1" w:rsidRPr="00195BFA" w:rsidRDefault="00E74FD1" w:rsidP="0035056A">
            <w:pPr>
              <w:jc w:val="center"/>
              <w:rPr>
                <w:lang w:val="ro-RO"/>
              </w:rPr>
            </w:pPr>
            <w:r w:rsidRPr="00195BFA">
              <w:rPr>
                <w:b/>
                <w:bCs/>
                <w:color w:val="000000"/>
                <w:lang w:val="ro-RO"/>
              </w:rPr>
              <w:t>Scopul</w:t>
            </w:r>
          </w:p>
        </w:tc>
        <w:tc>
          <w:tcPr>
            <w:tcW w:w="1620" w:type="dxa"/>
            <w:gridSpan w:val="2"/>
            <w:vAlign w:val="center"/>
          </w:tcPr>
          <w:p w:rsidR="00E74FD1" w:rsidRPr="00195BFA" w:rsidRDefault="00E74FD1" w:rsidP="0035056A">
            <w:pPr>
              <w:jc w:val="center"/>
              <w:rPr>
                <w:lang w:val="ro-RO"/>
              </w:rPr>
            </w:pPr>
            <w:r w:rsidRPr="00195BFA">
              <w:rPr>
                <w:b/>
                <w:bCs/>
                <w:color w:val="000000"/>
                <w:lang w:val="ro-RO"/>
              </w:rPr>
              <w:t>Beneficiari</w:t>
            </w:r>
          </w:p>
        </w:tc>
        <w:tc>
          <w:tcPr>
            <w:tcW w:w="1440" w:type="dxa"/>
            <w:gridSpan w:val="2"/>
            <w:vAlign w:val="center"/>
          </w:tcPr>
          <w:p w:rsidR="00E74FD1" w:rsidRPr="00195BFA" w:rsidRDefault="00E74FD1" w:rsidP="0035056A">
            <w:pPr>
              <w:jc w:val="center"/>
              <w:rPr>
                <w:lang w:val="ro-RO"/>
              </w:rPr>
            </w:pPr>
            <w:r w:rsidRPr="00195BFA">
              <w:rPr>
                <w:b/>
                <w:bCs/>
                <w:color w:val="000000"/>
                <w:lang w:val="ro-RO"/>
              </w:rPr>
              <w:t>Perioada de realizare</w:t>
            </w:r>
          </w:p>
        </w:tc>
        <w:tc>
          <w:tcPr>
            <w:tcW w:w="1620" w:type="dxa"/>
            <w:gridSpan w:val="2"/>
            <w:vAlign w:val="center"/>
          </w:tcPr>
          <w:p w:rsidR="00E74FD1" w:rsidRPr="00195BFA" w:rsidRDefault="00E74FD1" w:rsidP="0035056A">
            <w:pPr>
              <w:jc w:val="center"/>
              <w:rPr>
                <w:b/>
                <w:bCs/>
                <w:color w:val="000000"/>
                <w:lang w:val="ro-RO"/>
              </w:rPr>
            </w:pPr>
            <w:r w:rsidRPr="00195BFA">
              <w:rPr>
                <w:b/>
                <w:bCs/>
                <w:color w:val="000000"/>
                <w:lang w:val="ro-RO"/>
              </w:rPr>
              <w:t xml:space="preserve">Finanţarea </w:t>
            </w:r>
          </w:p>
          <w:p w:rsidR="00E74FD1" w:rsidRPr="00195BFA" w:rsidRDefault="00E74FD1" w:rsidP="0035056A">
            <w:pPr>
              <w:jc w:val="center"/>
              <w:rPr>
                <w:lang w:val="ro-RO"/>
              </w:rPr>
            </w:pPr>
            <w:r w:rsidRPr="00195BFA">
              <w:rPr>
                <w:b/>
                <w:bCs/>
                <w:color w:val="000000"/>
                <w:lang w:val="ro-RO"/>
              </w:rPr>
              <w:t>Lei</w:t>
            </w:r>
          </w:p>
        </w:tc>
        <w:tc>
          <w:tcPr>
            <w:tcW w:w="1798" w:type="dxa"/>
            <w:vAlign w:val="center"/>
          </w:tcPr>
          <w:p w:rsidR="00E74FD1" w:rsidRPr="00195BFA" w:rsidRDefault="00E74FD1" w:rsidP="0035056A">
            <w:pPr>
              <w:jc w:val="center"/>
              <w:rPr>
                <w:b/>
                <w:lang w:val="ro-RO"/>
              </w:rPr>
            </w:pPr>
            <w:r w:rsidRPr="00195BFA">
              <w:rPr>
                <w:b/>
                <w:lang w:val="ro-RO"/>
              </w:rPr>
              <w:t>Observaţii</w:t>
            </w:r>
          </w:p>
        </w:tc>
      </w:tr>
      <w:tr w:rsidR="00E74FD1" w:rsidRPr="00195BFA" w:rsidTr="0035056A">
        <w:trPr>
          <w:trHeight w:val="517"/>
          <w:jc w:val="center"/>
        </w:trPr>
        <w:tc>
          <w:tcPr>
            <w:tcW w:w="769" w:type="dxa"/>
            <w:vAlign w:val="center"/>
          </w:tcPr>
          <w:p w:rsidR="00E74FD1" w:rsidRPr="00195BFA" w:rsidRDefault="00E74FD1" w:rsidP="0035056A">
            <w:pPr>
              <w:jc w:val="center"/>
              <w:rPr>
                <w:lang w:val="ro-RO"/>
              </w:rPr>
            </w:pPr>
            <w:r w:rsidRPr="00195BFA">
              <w:rPr>
                <w:lang w:val="ro-RO"/>
              </w:rPr>
              <w:lastRenderedPageBreak/>
              <w:t>3.</w:t>
            </w:r>
          </w:p>
        </w:tc>
        <w:tc>
          <w:tcPr>
            <w:tcW w:w="12264" w:type="dxa"/>
            <w:gridSpan w:val="10"/>
            <w:vAlign w:val="center"/>
          </w:tcPr>
          <w:p w:rsidR="00E74FD1" w:rsidRPr="00195BFA" w:rsidRDefault="00E74FD1" w:rsidP="0035056A">
            <w:pPr>
              <w:jc w:val="center"/>
              <w:rPr>
                <w:b/>
                <w:lang w:val="ro-RO"/>
              </w:rPr>
            </w:pPr>
            <w:r w:rsidRPr="00195BFA">
              <w:rPr>
                <w:b/>
                <w:lang w:val="ro-RO"/>
              </w:rPr>
              <w:t>Programul EVIDENŢA PATRIMONIULUI CULTURAL</w:t>
            </w:r>
          </w:p>
        </w:tc>
      </w:tr>
      <w:tr w:rsidR="00E74FD1" w:rsidRPr="00195BFA" w:rsidTr="0035056A">
        <w:trPr>
          <w:jc w:val="center"/>
        </w:trPr>
        <w:tc>
          <w:tcPr>
            <w:tcW w:w="769" w:type="dxa"/>
            <w:vAlign w:val="center"/>
          </w:tcPr>
          <w:p w:rsidR="00E74FD1" w:rsidRPr="00195BFA" w:rsidRDefault="00E74FD1" w:rsidP="0035056A">
            <w:pPr>
              <w:jc w:val="center"/>
              <w:rPr>
                <w:lang w:val="ro-RO"/>
              </w:rPr>
            </w:pPr>
            <w:r w:rsidRPr="00195BFA">
              <w:rPr>
                <w:lang w:val="ro-RO"/>
              </w:rPr>
              <w:t>3.1</w:t>
            </w:r>
          </w:p>
        </w:tc>
        <w:tc>
          <w:tcPr>
            <w:tcW w:w="2712" w:type="dxa"/>
            <w:vAlign w:val="center"/>
          </w:tcPr>
          <w:p w:rsidR="00E74FD1" w:rsidRPr="00195BFA" w:rsidRDefault="00E74FD1" w:rsidP="0035056A">
            <w:pPr>
              <w:rPr>
                <w:lang w:val="ro-RO"/>
              </w:rPr>
            </w:pPr>
            <w:r>
              <w:rPr>
                <w:lang w:val="ro-RO"/>
              </w:rPr>
              <w:t>„</w:t>
            </w:r>
            <w:r w:rsidRPr="00195BFA">
              <w:rPr>
                <w:lang w:val="ro-RO"/>
              </w:rPr>
              <w:t>Centralizarea şi prelucrarea în format digital a rezultatelor procesului de reinventariere efectuat pe colecţii muzeale</w:t>
            </w:r>
            <w:r>
              <w:rPr>
                <w:lang w:val="ro-RO"/>
              </w:rPr>
              <w:t>”</w:t>
            </w:r>
          </w:p>
        </w:tc>
        <w:tc>
          <w:tcPr>
            <w:tcW w:w="3066" w:type="dxa"/>
            <w:vAlign w:val="center"/>
          </w:tcPr>
          <w:p w:rsidR="00E74FD1" w:rsidRPr="00195BFA" w:rsidRDefault="00E74FD1" w:rsidP="0035056A">
            <w:pPr>
              <w:rPr>
                <w:lang w:val="ro-RO"/>
              </w:rPr>
            </w:pPr>
            <w:r w:rsidRPr="00195BFA">
              <w:rPr>
                <w:lang w:val="ro-RO"/>
              </w:rPr>
              <w:t>Gestionarea şi păstrarea datelor de identificare a bunurilor culturale</w:t>
            </w:r>
          </w:p>
        </w:tc>
        <w:tc>
          <w:tcPr>
            <w:tcW w:w="1620" w:type="dxa"/>
            <w:gridSpan w:val="2"/>
            <w:vAlign w:val="center"/>
          </w:tcPr>
          <w:p w:rsidR="00E74FD1" w:rsidRPr="00195BFA" w:rsidRDefault="00E74FD1" w:rsidP="0035056A">
            <w:pPr>
              <w:rPr>
                <w:lang w:val="ro-RO"/>
              </w:rPr>
            </w:pPr>
            <w:r w:rsidRPr="00195BFA">
              <w:rPr>
                <w:lang w:val="ro-RO"/>
              </w:rPr>
              <w:t>Complexul Naţional Muzeal „Curtea Domnească”</w:t>
            </w:r>
          </w:p>
        </w:tc>
        <w:tc>
          <w:tcPr>
            <w:tcW w:w="1440" w:type="dxa"/>
            <w:gridSpan w:val="2"/>
            <w:vAlign w:val="center"/>
          </w:tcPr>
          <w:p w:rsidR="00E74FD1" w:rsidRPr="00195BFA" w:rsidRDefault="00E74FD1" w:rsidP="0035056A">
            <w:pPr>
              <w:jc w:val="center"/>
              <w:rPr>
                <w:lang w:val="ro-RO"/>
              </w:rPr>
            </w:pPr>
            <w:r w:rsidRPr="00195BFA">
              <w:rPr>
                <w:lang w:val="ro-RO"/>
              </w:rPr>
              <w:t>2011</w:t>
            </w:r>
          </w:p>
        </w:tc>
        <w:tc>
          <w:tcPr>
            <w:tcW w:w="1620" w:type="dxa"/>
            <w:gridSpan w:val="2"/>
            <w:vAlign w:val="center"/>
          </w:tcPr>
          <w:p w:rsidR="00E74FD1" w:rsidRPr="00195BFA" w:rsidRDefault="00E74FD1" w:rsidP="0035056A">
            <w:pPr>
              <w:jc w:val="center"/>
              <w:rPr>
                <w:lang w:val="ro-RO"/>
              </w:rPr>
            </w:pPr>
            <w:r w:rsidRPr="00195BFA">
              <w:rPr>
                <w:lang w:val="ro-RO"/>
              </w:rPr>
              <w:t>Cheltuieli de personal</w:t>
            </w:r>
          </w:p>
        </w:tc>
        <w:tc>
          <w:tcPr>
            <w:tcW w:w="1806" w:type="dxa"/>
            <w:gridSpan w:val="2"/>
            <w:vAlign w:val="center"/>
          </w:tcPr>
          <w:p w:rsidR="00E74FD1" w:rsidRPr="00195BFA" w:rsidRDefault="00E74FD1" w:rsidP="0035056A">
            <w:pPr>
              <w:rPr>
                <w:lang w:val="ro-RO"/>
              </w:rPr>
            </w:pPr>
            <w:r w:rsidRPr="00195BFA">
              <w:rPr>
                <w:lang w:val="ro-RO"/>
              </w:rPr>
              <w:t>Prelucrarea în format digital a datelor</w:t>
            </w:r>
          </w:p>
        </w:tc>
      </w:tr>
      <w:tr w:rsidR="00E74FD1" w:rsidRPr="00195BFA" w:rsidTr="0035056A">
        <w:trPr>
          <w:jc w:val="center"/>
        </w:trPr>
        <w:tc>
          <w:tcPr>
            <w:tcW w:w="769" w:type="dxa"/>
            <w:vAlign w:val="center"/>
          </w:tcPr>
          <w:p w:rsidR="00E74FD1" w:rsidRPr="00195BFA" w:rsidRDefault="00E74FD1" w:rsidP="0035056A">
            <w:pPr>
              <w:jc w:val="center"/>
              <w:rPr>
                <w:lang w:val="ro-RO"/>
              </w:rPr>
            </w:pPr>
            <w:r w:rsidRPr="00195BFA">
              <w:rPr>
                <w:lang w:val="ro-RO"/>
              </w:rPr>
              <w:t>3.2</w:t>
            </w:r>
          </w:p>
        </w:tc>
        <w:tc>
          <w:tcPr>
            <w:tcW w:w="2712" w:type="dxa"/>
            <w:vAlign w:val="center"/>
          </w:tcPr>
          <w:p w:rsidR="00E74FD1" w:rsidRPr="00195BFA" w:rsidRDefault="00E74FD1" w:rsidP="0035056A">
            <w:pPr>
              <w:rPr>
                <w:lang w:val="ro-RO"/>
              </w:rPr>
            </w:pPr>
            <w:r>
              <w:rPr>
                <w:lang w:val="ro-RO"/>
              </w:rPr>
              <w:t>„</w:t>
            </w:r>
            <w:r w:rsidRPr="00195BFA">
              <w:rPr>
                <w:lang w:val="ro-RO"/>
              </w:rPr>
              <w:t>Continuarea  şi finalizarea procesului de reinventariere scriptică şi faptică a patrimoniului cultural mobil</w:t>
            </w:r>
            <w:r>
              <w:rPr>
                <w:lang w:val="ro-RO"/>
              </w:rPr>
              <w:t>”</w:t>
            </w:r>
          </w:p>
        </w:tc>
        <w:tc>
          <w:tcPr>
            <w:tcW w:w="3066" w:type="dxa"/>
            <w:vAlign w:val="center"/>
          </w:tcPr>
          <w:p w:rsidR="00E74FD1" w:rsidRPr="00195BFA" w:rsidRDefault="00E74FD1" w:rsidP="0035056A">
            <w:pPr>
              <w:rPr>
                <w:lang w:val="ro-RO"/>
              </w:rPr>
            </w:pPr>
            <w:r w:rsidRPr="00195BFA">
              <w:rPr>
                <w:lang w:val="ro-RO"/>
              </w:rPr>
              <w:t>Gestionarea bunurilor culturale</w:t>
            </w:r>
          </w:p>
        </w:tc>
        <w:tc>
          <w:tcPr>
            <w:tcW w:w="1620" w:type="dxa"/>
            <w:gridSpan w:val="2"/>
            <w:vAlign w:val="center"/>
          </w:tcPr>
          <w:p w:rsidR="00E74FD1" w:rsidRPr="00195BFA" w:rsidRDefault="00E74FD1" w:rsidP="0035056A">
            <w:pPr>
              <w:rPr>
                <w:lang w:val="ro-RO"/>
              </w:rPr>
            </w:pPr>
            <w:r w:rsidRPr="00195BFA">
              <w:rPr>
                <w:lang w:val="ro-RO"/>
              </w:rPr>
              <w:t>Complexul Naţional Muzeal „Curtea Domnească”</w:t>
            </w:r>
          </w:p>
        </w:tc>
        <w:tc>
          <w:tcPr>
            <w:tcW w:w="1440" w:type="dxa"/>
            <w:gridSpan w:val="2"/>
            <w:vAlign w:val="center"/>
          </w:tcPr>
          <w:p w:rsidR="00E74FD1" w:rsidRPr="00195BFA" w:rsidRDefault="00E74FD1" w:rsidP="0035056A">
            <w:pPr>
              <w:jc w:val="center"/>
              <w:rPr>
                <w:lang w:val="ro-RO"/>
              </w:rPr>
            </w:pPr>
            <w:r w:rsidRPr="00195BFA">
              <w:rPr>
                <w:lang w:val="ro-RO"/>
              </w:rPr>
              <w:t>2011</w:t>
            </w:r>
          </w:p>
        </w:tc>
        <w:tc>
          <w:tcPr>
            <w:tcW w:w="1620" w:type="dxa"/>
            <w:gridSpan w:val="2"/>
            <w:vAlign w:val="center"/>
          </w:tcPr>
          <w:p w:rsidR="00E74FD1" w:rsidRPr="00195BFA" w:rsidRDefault="00E74FD1" w:rsidP="0035056A">
            <w:pPr>
              <w:jc w:val="center"/>
              <w:rPr>
                <w:lang w:val="ro-RO"/>
              </w:rPr>
            </w:pPr>
            <w:r w:rsidRPr="00195BFA">
              <w:rPr>
                <w:lang w:val="ro-RO"/>
              </w:rPr>
              <w:t>Cheltuieli de personal</w:t>
            </w:r>
          </w:p>
        </w:tc>
        <w:tc>
          <w:tcPr>
            <w:tcW w:w="1806" w:type="dxa"/>
            <w:gridSpan w:val="2"/>
            <w:vAlign w:val="center"/>
          </w:tcPr>
          <w:p w:rsidR="00E74FD1" w:rsidRPr="00195BFA" w:rsidRDefault="00E74FD1" w:rsidP="0035056A">
            <w:pPr>
              <w:rPr>
                <w:lang w:val="ro-RO"/>
              </w:rPr>
            </w:pPr>
            <w:r w:rsidRPr="00195BFA">
              <w:rPr>
                <w:lang w:val="ro-RO"/>
              </w:rPr>
              <w:t>Finalizarea procesului de reinventariere scriptică şi faptică a patrimoniului cultural mobil</w:t>
            </w:r>
          </w:p>
        </w:tc>
      </w:tr>
      <w:tr w:rsidR="00E74FD1" w:rsidRPr="00195BFA" w:rsidTr="0035056A">
        <w:trPr>
          <w:jc w:val="center"/>
        </w:trPr>
        <w:tc>
          <w:tcPr>
            <w:tcW w:w="769" w:type="dxa"/>
            <w:vAlign w:val="center"/>
          </w:tcPr>
          <w:p w:rsidR="00E74FD1" w:rsidRPr="00195BFA" w:rsidRDefault="00E74FD1" w:rsidP="0035056A">
            <w:pPr>
              <w:jc w:val="center"/>
              <w:rPr>
                <w:lang w:val="ro-RO"/>
              </w:rPr>
            </w:pPr>
            <w:r w:rsidRPr="00195BFA">
              <w:rPr>
                <w:lang w:val="ro-RO"/>
              </w:rPr>
              <w:t>3.3</w:t>
            </w:r>
          </w:p>
        </w:tc>
        <w:tc>
          <w:tcPr>
            <w:tcW w:w="2712" w:type="dxa"/>
            <w:vAlign w:val="center"/>
          </w:tcPr>
          <w:p w:rsidR="00E74FD1" w:rsidRPr="00195BFA" w:rsidRDefault="00E74FD1" w:rsidP="0035056A">
            <w:pPr>
              <w:rPr>
                <w:b/>
                <w:lang w:val="ro-RO"/>
              </w:rPr>
            </w:pPr>
            <w:r>
              <w:rPr>
                <w:lang w:val="ro-RO"/>
              </w:rPr>
              <w:t>„</w:t>
            </w:r>
            <w:r w:rsidRPr="00195BFA">
              <w:rPr>
                <w:lang w:val="ro-RO"/>
              </w:rPr>
              <w:t>Continuarea procesului de fişare a obiectelor de patrimoniu în vederea clasării, sa</w:t>
            </w:r>
            <w:r>
              <w:rPr>
                <w:lang w:val="ro-RO"/>
              </w:rPr>
              <w:t>u după caz, declasării acestora”.</w:t>
            </w:r>
          </w:p>
          <w:p w:rsidR="00E74FD1" w:rsidRPr="00195BFA" w:rsidRDefault="00E74FD1" w:rsidP="0035056A">
            <w:pPr>
              <w:rPr>
                <w:lang w:val="ro-RO"/>
              </w:rPr>
            </w:pPr>
          </w:p>
        </w:tc>
        <w:tc>
          <w:tcPr>
            <w:tcW w:w="3066" w:type="dxa"/>
            <w:vAlign w:val="center"/>
          </w:tcPr>
          <w:p w:rsidR="00E74FD1" w:rsidRPr="00195BFA" w:rsidRDefault="00E74FD1" w:rsidP="0035056A">
            <w:pPr>
              <w:rPr>
                <w:lang w:val="ro-RO"/>
              </w:rPr>
            </w:pPr>
            <w:r w:rsidRPr="00195BFA">
              <w:rPr>
                <w:lang w:val="ro-RO"/>
              </w:rPr>
              <w:t>Clasarea şi declasarea bunurilor culturale</w:t>
            </w:r>
          </w:p>
        </w:tc>
        <w:tc>
          <w:tcPr>
            <w:tcW w:w="1620" w:type="dxa"/>
            <w:gridSpan w:val="2"/>
            <w:vAlign w:val="center"/>
          </w:tcPr>
          <w:p w:rsidR="00E74FD1" w:rsidRPr="00195BFA" w:rsidRDefault="00E74FD1" w:rsidP="0035056A">
            <w:pPr>
              <w:rPr>
                <w:lang w:val="ro-RO"/>
              </w:rPr>
            </w:pPr>
            <w:r w:rsidRPr="00195BFA">
              <w:rPr>
                <w:lang w:val="ro-RO"/>
              </w:rPr>
              <w:t>Complexul Naţional Muzeal „Curtea Domnească”</w:t>
            </w:r>
          </w:p>
        </w:tc>
        <w:tc>
          <w:tcPr>
            <w:tcW w:w="1440" w:type="dxa"/>
            <w:gridSpan w:val="2"/>
            <w:vAlign w:val="center"/>
          </w:tcPr>
          <w:p w:rsidR="00E74FD1" w:rsidRPr="00195BFA" w:rsidRDefault="00E74FD1" w:rsidP="0035056A">
            <w:pPr>
              <w:jc w:val="center"/>
              <w:rPr>
                <w:lang w:val="ro-RO"/>
              </w:rPr>
            </w:pPr>
            <w:r w:rsidRPr="00195BFA">
              <w:rPr>
                <w:lang w:val="ro-RO"/>
              </w:rPr>
              <w:t>2011</w:t>
            </w:r>
          </w:p>
        </w:tc>
        <w:tc>
          <w:tcPr>
            <w:tcW w:w="1620" w:type="dxa"/>
            <w:gridSpan w:val="2"/>
            <w:vAlign w:val="center"/>
          </w:tcPr>
          <w:p w:rsidR="00E74FD1" w:rsidRPr="00195BFA" w:rsidRDefault="00E74FD1" w:rsidP="0035056A">
            <w:pPr>
              <w:jc w:val="center"/>
              <w:rPr>
                <w:lang w:val="ro-RO"/>
              </w:rPr>
            </w:pPr>
            <w:r w:rsidRPr="00195BFA">
              <w:rPr>
                <w:lang w:val="ro-RO"/>
              </w:rPr>
              <w:t>Cheltuieli de personal</w:t>
            </w:r>
          </w:p>
        </w:tc>
        <w:tc>
          <w:tcPr>
            <w:tcW w:w="1806" w:type="dxa"/>
            <w:gridSpan w:val="2"/>
            <w:vAlign w:val="center"/>
          </w:tcPr>
          <w:p w:rsidR="00E74FD1" w:rsidRPr="00195BFA" w:rsidRDefault="00E74FD1" w:rsidP="0035056A">
            <w:pPr>
              <w:rPr>
                <w:lang w:val="ro-RO"/>
              </w:rPr>
            </w:pPr>
            <w:r w:rsidRPr="00195BFA">
              <w:rPr>
                <w:lang w:val="ro-RO"/>
              </w:rPr>
              <w:t>Realizarea procesului de fişare a obiectelor de patrimoniu</w:t>
            </w:r>
          </w:p>
        </w:tc>
      </w:tr>
      <w:tr w:rsidR="00E74FD1" w:rsidRPr="00195BFA" w:rsidTr="0035056A">
        <w:trPr>
          <w:jc w:val="center"/>
        </w:trPr>
        <w:tc>
          <w:tcPr>
            <w:tcW w:w="769" w:type="dxa"/>
            <w:vAlign w:val="center"/>
          </w:tcPr>
          <w:p w:rsidR="00E74FD1" w:rsidRPr="00195BFA" w:rsidRDefault="00E74FD1" w:rsidP="0035056A">
            <w:pPr>
              <w:jc w:val="center"/>
              <w:rPr>
                <w:lang w:val="ro-RO"/>
              </w:rPr>
            </w:pPr>
            <w:r w:rsidRPr="00195BFA">
              <w:rPr>
                <w:lang w:val="ro-RO"/>
              </w:rPr>
              <w:t>3.4</w:t>
            </w:r>
          </w:p>
        </w:tc>
        <w:tc>
          <w:tcPr>
            <w:tcW w:w="2712" w:type="dxa"/>
            <w:vAlign w:val="center"/>
          </w:tcPr>
          <w:p w:rsidR="00E74FD1" w:rsidRPr="00195BFA" w:rsidRDefault="00E74FD1" w:rsidP="0035056A">
            <w:r w:rsidRPr="00195BFA">
              <w:rPr>
                <w:lang w:val="ro-RO"/>
              </w:rPr>
              <w:t>Evidenţa fotografică a patrimoniului cultural mobil din cadrul CNMCD şi introducerea acestora în baza de date DOCPAT</w:t>
            </w:r>
            <w:r w:rsidRPr="00195BFA">
              <w:t>-CIMEC</w:t>
            </w:r>
          </w:p>
        </w:tc>
        <w:tc>
          <w:tcPr>
            <w:tcW w:w="3066" w:type="dxa"/>
            <w:vAlign w:val="center"/>
          </w:tcPr>
          <w:p w:rsidR="00E74FD1" w:rsidRPr="00195BFA" w:rsidRDefault="00E74FD1" w:rsidP="0035056A">
            <w:pPr>
              <w:rPr>
                <w:lang w:val="ro-RO"/>
              </w:rPr>
            </w:pPr>
            <w:r w:rsidRPr="00195BFA">
              <w:rPr>
                <w:lang w:val="ro-RO"/>
              </w:rPr>
              <w:t>Gestionarea bunurilor culturale</w:t>
            </w:r>
          </w:p>
        </w:tc>
        <w:tc>
          <w:tcPr>
            <w:tcW w:w="1620" w:type="dxa"/>
            <w:gridSpan w:val="2"/>
            <w:vAlign w:val="center"/>
          </w:tcPr>
          <w:p w:rsidR="00E74FD1" w:rsidRPr="00195BFA" w:rsidRDefault="00E74FD1" w:rsidP="0035056A">
            <w:pPr>
              <w:rPr>
                <w:lang w:val="ro-RO"/>
              </w:rPr>
            </w:pPr>
            <w:r w:rsidRPr="00195BFA">
              <w:rPr>
                <w:lang w:val="ro-RO"/>
              </w:rPr>
              <w:t>Complexul Naţional Muzeal „Curtea Domnească”</w:t>
            </w:r>
          </w:p>
        </w:tc>
        <w:tc>
          <w:tcPr>
            <w:tcW w:w="1440" w:type="dxa"/>
            <w:gridSpan w:val="2"/>
            <w:vAlign w:val="center"/>
          </w:tcPr>
          <w:p w:rsidR="00E74FD1" w:rsidRPr="00195BFA" w:rsidRDefault="00E74FD1" w:rsidP="0035056A">
            <w:pPr>
              <w:jc w:val="center"/>
              <w:rPr>
                <w:lang w:val="ro-RO"/>
              </w:rPr>
            </w:pPr>
            <w:r w:rsidRPr="00195BFA">
              <w:rPr>
                <w:lang w:val="ro-RO"/>
              </w:rPr>
              <w:t>2011</w:t>
            </w:r>
          </w:p>
        </w:tc>
        <w:tc>
          <w:tcPr>
            <w:tcW w:w="1620" w:type="dxa"/>
            <w:gridSpan w:val="2"/>
            <w:vAlign w:val="center"/>
          </w:tcPr>
          <w:p w:rsidR="00E74FD1" w:rsidRPr="00195BFA" w:rsidRDefault="00E74FD1" w:rsidP="0035056A">
            <w:pPr>
              <w:jc w:val="center"/>
              <w:rPr>
                <w:lang w:val="ro-RO"/>
              </w:rPr>
            </w:pPr>
            <w:r w:rsidRPr="00195BFA">
              <w:rPr>
                <w:lang w:val="ro-RO"/>
              </w:rPr>
              <w:t>Cheltuieli de personal</w:t>
            </w:r>
          </w:p>
        </w:tc>
        <w:tc>
          <w:tcPr>
            <w:tcW w:w="1806" w:type="dxa"/>
            <w:gridSpan w:val="2"/>
            <w:vAlign w:val="center"/>
          </w:tcPr>
          <w:p w:rsidR="00E74FD1" w:rsidRPr="00195BFA" w:rsidRDefault="00E74FD1" w:rsidP="0035056A">
            <w:pPr>
              <w:rPr>
                <w:lang w:val="ro-RO"/>
              </w:rPr>
            </w:pPr>
            <w:r w:rsidRPr="00195BFA">
              <w:rPr>
                <w:lang w:val="ro-RO"/>
              </w:rPr>
              <w:t>Evidenţa fotografică a patrimoniului cultural</w:t>
            </w:r>
          </w:p>
        </w:tc>
      </w:tr>
      <w:tr w:rsidR="00E74FD1" w:rsidRPr="00195BFA" w:rsidTr="0035056A">
        <w:trPr>
          <w:jc w:val="center"/>
        </w:trPr>
        <w:tc>
          <w:tcPr>
            <w:tcW w:w="769" w:type="dxa"/>
            <w:vAlign w:val="center"/>
          </w:tcPr>
          <w:p w:rsidR="00E74FD1" w:rsidRPr="00195BFA" w:rsidRDefault="00E74FD1" w:rsidP="0035056A">
            <w:pPr>
              <w:jc w:val="center"/>
              <w:rPr>
                <w:lang w:val="ro-RO"/>
              </w:rPr>
            </w:pPr>
            <w:r w:rsidRPr="00195BFA">
              <w:rPr>
                <w:lang w:val="ro-RO"/>
              </w:rPr>
              <w:t>3.5</w:t>
            </w:r>
          </w:p>
        </w:tc>
        <w:tc>
          <w:tcPr>
            <w:tcW w:w="2712" w:type="dxa"/>
            <w:vAlign w:val="center"/>
          </w:tcPr>
          <w:p w:rsidR="00E74FD1" w:rsidRPr="00195BFA" w:rsidRDefault="00E74FD1" w:rsidP="0035056A">
            <w:pPr>
              <w:autoSpaceDE w:val="0"/>
              <w:autoSpaceDN w:val="0"/>
              <w:adjustRightInd w:val="0"/>
              <w:rPr>
                <w:lang w:val="ro-RO"/>
              </w:rPr>
            </w:pPr>
            <w:r w:rsidRPr="00195BFA">
              <w:rPr>
                <w:lang w:val="ro-RO"/>
              </w:rPr>
              <w:t>Realizarea evidenţei publicaţiilor intrate în bibliotecă prin donaţii, achiziţii şi schimb interbibliotecar</w:t>
            </w:r>
          </w:p>
        </w:tc>
        <w:tc>
          <w:tcPr>
            <w:tcW w:w="3066" w:type="dxa"/>
            <w:vAlign w:val="center"/>
          </w:tcPr>
          <w:p w:rsidR="00E74FD1" w:rsidRPr="00195BFA" w:rsidRDefault="00E74FD1" w:rsidP="0035056A">
            <w:pPr>
              <w:rPr>
                <w:lang w:val="ro-RO"/>
              </w:rPr>
            </w:pPr>
            <w:r w:rsidRPr="00195BFA">
              <w:rPr>
                <w:lang w:val="ro-RO"/>
              </w:rPr>
              <w:t>Îmbogăţirea fondului de carte</w:t>
            </w:r>
          </w:p>
        </w:tc>
        <w:tc>
          <w:tcPr>
            <w:tcW w:w="1620" w:type="dxa"/>
            <w:gridSpan w:val="2"/>
            <w:vAlign w:val="center"/>
          </w:tcPr>
          <w:p w:rsidR="00E74FD1" w:rsidRPr="00195BFA" w:rsidRDefault="00E74FD1" w:rsidP="0035056A">
            <w:pPr>
              <w:rPr>
                <w:lang w:val="ro-RO"/>
              </w:rPr>
            </w:pPr>
            <w:r w:rsidRPr="00195BFA">
              <w:rPr>
                <w:lang w:val="ro-RO"/>
              </w:rPr>
              <w:t>Complexul Naţional Muzeal „Curtea Domnească”</w:t>
            </w:r>
          </w:p>
        </w:tc>
        <w:tc>
          <w:tcPr>
            <w:tcW w:w="1440" w:type="dxa"/>
            <w:gridSpan w:val="2"/>
            <w:vAlign w:val="center"/>
          </w:tcPr>
          <w:p w:rsidR="00E74FD1" w:rsidRPr="00195BFA" w:rsidRDefault="00E74FD1" w:rsidP="0035056A">
            <w:pPr>
              <w:jc w:val="center"/>
              <w:rPr>
                <w:lang w:val="ro-RO"/>
              </w:rPr>
            </w:pPr>
            <w:r w:rsidRPr="00195BFA">
              <w:rPr>
                <w:lang w:val="ro-RO"/>
              </w:rPr>
              <w:t>2011</w:t>
            </w:r>
          </w:p>
        </w:tc>
        <w:tc>
          <w:tcPr>
            <w:tcW w:w="1620" w:type="dxa"/>
            <w:gridSpan w:val="2"/>
            <w:vAlign w:val="center"/>
          </w:tcPr>
          <w:p w:rsidR="00E74FD1" w:rsidRPr="00195BFA" w:rsidRDefault="00E74FD1" w:rsidP="0035056A">
            <w:pPr>
              <w:jc w:val="center"/>
              <w:rPr>
                <w:lang w:val="ro-RO"/>
              </w:rPr>
            </w:pPr>
            <w:r w:rsidRPr="00195BFA">
              <w:rPr>
                <w:lang w:val="ro-RO"/>
              </w:rPr>
              <w:t>Cheltuieli de personal</w:t>
            </w:r>
          </w:p>
        </w:tc>
        <w:tc>
          <w:tcPr>
            <w:tcW w:w="1806" w:type="dxa"/>
            <w:gridSpan w:val="2"/>
            <w:vAlign w:val="center"/>
          </w:tcPr>
          <w:p w:rsidR="00E74FD1" w:rsidRPr="00195BFA" w:rsidRDefault="00E74FD1" w:rsidP="0035056A">
            <w:pPr>
              <w:rPr>
                <w:lang w:val="ro-RO"/>
              </w:rPr>
            </w:pPr>
            <w:r w:rsidRPr="00195BFA">
              <w:rPr>
                <w:lang w:val="ro-RO"/>
              </w:rPr>
              <w:t>Realizarea evidenţei publicaţiilor intrate în bibliotecă</w:t>
            </w:r>
          </w:p>
        </w:tc>
      </w:tr>
      <w:tr w:rsidR="00E74FD1" w:rsidRPr="00195BFA" w:rsidTr="0035056A">
        <w:trPr>
          <w:jc w:val="center"/>
        </w:trPr>
        <w:tc>
          <w:tcPr>
            <w:tcW w:w="769" w:type="dxa"/>
            <w:vAlign w:val="center"/>
          </w:tcPr>
          <w:p w:rsidR="00E74FD1" w:rsidRPr="00195BFA" w:rsidRDefault="00E74FD1" w:rsidP="0035056A">
            <w:pPr>
              <w:jc w:val="center"/>
              <w:rPr>
                <w:lang w:val="ro-RO"/>
              </w:rPr>
            </w:pPr>
            <w:r w:rsidRPr="00195BFA">
              <w:rPr>
                <w:lang w:val="ro-RO"/>
              </w:rPr>
              <w:t>3.6</w:t>
            </w:r>
          </w:p>
        </w:tc>
        <w:tc>
          <w:tcPr>
            <w:tcW w:w="2712" w:type="dxa"/>
            <w:vAlign w:val="center"/>
          </w:tcPr>
          <w:p w:rsidR="00E74FD1" w:rsidRPr="00195BFA" w:rsidRDefault="00E74FD1" w:rsidP="0035056A">
            <w:pPr>
              <w:autoSpaceDE w:val="0"/>
              <w:autoSpaceDN w:val="0"/>
              <w:adjustRightInd w:val="0"/>
            </w:pPr>
            <w:r w:rsidRPr="00195BFA">
              <w:t xml:space="preserve">Continuarea operaţiunilor de reinventariere a </w:t>
            </w:r>
            <w:r w:rsidRPr="00195BFA">
              <w:lastRenderedPageBreak/>
              <w:t>volumelor de bibliotecă</w:t>
            </w:r>
          </w:p>
        </w:tc>
        <w:tc>
          <w:tcPr>
            <w:tcW w:w="3066" w:type="dxa"/>
            <w:vAlign w:val="center"/>
          </w:tcPr>
          <w:p w:rsidR="00E74FD1" w:rsidRPr="00195BFA" w:rsidRDefault="00E74FD1" w:rsidP="0035056A">
            <w:pPr>
              <w:rPr>
                <w:lang w:val="ro-RO"/>
              </w:rPr>
            </w:pPr>
            <w:r w:rsidRPr="00195BFA">
              <w:lastRenderedPageBreak/>
              <w:t>Reinventarierea fondului de carte</w:t>
            </w:r>
          </w:p>
        </w:tc>
        <w:tc>
          <w:tcPr>
            <w:tcW w:w="1620" w:type="dxa"/>
            <w:gridSpan w:val="2"/>
            <w:vAlign w:val="center"/>
          </w:tcPr>
          <w:p w:rsidR="00E74FD1" w:rsidRPr="00195BFA" w:rsidRDefault="00E74FD1" w:rsidP="0035056A">
            <w:pPr>
              <w:rPr>
                <w:lang w:val="ro-RO"/>
              </w:rPr>
            </w:pPr>
            <w:r w:rsidRPr="00195BFA">
              <w:rPr>
                <w:lang w:val="ro-RO"/>
              </w:rPr>
              <w:t xml:space="preserve">Complexul Naţional </w:t>
            </w:r>
            <w:r w:rsidRPr="00195BFA">
              <w:rPr>
                <w:lang w:val="ro-RO"/>
              </w:rPr>
              <w:lastRenderedPageBreak/>
              <w:t>Muzeal „Curtea Domnească”</w:t>
            </w:r>
          </w:p>
        </w:tc>
        <w:tc>
          <w:tcPr>
            <w:tcW w:w="1440" w:type="dxa"/>
            <w:gridSpan w:val="2"/>
            <w:vAlign w:val="center"/>
          </w:tcPr>
          <w:p w:rsidR="00E74FD1" w:rsidRPr="00195BFA" w:rsidRDefault="00E74FD1" w:rsidP="0035056A">
            <w:pPr>
              <w:jc w:val="center"/>
              <w:rPr>
                <w:lang w:val="ro-RO"/>
              </w:rPr>
            </w:pPr>
            <w:r w:rsidRPr="00195BFA">
              <w:rPr>
                <w:lang w:val="ro-RO"/>
              </w:rPr>
              <w:lastRenderedPageBreak/>
              <w:t>2011</w:t>
            </w:r>
          </w:p>
        </w:tc>
        <w:tc>
          <w:tcPr>
            <w:tcW w:w="1620" w:type="dxa"/>
            <w:gridSpan w:val="2"/>
            <w:vAlign w:val="center"/>
          </w:tcPr>
          <w:p w:rsidR="00E74FD1" w:rsidRPr="00195BFA" w:rsidRDefault="00E74FD1" w:rsidP="0035056A">
            <w:pPr>
              <w:jc w:val="center"/>
              <w:rPr>
                <w:lang w:val="ro-RO"/>
              </w:rPr>
            </w:pPr>
            <w:r w:rsidRPr="00195BFA">
              <w:rPr>
                <w:lang w:val="ro-RO"/>
              </w:rPr>
              <w:t>Cheltuieli de personal</w:t>
            </w:r>
          </w:p>
        </w:tc>
        <w:tc>
          <w:tcPr>
            <w:tcW w:w="1806" w:type="dxa"/>
            <w:gridSpan w:val="2"/>
            <w:vAlign w:val="center"/>
          </w:tcPr>
          <w:p w:rsidR="00E74FD1" w:rsidRPr="00195BFA" w:rsidRDefault="00E74FD1" w:rsidP="0035056A">
            <w:pPr>
              <w:rPr>
                <w:lang w:val="ro-RO"/>
              </w:rPr>
            </w:pPr>
            <w:r w:rsidRPr="00195BFA">
              <w:t xml:space="preserve">Reinventarierea volumelor de </w:t>
            </w:r>
            <w:r w:rsidRPr="00195BFA">
              <w:lastRenderedPageBreak/>
              <w:t>bibliotecă</w:t>
            </w:r>
          </w:p>
        </w:tc>
      </w:tr>
      <w:tr w:rsidR="00E74FD1" w:rsidRPr="00195BFA" w:rsidTr="0035056A">
        <w:trPr>
          <w:jc w:val="center"/>
        </w:trPr>
        <w:tc>
          <w:tcPr>
            <w:tcW w:w="769" w:type="dxa"/>
            <w:vAlign w:val="center"/>
          </w:tcPr>
          <w:p w:rsidR="00E74FD1" w:rsidRPr="00195BFA" w:rsidRDefault="00E74FD1" w:rsidP="0035056A">
            <w:pPr>
              <w:jc w:val="center"/>
              <w:rPr>
                <w:lang w:val="ro-RO"/>
              </w:rPr>
            </w:pPr>
            <w:r w:rsidRPr="00195BFA">
              <w:rPr>
                <w:lang w:val="ro-RO"/>
              </w:rPr>
              <w:lastRenderedPageBreak/>
              <w:t>3.7</w:t>
            </w:r>
          </w:p>
        </w:tc>
        <w:tc>
          <w:tcPr>
            <w:tcW w:w="2712" w:type="dxa"/>
            <w:vAlign w:val="center"/>
          </w:tcPr>
          <w:p w:rsidR="00E74FD1" w:rsidRPr="00195BFA" w:rsidRDefault="00E74FD1" w:rsidP="0035056A">
            <w:pPr>
              <w:rPr>
                <w:lang w:val="ro-RO"/>
              </w:rPr>
            </w:pPr>
            <w:r w:rsidRPr="00195BFA">
              <w:t xml:space="preserve">Asigurarea schimburilor de publicaţii cu alte instituţii din </w:t>
            </w:r>
            <w:smartTag w:uri="urn:schemas-microsoft-com:office:smarttags" w:element="place">
              <w:r w:rsidRPr="00195BFA">
                <w:t>ţară</w:t>
              </w:r>
            </w:smartTag>
            <w:r w:rsidRPr="00195BFA">
              <w:t xml:space="preserve"> şi străinătate</w:t>
            </w:r>
          </w:p>
        </w:tc>
        <w:tc>
          <w:tcPr>
            <w:tcW w:w="3066" w:type="dxa"/>
            <w:vAlign w:val="center"/>
          </w:tcPr>
          <w:p w:rsidR="00E74FD1" w:rsidRPr="00195BFA" w:rsidRDefault="00E74FD1" w:rsidP="0035056A">
            <w:pPr>
              <w:rPr>
                <w:lang w:val="ro-RO"/>
              </w:rPr>
            </w:pPr>
            <w:r w:rsidRPr="00195BFA">
              <w:rPr>
                <w:lang w:val="ro-RO"/>
              </w:rPr>
              <w:t>Îmbogăţirea fondului de carte</w:t>
            </w:r>
          </w:p>
        </w:tc>
        <w:tc>
          <w:tcPr>
            <w:tcW w:w="1620" w:type="dxa"/>
            <w:gridSpan w:val="2"/>
            <w:vAlign w:val="center"/>
          </w:tcPr>
          <w:p w:rsidR="00E74FD1" w:rsidRPr="00195BFA" w:rsidRDefault="00E74FD1" w:rsidP="0035056A">
            <w:pPr>
              <w:rPr>
                <w:lang w:val="ro-RO"/>
              </w:rPr>
            </w:pPr>
            <w:r w:rsidRPr="00195BFA">
              <w:rPr>
                <w:lang w:val="ro-RO"/>
              </w:rPr>
              <w:t>Complexul Naţional Muzeal „Curtea Domnească”</w:t>
            </w:r>
          </w:p>
        </w:tc>
        <w:tc>
          <w:tcPr>
            <w:tcW w:w="1440" w:type="dxa"/>
            <w:gridSpan w:val="2"/>
            <w:vAlign w:val="center"/>
          </w:tcPr>
          <w:p w:rsidR="00E74FD1" w:rsidRPr="00195BFA" w:rsidRDefault="00E74FD1" w:rsidP="0035056A">
            <w:pPr>
              <w:jc w:val="center"/>
              <w:rPr>
                <w:lang w:val="ro-RO"/>
              </w:rPr>
            </w:pPr>
            <w:r w:rsidRPr="00195BFA">
              <w:rPr>
                <w:lang w:val="ro-RO"/>
              </w:rPr>
              <w:t>2011</w:t>
            </w:r>
          </w:p>
        </w:tc>
        <w:tc>
          <w:tcPr>
            <w:tcW w:w="1620" w:type="dxa"/>
            <w:gridSpan w:val="2"/>
            <w:vAlign w:val="center"/>
          </w:tcPr>
          <w:p w:rsidR="00E74FD1" w:rsidRPr="00195BFA" w:rsidRDefault="00E74FD1" w:rsidP="0035056A">
            <w:pPr>
              <w:jc w:val="center"/>
              <w:rPr>
                <w:lang w:val="ro-RO"/>
              </w:rPr>
            </w:pPr>
            <w:r w:rsidRPr="00195BFA">
              <w:rPr>
                <w:lang w:val="ro-RO"/>
              </w:rPr>
              <w:t>Cheltuieli de personal</w:t>
            </w:r>
          </w:p>
        </w:tc>
        <w:tc>
          <w:tcPr>
            <w:tcW w:w="1806" w:type="dxa"/>
            <w:gridSpan w:val="2"/>
            <w:vAlign w:val="center"/>
          </w:tcPr>
          <w:p w:rsidR="00E74FD1" w:rsidRPr="00195BFA" w:rsidRDefault="00E74FD1" w:rsidP="0035056A">
            <w:pPr>
              <w:rPr>
                <w:lang w:val="ro-RO"/>
              </w:rPr>
            </w:pPr>
            <w:r w:rsidRPr="00195BFA">
              <w:t>Asigurarea schimburilor de publicaţii</w:t>
            </w:r>
          </w:p>
        </w:tc>
      </w:tr>
    </w:tbl>
    <w:p w:rsidR="00E74FD1" w:rsidRDefault="00E74FD1" w:rsidP="00E74FD1">
      <w:pPr>
        <w:autoSpaceDE w:val="0"/>
        <w:autoSpaceDN w:val="0"/>
        <w:adjustRightInd w:val="0"/>
        <w:spacing w:line="360" w:lineRule="auto"/>
        <w:jc w:val="both"/>
        <w:rPr>
          <w:b/>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9"/>
        <w:gridCol w:w="2712"/>
        <w:gridCol w:w="3066"/>
        <w:gridCol w:w="8"/>
        <w:gridCol w:w="1612"/>
        <w:gridCol w:w="8"/>
        <w:gridCol w:w="1432"/>
        <w:gridCol w:w="8"/>
        <w:gridCol w:w="1612"/>
        <w:gridCol w:w="8"/>
        <w:gridCol w:w="1800"/>
      </w:tblGrid>
      <w:tr w:rsidR="00E74FD1" w:rsidRPr="00195BFA" w:rsidTr="0035056A">
        <w:trPr>
          <w:trHeight w:val="605"/>
          <w:jc w:val="center"/>
        </w:trPr>
        <w:tc>
          <w:tcPr>
            <w:tcW w:w="769" w:type="dxa"/>
            <w:vAlign w:val="center"/>
          </w:tcPr>
          <w:p w:rsidR="00E74FD1" w:rsidRPr="00195BFA" w:rsidRDefault="00E74FD1" w:rsidP="0035056A">
            <w:pPr>
              <w:jc w:val="center"/>
              <w:rPr>
                <w:lang w:val="ro-RO"/>
              </w:rPr>
            </w:pPr>
            <w:r w:rsidRPr="00195BFA">
              <w:rPr>
                <w:lang w:val="ro-RO"/>
              </w:rPr>
              <w:t>Nr. crt.</w:t>
            </w:r>
          </w:p>
        </w:tc>
        <w:tc>
          <w:tcPr>
            <w:tcW w:w="2712" w:type="dxa"/>
            <w:vAlign w:val="center"/>
          </w:tcPr>
          <w:p w:rsidR="00E74FD1" w:rsidRPr="00195BFA" w:rsidRDefault="00E74FD1" w:rsidP="0035056A">
            <w:pPr>
              <w:autoSpaceDE w:val="0"/>
              <w:autoSpaceDN w:val="0"/>
              <w:adjustRightInd w:val="0"/>
              <w:jc w:val="center"/>
              <w:rPr>
                <w:b/>
                <w:lang w:val="ro-RO"/>
              </w:rPr>
            </w:pPr>
            <w:r w:rsidRPr="00195BFA">
              <w:rPr>
                <w:b/>
                <w:lang w:val="ro-RO"/>
              </w:rPr>
              <w:t>Denumirea programului /</w:t>
            </w:r>
          </w:p>
          <w:p w:rsidR="00E74FD1" w:rsidRPr="00195BFA" w:rsidRDefault="00E74FD1" w:rsidP="0035056A">
            <w:pPr>
              <w:jc w:val="center"/>
              <w:rPr>
                <w:lang w:val="ro-RO"/>
              </w:rPr>
            </w:pPr>
            <w:r w:rsidRPr="00195BFA">
              <w:rPr>
                <w:b/>
                <w:lang w:val="ro-RO"/>
              </w:rPr>
              <w:t>proiectului cultural</w:t>
            </w:r>
          </w:p>
        </w:tc>
        <w:tc>
          <w:tcPr>
            <w:tcW w:w="3074" w:type="dxa"/>
            <w:gridSpan w:val="2"/>
            <w:vAlign w:val="center"/>
          </w:tcPr>
          <w:p w:rsidR="00E74FD1" w:rsidRPr="00195BFA" w:rsidRDefault="00E74FD1" w:rsidP="0035056A">
            <w:pPr>
              <w:jc w:val="center"/>
              <w:rPr>
                <w:lang w:val="ro-RO"/>
              </w:rPr>
            </w:pPr>
            <w:r w:rsidRPr="00195BFA">
              <w:rPr>
                <w:b/>
                <w:bCs/>
                <w:color w:val="000000"/>
                <w:lang w:val="ro-RO"/>
              </w:rPr>
              <w:t>Scopul</w:t>
            </w:r>
          </w:p>
        </w:tc>
        <w:tc>
          <w:tcPr>
            <w:tcW w:w="1620" w:type="dxa"/>
            <w:gridSpan w:val="2"/>
            <w:vAlign w:val="center"/>
          </w:tcPr>
          <w:p w:rsidR="00E74FD1" w:rsidRPr="00195BFA" w:rsidRDefault="00E74FD1" w:rsidP="0035056A">
            <w:pPr>
              <w:jc w:val="center"/>
              <w:rPr>
                <w:lang w:val="ro-RO"/>
              </w:rPr>
            </w:pPr>
            <w:r w:rsidRPr="00195BFA">
              <w:rPr>
                <w:b/>
                <w:bCs/>
                <w:color w:val="000000"/>
                <w:lang w:val="ro-RO"/>
              </w:rPr>
              <w:t>Beneficiari</w:t>
            </w:r>
          </w:p>
        </w:tc>
        <w:tc>
          <w:tcPr>
            <w:tcW w:w="1440" w:type="dxa"/>
            <w:gridSpan w:val="2"/>
            <w:vAlign w:val="center"/>
          </w:tcPr>
          <w:p w:rsidR="00E74FD1" w:rsidRPr="00195BFA" w:rsidRDefault="00E74FD1" w:rsidP="0035056A">
            <w:pPr>
              <w:jc w:val="center"/>
              <w:rPr>
                <w:lang w:val="ro-RO"/>
              </w:rPr>
            </w:pPr>
            <w:r w:rsidRPr="00195BFA">
              <w:rPr>
                <w:b/>
                <w:bCs/>
                <w:color w:val="000000"/>
                <w:lang w:val="ro-RO"/>
              </w:rPr>
              <w:t>Perioada de realizare</w:t>
            </w:r>
          </w:p>
        </w:tc>
        <w:tc>
          <w:tcPr>
            <w:tcW w:w="1620" w:type="dxa"/>
            <w:gridSpan w:val="2"/>
            <w:vAlign w:val="center"/>
          </w:tcPr>
          <w:p w:rsidR="00E74FD1" w:rsidRPr="00195BFA" w:rsidRDefault="00E74FD1" w:rsidP="0035056A">
            <w:pPr>
              <w:jc w:val="center"/>
              <w:rPr>
                <w:b/>
                <w:bCs/>
                <w:color w:val="000000"/>
                <w:lang w:val="ro-RO"/>
              </w:rPr>
            </w:pPr>
            <w:r w:rsidRPr="00195BFA">
              <w:rPr>
                <w:b/>
                <w:bCs/>
                <w:color w:val="000000"/>
                <w:lang w:val="ro-RO"/>
              </w:rPr>
              <w:t xml:space="preserve">Finanţarea </w:t>
            </w:r>
          </w:p>
          <w:p w:rsidR="00E74FD1" w:rsidRPr="00195BFA" w:rsidRDefault="00E74FD1" w:rsidP="0035056A">
            <w:pPr>
              <w:jc w:val="center"/>
              <w:rPr>
                <w:lang w:val="ro-RO"/>
              </w:rPr>
            </w:pPr>
            <w:r w:rsidRPr="00195BFA">
              <w:rPr>
                <w:b/>
                <w:bCs/>
                <w:color w:val="000000"/>
                <w:lang w:val="ro-RO"/>
              </w:rPr>
              <w:t>Lei</w:t>
            </w:r>
          </w:p>
        </w:tc>
        <w:tc>
          <w:tcPr>
            <w:tcW w:w="1800" w:type="dxa"/>
            <w:vAlign w:val="center"/>
          </w:tcPr>
          <w:p w:rsidR="00E74FD1" w:rsidRPr="00195BFA" w:rsidRDefault="00E74FD1" w:rsidP="0035056A">
            <w:pPr>
              <w:jc w:val="center"/>
              <w:rPr>
                <w:b/>
                <w:lang w:val="ro-RO"/>
              </w:rPr>
            </w:pPr>
            <w:r w:rsidRPr="00195BFA">
              <w:rPr>
                <w:b/>
                <w:lang w:val="ro-RO"/>
              </w:rPr>
              <w:t>Observaţii</w:t>
            </w:r>
          </w:p>
        </w:tc>
      </w:tr>
      <w:tr w:rsidR="00E74FD1" w:rsidRPr="00195BFA" w:rsidTr="0035056A">
        <w:trPr>
          <w:trHeight w:val="510"/>
          <w:jc w:val="center"/>
        </w:trPr>
        <w:tc>
          <w:tcPr>
            <w:tcW w:w="769" w:type="dxa"/>
            <w:vAlign w:val="center"/>
          </w:tcPr>
          <w:p w:rsidR="00E74FD1" w:rsidRPr="00195BFA" w:rsidRDefault="00E74FD1" w:rsidP="0035056A">
            <w:pPr>
              <w:jc w:val="center"/>
              <w:rPr>
                <w:lang w:val="ro-RO"/>
              </w:rPr>
            </w:pPr>
            <w:r w:rsidRPr="00195BFA">
              <w:rPr>
                <w:lang w:val="ro-RO"/>
              </w:rPr>
              <w:t>4.</w:t>
            </w:r>
          </w:p>
        </w:tc>
        <w:tc>
          <w:tcPr>
            <w:tcW w:w="12266" w:type="dxa"/>
            <w:gridSpan w:val="10"/>
            <w:vAlign w:val="center"/>
          </w:tcPr>
          <w:p w:rsidR="00E74FD1" w:rsidRPr="00195BFA" w:rsidRDefault="00E74FD1" w:rsidP="0035056A">
            <w:pPr>
              <w:jc w:val="center"/>
              <w:rPr>
                <w:b/>
              </w:rPr>
            </w:pPr>
            <w:r w:rsidRPr="00195BFA">
              <w:rPr>
                <w:b/>
              </w:rPr>
              <w:t>Programul EDITARE DE PUBLICAŢII, PROIECTE DE CERCETARE</w:t>
            </w:r>
          </w:p>
        </w:tc>
      </w:tr>
      <w:tr w:rsidR="00E74FD1" w:rsidRPr="00195BFA" w:rsidTr="0035056A">
        <w:trPr>
          <w:jc w:val="center"/>
        </w:trPr>
        <w:tc>
          <w:tcPr>
            <w:tcW w:w="769" w:type="dxa"/>
            <w:vAlign w:val="center"/>
          </w:tcPr>
          <w:p w:rsidR="00E74FD1" w:rsidRPr="00195BFA" w:rsidRDefault="00E74FD1" w:rsidP="0035056A">
            <w:pPr>
              <w:jc w:val="center"/>
              <w:rPr>
                <w:lang w:val="ro-RO"/>
              </w:rPr>
            </w:pPr>
            <w:r w:rsidRPr="00195BFA">
              <w:rPr>
                <w:lang w:val="ro-RO"/>
              </w:rPr>
              <w:t>4.</w:t>
            </w:r>
            <w:r>
              <w:rPr>
                <w:lang w:val="ro-RO"/>
              </w:rPr>
              <w:t>1</w:t>
            </w:r>
          </w:p>
        </w:tc>
        <w:tc>
          <w:tcPr>
            <w:tcW w:w="2712" w:type="dxa"/>
            <w:vAlign w:val="center"/>
          </w:tcPr>
          <w:p w:rsidR="00E74FD1" w:rsidRPr="00195BFA" w:rsidRDefault="00E74FD1" w:rsidP="0035056A">
            <w:pPr>
              <w:rPr>
                <w:lang w:val="ro-RO"/>
              </w:rPr>
            </w:pPr>
            <w:r w:rsidRPr="00195BFA">
              <w:rPr>
                <w:lang w:val="ro-RO"/>
              </w:rPr>
              <w:t>Editarea lucrării „Vintilă Brătianu - personalitatea şi activitatea sa”</w:t>
            </w:r>
          </w:p>
        </w:tc>
        <w:tc>
          <w:tcPr>
            <w:tcW w:w="3066" w:type="dxa"/>
            <w:vAlign w:val="center"/>
          </w:tcPr>
          <w:p w:rsidR="00E74FD1" w:rsidRPr="00195BFA" w:rsidRDefault="00E74FD1" w:rsidP="0035056A">
            <w:pPr>
              <w:autoSpaceDE w:val="0"/>
              <w:autoSpaceDN w:val="0"/>
              <w:adjustRightInd w:val="0"/>
              <w:rPr>
                <w:lang w:val="ro-RO"/>
              </w:rPr>
            </w:pPr>
            <w:r w:rsidRPr="00195BFA">
              <w:rPr>
                <w:lang w:val="ro-RO"/>
              </w:rPr>
              <w:t xml:space="preserve">Publicarea tezei de doctorat. Autor: Voiculescu Corina </w:t>
            </w:r>
          </w:p>
        </w:tc>
        <w:tc>
          <w:tcPr>
            <w:tcW w:w="1620" w:type="dxa"/>
            <w:gridSpan w:val="2"/>
            <w:vAlign w:val="center"/>
          </w:tcPr>
          <w:p w:rsidR="00E74FD1" w:rsidRPr="00195BFA" w:rsidRDefault="00E74FD1" w:rsidP="0035056A">
            <w:pPr>
              <w:jc w:val="center"/>
              <w:rPr>
                <w:lang w:val="ro-RO"/>
              </w:rPr>
            </w:pPr>
            <w:r w:rsidRPr="00195BFA">
              <w:rPr>
                <w:lang w:val="ro-RO"/>
              </w:rPr>
              <w:t>Specialişti</w:t>
            </w:r>
          </w:p>
        </w:tc>
        <w:tc>
          <w:tcPr>
            <w:tcW w:w="1440" w:type="dxa"/>
            <w:gridSpan w:val="2"/>
            <w:vAlign w:val="center"/>
          </w:tcPr>
          <w:p w:rsidR="00E74FD1" w:rsidRPr="00195BFA" w:rsidRDefault="00E74FD1" w:rsidP="0035056A">
            <w:pPr>
              <w:jc w:val="center"/>
              <w:rPr>
                <w:lang w:val="ro-RO"/>
              </w:rPr>
            </w:pPr>
            <w:r w:rsidRPr="00195BFA">
              <w:rPr>
                <w:lang w:val="ro-RO"/>
              </w:rPr>
              <w:t>2011</w:t>
            </w:r>
          </w:p>
        </w:tc>
        <w:tc>
          <w:tcPr>
            <w:tcW w:w="1620" w:type="dxa"/>
            <w:gridSpan w:val="2"/>
            <w:vAlign w:val="center"/>
          </w:tcPr>
          <w:p w:rsidR="00E74FD1" w:rsidRPr="00195BFA" w:rsidRDefault="00E74FD1" w:rsidP="0035056A">
            <w:pPr>
              <w:jc w:val="center"/>
              <w:rPr>
                <w:lang w:val="ro-RO"/>
              </w:rPr>
            </w:pPr>
            <w:r>
              <w:rPr>
                <w:lang w:val="ro-RO"/>
              </w:rPr>
              <w:t>1.000</w:t>
            </w:r>
          </w:p>
        </w:tc>
        <w:tc>
          <w:tcPr>
            <w:tcW w:w="1808" w:type="dxa"/>
            <w:gridSpan w:val="2"/>
            <w:vAlign w:val="center"/>
          </w:tcPr>
          <w:p w:rsidR="00E74FD1" w:rsidRPr="00195BFA" w:rsidRDefault="00E74FD1" w:rsidP="0035056A">
            <w:pPr>
              <w:pStyle w:val="NormalStnga-dreapta"/>
              <w:spacing w:line="240" w:lineRule="auto"/>
              <w:jc w:val="left"/>
              <w:rPr>
                <w:rFonts w:eastAsia="BookAntiqua"/>
              </w:rPr>
            </w:pPr>
          </w:p>
        </w:tc>
      </w:tr>
      <w:tr w:rsidR="00E74FD1" w:rsidRPr="00195BFA" w:rsidTr="0035056A">
        <w:trPr>
          <w:jc w:val="center"/>
        </w:trPr>
        <w:tc>
          <w:tcPr>
            <w:tcW w:w="769" w:type="dxa"/>
            <w:vAlign w:val="center"/>
          </w:tcPr>
          <w:p w:rsidR="00E74FD1" w:rsidRPr="00195BFA" w:rsidRDefault="00E74FD1" w:rsidP="0035056A">
            <w:pPr>
              <w:jc w:val="center"/>
              <w:rPr>
                <w:lang w:val="ro-RO"/>
              </w:rPr>
            </w:pPr>
            <w:r>
              <w:rPr>
                <w:lang w:val="ro-RO"/>
              </w:rPr>
              <w:t>4.2</w:t>
            </w:r>
          </w:p>
        </w:tc>
        <w:tc>
          <w:tcPr>
            <w:tcW w:w="2712" w:type="dxa"/>
            <w:vAlign w:val="center"/>
          </w:tcPr>
          <w:p w:rsidR="00E74FD1" w:rsidRPr="004A612E" w:rsidRDefault="00E74FD1" w:rsidP="0035056A">
            <w:pPr>
              <w:rPr>
                <w:rFonts w:eastAsia="BookAntiqua"/>
                <w:lang w:val="ro-RO"/>
              </w:rPr>
            </w:pPr>
            <w:r w:rsidRPr="00195BFA">
              <w:rPr>
                <w:lang w:val="ro-RO"/>
              </w:rPr>
              <w:t xml:space="preserve">Editarea lucrării </w:t>
            </w:r>
            <w:r w:rsidRPr="004A612E">
              <w:rPr>
                <w:lang w:val="ro-RO"/>
              </w:rPr>
              <w:t>„Arheologie şi istorie în spaţiul Carrpato – Balcanic”, Autori: Denis Căprăroiu (coordonator), Mircea Anghelinu, Iulian Oncescu, Radu Cârciumaru</w:t>
            </w:r>
          </w:p>
        </w:tc>
        <w:tc>
          <w:tcPr>
            <w:tcW w:w="3066" w:type="dxa"/>
            <w:vAlign w:val="center"/>
          </w:tcPr>
          <w:p w:rsidR="00E74FD1" w:rsidRPr="00195BFA" w:rsidRDefault="00E74FD1" w:rsidP="0035056A">
            <w:pPr>
              <w:autoSpaceDE w:val="0"/>
              <w:autoSpaceDN w:val="0"/>
              <w:adjustRightInd w:val="0"/>
              <w:rPr>
                <w:lang w:val="ro-RO"/>
              </w:rPr>
            </w:pPr>
            <w:r>
              <w:rPr>
                <w:lang w:val="ro-RO"/>
              </w:rPr>
              <w:t>Sprijinirea cercetării patrimoniului naţional</w:t>
            </w:r>
          </w:p>
        </w:tc>
        <w:tc>
          <w:tcPr>
            <w:tcW w:w="1620" w:type="dxa"/>
            <w:gridSpan w:val="2"/>
            <w:vAlign w:val="center"/>
          </w:tcPr>
          <w:p w:rsidR="00E74FD1" w:rsidRPr="00195BFA" w:rsidRDefault="00E74FD1" w:rsidP="0035056A">
            <w:pPr>
              <w:jc w:val="center"/>
              <w:rPr>
                <w:lang w:val="ro-RO"/>
              </w:rPr>
            </w:pPr>
            <w:r w:rsidRPr="00195BFA">
              <w:rPr>
                <w:lang w:val="ro-RO"/>
              </w:rPr>
              <w:t>Specialişti</w:t>
            </w:r>
          </w:p>
        </w:tc>
        <w:tc>
          <w:tcPr>
            <w:tcW w:w="1440" w:type="dxa"/>
            <w:gridSpan w:val="2"/>
            <w:vAlign w:val="center"/>
          </w:tcPr>
          <w:p w:rsidR="00E74FD1" w:rsidRPr="00195BFA" w:rsidRDefault="00E74FD1" w:rsidP="0035056A">
            <w:pPr>
              <w:jc w:val="center"/>
              <w:rPr>
                <w:lang w:val="ro-RO"/>
              </w:rPr>
            </w:pPr>
            <w:r>
              <w:rPr>
                <w:lang w:val="ro-RO"/>
              </w:rPr>
              <w:t>2011</w:t>
            </w:r>
          </w:p>
        </w:tc>
        <w:tc>
          <w:tcPr>
            <w:tcW w:w="1620" w:type="dxa"/>
            <w:gridSpan w:val="2"/>
            <w:vAlign w:val="center"/>
          </w:tcPr>
          <w:p w:rsidR="00E74FD1" w:rsidRDefault="00E74FD1" w:rsidP="0035056A">
            <w:pPr>
              <w:jc w:val="center"/>
              <w:rPr>
                <w:lang w:val="ro-RO"/>
              </w:rPr>
            </w:pPr>
          </w:p>
        </w:tc>
        <w:tc>
          <w:tcPr>
            <w:tcW w:w="1808" w:type="dxa"/>
            <w:gridSpan w:val="2"/>
            <w:vAlign w:val="center"/>
          </w:tcPr>
          <w:p w:rsidR="00E74FD1" w:rsidRPr="00195BFA" w:rsidRDefault="00E74FD1" w:rsidP="0035056A">
            <w:pPr>
              <w:pStyle w:val="NormalStnga-dreapta"/>
              <w:spacing w:line="240" w:lineRule="auto"/>
              <w:jc w:val="left"/>
              <w:rPr>
                <w:rFonts w:eastAsia="BookAntiqua"/>
              </w:rPr>
            </w:pPr>
          </w:p>
        </w:tc>
      </w:tr>
      <w:tr w:rsidR="00E74FD1" w:rsidRPr="00195BFA" w:rsidTr="0035056A">
        <w:trPr>
          <w:trHeight w:val="560"/>
          <w:jc w:val="center"/>
        </w:trPr>
        <w:tc>
          <w:tcPr>
            <w:tcW w:w="769" w:type="dxa"/>
            <w:vAlign w:val="center"/>
          </w:tcPr>
          <w:p w:rsidR="00E74FD1" w:rsidRPr="00195BFA" w:rsidRDefault="00E74FD1" w:rsidP="0035056A">
            <w:pPr>
              <w:jc w:val="center"/>
              <w:rPr>
                <w:lang w:val="ro-RO"/>
              </w:rPr>
            </w:pPr>
            <w:r w:rsidRPr="00195BFA">
              <w:rPr>
                <w:lang w:val="ro-RO"/>
              </w:rPr>
              <w:t>4.</w:t>
            </w:r>
            <w:r>
              <w:rPr>
                <w:lang w:val="ro-RO"/>
              </w:rPr>
              <w:t>3</w:t>
            </w:r>
          </w:p>
        </w:tc>
        <w:tc>
          <w:tcPr>
            <w:tcW w:w="2712" w:type="dxa"/>
            <w:vAlign w:val="center"/>
          </w:tcPr>
          <w:p w:rsidR="00E74FD1" w:rsidRPr="00195BFA" w:rsidRDefault="00E74FD1" w:rsidP="0035056A">
            <w:pPr>
              <w:rPr>
                <w:rFonts w:eastAsia="BookAntiqua"/>
                <w:lang w:val="ro-RO"/>
              </w:rPr>
            </w:pPr>
            <w:r w:rsidRPr="00195BFA">
              <w:rPr>
                <w:rFonts w:eastAsia="BookAntiqua"/>
                <w:lang w:val="ro-RO"/>
              </w:rPr>
              <w:t xml:space="preserve">Editare şi tipărirea de </w:t>
            </w:r>
            <w:r>
              <w:rPr>
                <w:rFonts w:eastAsia="BookAntiqua"/>
                <w:lang w:val="ro-RO"/>
              </w:rPr>
              <w:t xml:space="preserve">noi </w:t>
            </w:r>
            <w:r w:rsidRPr="00195BFA">
              <w:rPr>
                <w:rFonts w:eastAsia="BookAntiqua"/>
                <w:lang w:val="ro-RO"/>
              </w:rPr>
              <w:t>cărţi poştale</w:t>
            </w:r>
          </w:p>
        </w:tc>
        <w:tc>
          <w:tcPr>
            <w:tcW w:w="3066" w:type="dxa"/>
            <w:vAlign w:val="center"/>
          </w:tcPr>
          <w:p w:rsidR="00E74FD1" w:rsidRPr="00195BFA" w:rsidRDefault="00E74FD1" w:rsidP="0035056A">
            <w:pPr>
              <w:rPr>
                <w:lang w:val="ro-RO"/>
              </w:rPr>
            </w:pPr>
            <w:r w:rsidRPr="00195BFA">
              <w:rPr>
                <w:lang w:val="ro-RO"/>
              </w:rPr>
              <w:t>Promovarea Complexului Naţional Muzeal „Curtea Domnească”</w:t>
            </w:r>
          </w:p>
        </w:tc>
        <w:tc>
          <w:tcPr>
            <w:tcW w:w="1620" w:type="dxa"/>
            <w:gridSpan w:val="2"/>
            <w:vAlign w:val="center"/>
          </w:tcPr>
          <w:p w:rsidR="00E74FD1" w:rsidRPr="00195BFA" w:rsidRDefault="00E74FD1" w:rsidP="0035056A">
            <w:pPr>
              <w:jc w:val="center"/>
              <w:rPr>
                <w:lang w:val="ro-RO"/>
              </w:rPr>
            </w:pPr>
            <w:r w:rsidRPr="00195BFA">
              <w:rPr>
                <w:lang w:val="ro-RO"/>
              </w:rPr>
              <w:t>Publicul larg</w:t>
            </w:r>
          </w:p>
        </w:tc>
        <w:tc>
          <w:tcPr>
            <w:tcW w:w="1440" w:type="dxa"/>
            <w:gridSpan w:val="2"/>
            <w:vAlign w:val="center"/>
          </w:tcPr>
          <w:p w:rsidR="00E74FD1" w:rsidRPr="00195BFA" w:rsidRDefault="00E74FD1" w:rsidP="0035056A">
            <w:pPr>
              <w:jc w:val="center"/>
              <w:rPr>
                <w:lang w:val="ro-RO"/>
              </w:rPr>
            </w:pPr>
            <w:r w:rsidRPr="00195BFA">
              <w:rPr>
                <w:lang w:val="ro-RO"/>
              </w:rPr>
              <w:t>2011</w:t>
            </w:r>
          </w:p>
        </w:tc>
        <w:tc>
          <w:tcPr>
            <w:tcW w:w="1620" w:type="dxa"/>
            <w:gridSpan w:val="2"/>
            <w:vAlign w:val="center"/>
          </w:tcPr>
          <w:p w:rsidR="00E74FD1" w:rsidRPr="00195BFA" w:rsidRDefault="00E74FD1" w:rsidP="0035056A">
            <w:pPr>
              <w:jc w:val="center"/>
              <w:rPr>
                <w:lang w:val="ro-RO"/>
              </w:rPr>
            </w:pPr>
            <w:r w:rsidRPr="00195BFA">
              <w:rPr>
                <w:lang w:val="ro-RO"/>
              </w:rPr>
              <w:t>8.000</w:t>
            </w:r>
          </w:p>
        </w:tc>
        <w:tc>
          <w:tcPr>
            <w:tcW w:w="1808" w:type="dxa"/>
            <w:gridSpan w:val="2"/>
            <w:vAlign w:val="center"/>
          </w:tcPr>
          <w:p w:rsidR="00E74FD1" w:rsidRPr="00195BFA" w:rsidRDefault="00E74FD1" w:rsidP="0035056A">
            <w:pPr>
              <w:rPr>
                <w:lang w:val="ro-RO"/>
              </w:rPr>
            </w:pPr>
            <w:r w:rsidRPr="00195BFA">
              <w:rPr>
                <w:rFonts w:eastAsia="BookAntiqua"/>
                <w:lang w:val="ro-RO"/>
              </w:rPr>
              <w:t>Tipărirea de cărţi poştale şi vederi cu Muzeul de Artă, Complexul Monumental „Curtea Domnească”</w:t>
            </w:r>
          </w:p>
        </w:tc>
      </w:tr>
      <w:tr w:rsidR="00E74FD1" w:rsidRPr="00195BFA" w:rsidTr="0035056A">
        <w:trPr>
          <w:trHeight w:val="560"/>
          <w:jc w:val="center"/>
        </w:trPr>
        <w:tc>
          <w:tcPr>
            <w:tcW w:w="769" w:type="dxa"/>
            <w:vAlign w:val="center"/>
          </w:tcPr>
          <w:p w:rsidR="00E74FD1" w:rsidRPr="00195BFA" w:rsidRDefault="00E74FD1" w:rsidP="0035056A">
            <w:pPr>
              <w:jc w:val="center"/>
              <w:rPr>
                <w:lang w:val="ro-RO"/>
              </w:rPr>
            </w:pPr>
            <w:r>
              <w:rPr>
                <w:lang w:val="ro-RO"/>
              </w:rPr>
              <w:lastRenderedPageBreak/>
              <w:t>4.4</w:t>
            </w:r>
          </w:p>
        </w:tc>
        <w:tc>
          <w:tcPr>
            <w:tcW w:w="2712" w:type="dxa"/>
            <w:vAlign w:val="center"/>
          </w:tcPr>
          <w:p w:rsidR="00E74FD1" w:rsidRPr="00195BFA" w:rsidRDefault="00E74FD1" w:rsidP="0035056A">
            <w:pPr>
              <w:rPr>
                <w:rFonts w:eastAsia="BookAntiqua"/>
                <w:lang w:val="ro-RO"/>
              </w:rPr>
            </w:pPr>
            <w:r w:rsidRPr="004A612E">
              <w:rPr>
                <w:lang w:val="ro-RO"/>
              </w:rPr>
              <w:t>Editarea pliantului „Itinerarii Turistice Târgoviştene”</w:t>
            </w:r>
          </w:p>
        </w:tc>
        <w:tc>
          <w:tcPr>
            <w:tcW w:w="3066" w:type="dxa"/>
            <w:vAlign w:val="center"/>
          </w:tcPr>
          <w:p w:rsidR="00E74FD1" w:rsidRPr="00195BFA" w:rsidRDefault="00E74FD1" w:rsidP="0035056A">
            <w:pPr>
              <w:rPr>
                <w:lang w:val="ro-RO"/>
              </w:rPr>
            </w:pPr>
            <w:r w:rsidRPr="00195BFA">
              <w:rPr>
                <w:lang w:val="ro-RO"/>
              </w:rPr>
              <w:t>Promovarea Complexului Naţional Muzeal „Curtea Domnească”</w:t>
            </w:r>
          </w:p>
        </w:tc>
        <w:tc>
          <w:tcPr>
            <w:tcW w:w="1620" w:type="dxa"/>
            <w:gridSpan w:val="2"/>
            <w:vAlign w:val="center"/>
          </w:tcPr>
          <w:p w:rsidR="00E74FD1" w:rsidRPr="00195BFA" w:rsidRDefault="00E74FD1" w:rsidP="0035056A">
            <w:pPr>
              <w:jc w:val="center"/>
              <w:rPr>
                <w:lang w:val="ro-RO"/>
              </w:rPr>
            </w:pPr>
            <w:r w:rsidRPr="00195BFA">
              <w:rPr>
                <w:lang w:val="ro-RO"/>
              </w:rPr>
              <w:t>Publicul larg</w:t>
            </w:r>
          </w:p>
        </w:tc>
        <w:tc>
          <w:tcPr>
            <w:tcW w:w="1440" w:type="dxa"/>
            <w:gridSpan w:val="2"/>
            <w:vAlign w:val="center"/>
          </w:tcPr>
          <w:p w:rsidR="00E74FD1" w:rsidRPr="00195BFA" w:rsidRDefault="00E74FD1" w:rsidP="0035056A">
            <w:pPr>
              <w:jc w:val="center"/>
              <w:rPr>
                <w:lang w:val="ro-RO"/>
              </w:rPr>
            </w:pPr>
            <w:r>
              <w:rPr>
                <w:lang w:val="ro-RO"/>
              </w:rPr>
              <w:t>2011</w:t>
            </w:r>
          </w:p>
        </w:tc>
        <w:tc>
          <w:tcPr>
            <w:tcW w:w="1620" w:type="dxa"/>
            <w:gridSpan w:val="2"/>
            <w:vAlign w:val="center"/>
          </w:tcPr>
          <w:p w:rsidR="00E74FD1" w:rsidRPr="00195BFA" w:rsidRDefault="00E74FD1" w:rsidP="0035056A">
            <w:pPr>
              <w:jc w:val="center"/>
              <w:rPr>
                <w:lang w:val="ro-RO"/>
              </w:rPr>
            </w:pPr>
          </w:p>
        </w:tc>
        <w:tc>
          <w:tcPr>
            <w:tcW w:w="1808" w:type="dxa"/>
            <w:gridSpan w:val="2"/>
            <w:vAlign w:val="center"/>
          </w:tcPr>
          <w:p w:rsidR="00E74FD1" w:rsidRPr="00195BFA" w:rsidRDefault="00E74FD1" w:rsidP="0035056A">
            <w:pPr>
              <w:rPr>
                <w:rFonts w:eastAsia="BookAntiqua"/>
                <w:lang w:val="ro-RO"/>
              </w:rPr>
            </w:pPr>
            <w:r w:rsidRPr="00195BFA">
              <w:rPr>
                <w:rFonts w:eastAsia="BookAntiqua"/>
                <w:lang w:val="ro-RO"/>
              </w:rPr>
              <w:t>Tipărirea de materiale informative</w:t>
            </w:r>
          </w:p>
        </w:tc>
      </w:tr>
      <w:tr w:rsidR="00E74FD1" w:rsidRPr="00195BFA" w:rsidTr="0035056A">
        <w:trPr>
          <w:jc w:val="center"/>
        </w:trPr>
        <w:tc>
          <w:tcPr>
            <w:tcW w:w="769" w:type="dxa"/>
            <w:vAlign w:val="center"/>
          </w:tcPr>
          <w:p w:rsidR="00E74FD1" w:rsidRPr="00195BFA" w:rsidRDefault="00E74FD1" w:rsidP="0035056A">
            <w:pPr>
              <w:jc w:val="center"/>
              <w:rPr>
                <w:lang w:val="ro-RO"/>
              </w:rPr>
            </w:pPr>
            <w:r w:rsidRPr="00195BFA">
              <w:rPr>
                <w:lang w:val="ro-RO"/>
              </w:rPr>
              <w:t>4.</w:t>
            </w:r>
            <w:r>
              <w:rPr>
                <w:lang w:val="ro-RO"/>
              </w:rPr>
              <w:t>5</w:t>
            </w:r>
          </w:p>
        </w:tc>
        <w:tc>
          <w:tcPr>
            <w:tcW w:w="2712" w:type="dxa"/>
            <w:vAlign w:val="center"/>
          </w:tcPr>
          <w:p w:rsidR="00E74FD1" w:rsidRPr="002907BB" w:rsidRDefault="00E74FD1" w:rsidP="0035056A">
            <w:pPr>
              <w:rPr>
                <w:b/>
                <w:lang w:val="ro-RO"/>
              </w:rPr>
            </w:pPr>
            <w:r w:rsidRPr="002907BB">
              <w:rPr>
                <w:b/>
                <w:lang w:val="ro-RO"/>
              </w:rPr>
              <w:t>Teme de cercetare:</w:t>
            </w:r>
          </w:p>
          <w:p w:rsidR="00E74FD1" w:rsidRPr="00195BFA" w:rsidRDefault="00E74FD1" w:rsidP="0035056A">
            <w:pPr>
              <w:rPr>
                <w:i/>
              </w:rPr>
            </w:pPr>
            <w:r w:rsidRPr="00195BFA">
              <w:t xml:space="preserve">- Diaconescu Petru Virgil - </w:t>
            </w:r>
            <w:r w:rsidRPr="00195BFA">
              <w:rPr>
                <w:i/>
              </w:rPr>
              <w:t>Ceramica medievală din Muntenia. Secolele XIII-XVII..</w:t>
            </w:r>
          </w:p>
          <w:p w:rsidR="00E74FD1" w:rsidRPr="00195BFA" w:rsidRDefault="00E74FD1" w:rsidP="0035056A">
            <w:pPr>
              <w:rPr>
                <w:i/>
              </w:rPr>
            </w:pPr>
            <w:r w:rsidRPr="00195BFA">
              <w:t xml:space="preserve">- Petrică </w:t>
            </w:r>
            <w:smartTag w:uri="urn:schemas-microsoft-com:office:smarttags" w:element="place">
              <w:r w:rsidRPr="00195BFA">
                <w:t>Florin</w:t>
              </w:r>
            </w:smartTag>
            <w:r w:rsidRPr="00195BFA">
              <w:t xml:space="preserve"> Gabriel - </w:t>
            </w:r>
            <w:r w:rsidRPr="00195BFA">
              <w:rPr>
                <w:i/>
              </w:rPr>
              <w:t xml:space="preserve">Organizarea spaţială a curţilor domneşti din </w:t>
            </w:r>
            <w:smartTag w:uri="urn:schemas-microsoft-com:office:smarttags" w:element="country-region">
              <w:smartTag w:uri="urn:schemas-microsoft-com:office:smarttags" w:element="place">
                <w:r w:rsidRPr="00195BFA">
                  <w:rPr>
                    <w:i/>
                  </w:rPr>
                  <w:t>Moldova</w:t>
                </w:r>
              </w:smartTag>
            </w:smartTag>
            <w:r w:rsidRPr="00195BFA">
              <w:rPr>
                <w:i/>
              </w:rPr>
              <w:t xml:space="preserve"> si Muntenia.</w:t>
            </w:r>
          </w:p>
          <w:p w:rsidR="00E74FD1" w:rsidRDefault="00E74FD1" w:rsidP="0035056A">
            <w:pPr>
              <w:rPr>
                <w:i/>
              </w:rPr>
            </w:pPr>
            <w:r w:rsidRPr="00195BFA">
              <w:rPr>
                <w:i/>
              </w:rPr>
              <w:t>-</w:t>
            </w:r>
            <w:r w:rsidRPr="00195BFA">
              <w:t>Gheorghe Olteanu</w:t>
            </w:r>
            <w:r w:rsidRPr="00195BFA">
              <w:rPr>
                <w:i/>
              </w:rPr>
              <w:t>- Aşezările rurale medievale din nordul Munzteniei, sec. XIV-XVI;</w:t>
            </w:r>
          </w:p>
          <w:p w:rsidR="00E74FD1" w:rsidRDefault="00E74FD1" w:rsidP="0035056A">
            <w:pPr>
              <w:rPr>
                <w:i/>
              </w:rPr>
            </w:pPr>
            <w:r>
              <w:t xml:space="preserve">- Maria Neacşu- </w:t>
            </w:r>
            <w:r>
              <w:rPr>
                <w:i/>
              </w:rPr>
              <w:t xml:space="preserve">Arta românească interbelică în colecţia Complexului Naţional Muzeal”Curtea Domnească” din Târgovişte; </w:t>
            </w:r>
          </w:p>
          <w:p w:rsidR="00E74FD1" w:rsidRPr="002907BB" w:rsidRDefault="00E74FD1" w:rsidP="0035056A">
            <w:pPr>
              <w:rPr>
                <w:i/>
              </w:rPr>
            </w:pPr>
            <w:r>
              <w:t xml:space="preserve">- Ilie Ana- </w:t>
            </w:r>
            <w:r>
              <w:rPr>
                <w:i/>
              </w:rPr>
              <w:t>Situri gumelniţene în bazinul Argeşului2”</w:t>
            </w:r>
          </w:p>
          <w:p w:rsidR="00E74FD1" w:rsidRPr="00195BFA" w:rsidRDefault="00E74FD1" w:rsidP="0035056A">
            <w:pPr>
              <w:rPr>
                <w:i/>
              </w:rPr>
            </w:pPr>
            <w:r w:rsidRPr="00195BFA">
              <w:rPr>
                <w:i/>
              </w:rPr>
              <w:t xml:space="preserve"> </w:t>
            </w:r>
          </w:p>
        </w:tc>
        <w:tc>
          <w:tcPr>
            <w:tcW w:w="3066" w:type="dxa"/>
            <w:vAlign w:val="center"/>
          </w:tcPr>
          <w:p w:rsidR="00E74FD1" w:rsidRPr="00195BFA" w:rsidRDefault="00E74FD1" w:rsidP="0035056A">
            <w:pPr>
              <w:rPr>
                <w:lang w:val="ro-RO"/>
              </w:rPr>
            </w:pPr>
            <w:r w:rsidRPr="00195BFA">
              <w:rPr>
                <w:lang w:val="ro-RO"/>
              </w:rPr>
              <w:t>Cercetarea patrimoniului</w:t>
            </w:r>
          </w:p>
        </w:tc>
        <w:tc>
          <w:tcPr>
            <w:tcW w:w="1620" w:type="dxa"/>
            <w:gridSpan w:val="2"/>
            <w:vAlign w:val="center"/>
          </w:tcPr>
          <w:p w:rsidR="00E74FD1" w:rsidRPr="00195BFA" w:rsidRDefault="00E74FD1" w:rsidP="0035056A">
            <w:pPr>
              <w:jc w:val="center"/>
              <w:rPr>
                <w:lang w:val="ro-RO"/>
              </w:rPr>
            </w:pPr>
            <w:r w:rsidRPr="00195BFA">
              <w:rPr>
                <w:lang w:val="ro-RO"/>
              </w:rPr>
              <w:t>Specialişti</w:t>
            </w:r>
          </w:p>
        </w:tc>
        <w:tc>
          <w:tcPr>
            <w:tcW w:w="1440" w:type="dxa"/>
            <w:gridSpan w:val="2"/>
            <w:vAlign w:val="center"/>
          </w:tcPr>
          <w:p w:rsidR="00E74FD1" w:rsidRPr="00195BFA" w:rsidRDefault="00E74FD1" w:rsidP="0035056A">
            <w:pPr>
              <w:jc w:val="center"/>
              <w:rPr>
                <w:lang w:val="ro-RO"/>
              </w:rPr>
            </w:pPr>
            <w:r>
              <w:rPr>
                <w:lang w:val="ro-RO"/>
              </w:rPr>
              <w:t>2011</w:t>
            </w:r>
          </w:p>
        </w:tc>
        <w:tc>
          <w:tcPr>
            <w:tcW w:w="1620" w:type="dxa"/>
            <w:gridSpan w:val="2"/>
            <w:vAlign w:val="center"/>
          </w:tcPr>
          <w:p w:rsidR="00E74FD1" w:rsidRPr="00195BFA" w:rsidRDefault="00E74FD1" w:rsidP="0035056A">
            <w:pPr>
              <w:jc w:val="center"/>
              <w:rPr>
                <w:lang w:val="ro-RO"/>
              </w:rPr>
            </w:pPr>
            <w:r w:rsidRPr="00195BFA">
              <w:rPr>
                <w:lang w:val="ro-RO"/>
              </w:rPr>
              <w:t>Cheltuieli de personal</w:t>
            </w:r>
          </w:p>
        </w:tc>
        <w:tc>
          <w:tcPr>
            <w:tcW w:w="1808" w:type="dxa"/>
            <w:gridSpan w:val="2"/>
            <w:vAlign w:val="center"/>
          </w:tcPr>
          <w:p w:rsidR="00E74FD1" w:rsidRPr="00195BFA" w:rsidRDefault="00E74FD1" w:rsidP="0035056A">
            <w:pPr>
              <w:rPr>
                <w:lang w:val="ro-RO"/>
              </w:rPr>
            </w:pPr>
            <w:r w:rsidRPr="00195BFA">
              <w:rPr>
                <w:lang w:val="ro-RO"/>
              </w:rPr>
              <w:t>Cercetarea patrimoniului</w:t>
            </w:r>
          </w:p>
        </w:tc>
      </w:tr>
      <w:tr w:rsidR="00E74FD1" w:rsidRPr="00195BFA" w:rsidTr="0035056A">
        <w:trPr>
          <w:jc w:val="center"/>
        </w:trPr>
        <w:tc>
          <w:tcPr>
            <w:tcW w:w="769" w:type="dxa"/>
            <w:vAlign w:val="center"/>
          </w:tcPr>
          <w:p w:rsidR="00E74FD1" w:rsidRPr="00195BFA" w:rsidRDefault="00E74FD1" w:rsidP="0035056A">
            <w:pPr>
              <w:jc w:val="center"/>
              <w:rPr>
                <w:lang w:val="ro-RO"/>
              </w:rPr>
            </w:pPr>
            <w:r w:rsidRPr="00195BFA">
              <w:rPr>
                <w:lang w:val="ro-RO"/>
              </w:rPr>
              <w:t>4.</w:t>
            </w:r>
            <w:r>
              <w:rPr>
                <w:lang w:val="ro-RO"/>
              </w:rPr>
              <w:t>6</w:t>
            </w:r>
          </w:p>
        </w:tc>
        <w:tc>
          <w:tcPr>
            <w:tcW w:w="2712" w:type="dxa"/>
            <w:vAlign w:val="center"/>
          </w:tcPr>
          <w:p w:rsidR="00E74FD1" w:rsidRPr="00195BFA" w:rsidRDefault="00E74FD1" w:rsidP="0035056A">
            <w:pPr>
              <w:rPr>
                <w:b/>
                <w:lang w:val="ro-RO"/>
              </w:rPr>
            </w:pPr>
            <w:r w:rsidRPr="00195BFA">
              <w:rPr>
                <w:b/>
                <w:lang w:val="ro-RO"/>
              </w:rPr>
              <w:t>Studii, articole şi rapoarte:</w:t>
            </w:r>
          </w:p>
          <w:p w:rsidR="00E74FD1" w:rsidRPr="00195BFA" w:rsidRDefault="00E74FD1" w:rsidP="0035056A">
            <w:r w:rsidRPr="00195BFA">
              <w:rPr>
                <w:lang w:val="ro-RO"/>
              </w:rPr>
              <w:t xml:space="preserve">- Diaconescu Petru Virgil, Gheorghe Olteanu, Petrică Florin Gabriel, Năstase Mihai Claudiu - Curtea </w:t>
            </w:r>
            <w:r w:rsidRPr="00195BFA">
              <w:rPr>
                <w:lang w:val="ro-RO"/>
              </w:rPr>
              <w:lastRenderedPageBreak/>
              <w:t xml:space="preserve">Domnească din Târgovişte. </w:t>
            </w:r>
            <w:r w:rsidRPr="00195BFA">
              <w:t>Campaniile arheologice 20</w:t>
            </w:r>
            <w:r>
              <w:t>08-2010 (raport final</w:t>
            </w:r>
            <w:r w:rsidRPr="00195BFA">
              <w:t>).</w:t>
            </w:r>
          </w:p>
          <w:p w:rsidR="00E74FD1" w:rsidRPr="00195BFA" w:rsidRDefault="00E74FD1" w:rsidP="0035056A">
            <w:r w:rsidRPr="00195BFA">
              <w:t>- Năstase Mihai Claudiu - Metode moderne de înregistrare a contextelor arheologice.</w:t>
            </w:r>
          </w:p>
        </w:tc>
        <w:tc>
          <w:tcPr>
            <w:tcW w:w="3066" w:type="dxa"/>
            <w:vAlign w:val="center"/>
          </w:tcPr>
          <w:p w:rsidR="00E74FD1" w:rsidRPr="00195BFA" w:rsidRDefault="00E74FD1" w:rsidP="0035056A">
            <w:pPr>
              <w:rPr>
                <w:lang w:val="ro-RO"/>
              </w:rPr>
            </w:pPr>
            <w:r w:rsidRPr="00195BFA">
              <w:rPr>
                <w:lang w:val="ro-RO"/>
              </w:rPr>
              <w:lastRenderedPageBreak/>
              <w:t>Promovarea în publicaţii de specialitate a cercetărilor desfăşurate de specialiştii muzeului</w:t>
            </w:r>
          </w:p>
        </w:tc>
        <w:tc>
          <w:tcPr>
            <w:tcW w:w="1620" w:type="dxa"/>
            <w:gridSpan w:val="2"/>
            <w:vAlign w:val="center"/>
          </w:tcPr>
          <w:p w:rsidR="00E74FD1" w:rsidRPr="00195BFA" w:rsidRDefault="00E74FD1" w:rsidP="0035056A">
            <w:pPr>
              <w:jc w:val="center"/>
              <w:rPr>
                <w:lang w:val="ro-RO"/>
              </w:rPr>
            </w:pPr>
            <w:r w:rsidRPr="00195BFA">
              <w:rPr>
                <w:lang w:val="ro-RO"/>
              </w:rPr>
              <w:t>Specialişti</w:t>
            </w:r>
          </w:p>
        </w:tc>
        <w:tc>
          <w:tcPr>
            <w:tcW w:w="1440" w:type="dxa"/>
            <w:gridSpan w:val="2"/>
            <w:vAlign w:val="center"/>
          </w:tcPr>
          <w:p w:rsidR="00E74FD1" w:rsidRPr="00195BFA" w:rsidRDefault="00E74FD1" w:rsidP="0035056A">
            <w:pPr>
              <w:jc w:val="center"/>
              <w:rPr>
                <w:lang w:val="ro-RO"/>
              </w:rPr>
            </w:pPr>
            <w:r>
              <w:rPr>
                <w:lang w:val="ro-RO"/>
              </w:rPr>
              <w:t>2011</w:t>
            </w:r>
          </w:p>
        </w:tc>
        <w:tc>
          <w:tcPr>
            <w:tcW w:w="1620" w:type="dxa"/>
            <w:gridSpan w:val="2"/>
            <w:vAlign w:val="center"/>
          </w:tcPr>
          <w:p w:rsidR="00E74FD1" w:rsidRPr="00195BFA" w:rsidRDefault="00E74FD1" w:rsidP="0035056A">
            <w:pPr>
              <w:jc w:val="center"/>
              <w:rPr>
                <w:lang w:val="ro-RO"/>
              </w:rPr>
            </w:pPr>
            <w:r w:rsidRPr="00195BFA">
              <w:rPr>
                <w:lang w:val="ro-RO"/>
              </w:rPr>
              <w:t>Cheltuieli de personal</w:t>
            </w:r>
          </w:p>
        </w:tc>
        <w:tc>
          <w:tcPr>
            <w:tcW w:w="1808" w:type="dxa"/>
            <w:gridSpan w:val="2"/>
            <w:vAlign w:val="center"/>
          </w:tcPr>
          <w:p w:rsidR="00E74FD1" w:rsidRPr="00195BFA" w:rsidRDefault="00E74FD1" w:rsidP="0035056A">
            <w:pPr>
              <w:rPr>
                <w:lang w:val="ro-RO"/>
              </w:rPr>
            </w:pPr>
            <w:r w:rsidRPr="00195BFA">
              <w:rPr>
                <w:lang w:val="ro-RO"/>
              </w:rPr>
              <w:t>Promovarea cercetărilor desfăşurate de specialiştii muzeului</w:t>
            </w:r>
          </w:p>
        </w:tc>
      </w:tr>
    </w:tbl>
    <w:p w:rsidR="00E74FD1" w:rsidRDefault="00E74FD1" w:rsidP="00E74FD1">
      <w:pPr>
        <w:autoSpaceDE w:val="0"/>
        <w:autoSpaceDN w:val="0"/>
        <w:adjustRightInd w:val="0"/>
        <w:spacing w:line="360" w:lineRule="auto"/>
        <w:jc w:val="both"/>
        <w:rPr>
          <w:b/>
          <w:lang w:val="ro-RO"/>
        </w:rPr>
      </w:pPr>
    </w:p>
    <w:p w:rsidR="00E74FD1" w:rsidRDefault="00E74FD1" w:rsidP="00E74FD1">
      <w:pPr>
        <w:autoSpaceDE w:val="0"/>
        <w:autoSpaceDN w:val="0"/>
        <w:adjustRightInd w:val="0"/>
        <w:spacing w:line="360" w:lineRule="auto"/>
        <w:jc w:val="both"/>
        <w:rPr>
          <w:b/>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9"/>
        <w:gridCol w:w="2712"/>
        <w:gridCol w:w="3066"/>
        <w:gridCol w:w="8"/>
        <w:gridCol w:w="1612"/>
        <w:gridCol w:w="8"/>
        <w:gridCol w:w="1432"/>
        <w:gridCol w:w="8"/>
        <w:gridCol w:w="1612"/>
        <w:gridCol w:w="8"/>
        <w:gridCol w:w="1801"/>
      </w:tblGrid>
      <w:tr w:rsidR="00E74FD1" w:rsidRPr="00195BFA" w:rsidTr="0035056A">
        <w:trPr>
          <w:trHeight w:val="605"/>
          <w:jc w:val="center"/>
        </w:trPr>
        <w:tc>
          <w:tcPr>
            <w:tcW w:w="769" w:type="dxa"/>
            <w:vAlign w:val="center"/>
          </w:tcPr>
          <w:p w:rsidR="00E74FD1" w:rsidRPr="00195BFA" w:rsidRDefault="00E74FD1" w:rsidP="0035056A">
            <w:pPr>
              <w:jc w:val="center"/>
              <w:rPr>
                <w:lang w:val="ro-RO"/>
              </w:rPr>
            </w:pPr>
            <w:r w:rsidRPr="00195BFA">
              <w:rPr>
                <w:lang w:val="ro-RO"/>
              </w:rPr>
              <w:t>Nr. crt.</w:t>
            </w:r>
          </w:p>
        </w:tc>
        <w:tc>
          <w:tcPr>
            <w:tcW w:w="2712" w:type="dxa"/>
            <w:vAlign w:val="center"/>
          </w:tcPr>
          <w:p w:rsidR="00E74FD1" w:rsidRPr="00195BFA" w:rsidRDefault="00E74FD1" w:rsidP="0035056A">
            <w:pPr>
              <w:autoSpaceDE w:val="0"/>
              <w:autoSpaceDN w:val="0"/>
              <w:adjustRightInd w:val="0"/>
              <w:jc w:val="center"/>
              <w:rPr>
                <w:b/>
                <w:lang w:val="ro-RO"/>
              </w:rPr>
            </w:pPr>
            <w:r w:rsidRPr="00195BFA">
              <w:rPr>
                <w:b/>
                <w:lang w:val="ro-RO"/>
              </w:rPr>
              <w:t>Denumirea programului /</w:t>
            </w:r>
          </w:p>
          <w:p w:rsidR="00E74FD1" w:rsidRPr="00195BFA" w:rsidRDefault="00E74FD1" w:rsidP="0035056A">
            <w:pPr>
              <w:jc w:val="center"/>
              <w:rPr>
                <w:lang w:val="ro-RO"/>
              </w:rPr>
            </w:pPr>
            <w:r w:rsidRPr="00195BFA">
              <w:rPr>
                <w:b/>
                <w:lang w:val="ro-RO"/>
              </w:rPr>
              <w:t>proiectului cultural</w:t>
            </w:r>
          </w:p>
        </w:tc>
        <w:tc>
          <w:tcPr>
            <w:tcW w:w="3074" w:type="dxa"/>
            <w:gridSpan w:val="2"/>
            <w:vAlign w:val="center"/>
          </w:tcPr>
          <w:p w:rsidR="00E74FD1" w:rsidRPr="00195BFA" w:rsidRDefault="00E74FD1" w:rsidP="0035056A">
            <w:pPr>
              <w:jc w:val="center"/>
              <w:rPr>
                <w:lang w:val="ro-RO"/>
              </w:rPr>
            </w:pPr>
            <w:r w:rsidRPr="00195BFA">
              <w:rPr>
                <w:b/>
                <w:bCs/>
                <w:color w:val="000000"/>
                <w:lang w:val="ro-RO"/>
              </w:rPr>
              <w:t>Scopul</w:t>
            </w:r>
          </w:p>
        </w:tc>
        <w:tc>
          <w:tcPr>
            <w:tcW w:w="1620" w:type="dxa"/>
            <w:gridSpan w:val="2"/>
            <w:vAlign w:val="center"/>
          </w:tcPr>
          <w:p w:rsidR="00E74FD1" w:rsidRPr="00195BFA" w:rsidRDefault="00E74FD1" w:rsidP="0035056A">
            <w:pPr>
              <w:jc w:val="center"/>
              <w:rPr>
                <w:lang w:val="ro-RO"/>
              </w:rPr>
            </w:pPr>
            <w:r w:rsidRPr="00195BFA">
              <w:rPr>
                <w:b/>
                <w:bCs/>
                <w:color w:val="000000"/>
                <w:lang w:val="ro-RO"/>
              </w:rPr>
              <w:t>Beneficiari</w:t>
            </w:r>
          </w:p>
        </w:tc>
        <w:tc>
          <w:tcPr>
            <w:tcW w:w="1440" w:type="dxa"/>
            <w:gridSpan w:val="2"/>
            <w:vAlign w:val="center"/>
          </w:tcPr>
          <w:p w:rsidR="00E74FD1" w:rsidRPr="00195BFA" w:rsidRDefault="00E74FD1" w:rsidP="0035056A">
            <w:pPr>
              <w:jc w:val="center"/>
              <w:rPr>
                <w:lang w:val="ro-RO"/>
              </w:rPr>
            </w:pPr>
            <w:r w:rsidRPr="00195BFA">
              <w:rPr>
                <w:b/>
                <w:bCs/>
                <w:color w:val="000000"/>
                <w:lang w:val="ro-RO"/>
              </w:rPr>
              <w:t>Perioada de realizare</w:t>
            </w:r>
          </w:p>
        </w:tc>
        <w:tc>
          <w:tcPr>
            <w:tcW w:w="1620" w:type="dxa"/>
            <w:gridSpan w:val="2"/>
            <w:vAlign w:val="center"/>
          </w:tcPr>
          <w:p w:rsidR="00E74FD1" w:rsidRPr="00195BFA" w:rsidRDefault="00E74FD1" w:rsidP="0035056A">
            <w:pPr>
              <w:jc w:val="center"/>
              <w:rPr>
                <w:b/>
                <w:bCs/>
                <w:color w:val="000000"/>
                <w:lang w:val="ro-RO"/>
              </w:rPr>
            </w:pPr>
            <w:r w:rsidRPr="00195BFA">
              <w:rPr>
                <w:b/>
                <w:bCs/>
                <w:color w:val="000000"/>
                <w:lang w:val="ro-RO"/>
              </w:rPr>
              <w:t xml:space="preserve">Finanţarea </w:t>
            </w:r>
          </w:p>
          <w:p w:rsidR="00E74FD1" w:rsidRPr="00195BFA" w:rsidRDefault="00E74FD1" w:rsidP="0035056A">
            <w:pPr>
              <w:jc w:val="center"/>
              <w:rPr>
                <w:lang w:val="ro-RO"/>
              </w:rPr>
            </w:pPr>
            <w:r w:rsidRPr="00195BFA">
              <w:rPr>
                <w:b/>
                <w:bCs/>
                <w:color w:val="000000"/>
                <w:lang w:val="ro-RO"/>
              </w:rPr>
              <w:t>Lei</w:t>
            </w:r>
          </w:p>
        </w:tc>
        <w:tc>
          <w:tcPr>
            <w:tcW w:w="1801" w:type="dxa"/>
            <w:vAlign w:val="center"/>
          </w:tcPr>
          <w:p w:rsidR="00E74FD1" w:rsidRPr="00195BFA" w:rsidRDefault="00E74FD1" w:rsidP="0035056A">
            <w:pPr>
              <w:jc w:val="center"/>
              <w:rPr>
                <w:b/>
                <w:lang w:val="ro-RO"/>
              </w:rPr>
            </w:pPr>
            <w:r w:rsidRPr="00195BFA">
              <w:rPr>
                <w:b/>
                <w:lang w:val="ro-RO"/>
              </w:rPr>
              <w:t>Observaţii</w:t>
            </w:r>
          </w:p>
        </w:tc>
      </w:tr>
      <w:tr w:rsidR="00E74FD1" w:rsidRPr="00195BFA" w:rsidTr="0035056A">
        <w:trPr>
          <w:trHeight w:val="528"/>
          <w:jc w:val="center"/>
        </w:trPr>
        <w:tc>
          <w:tcPr>
            <w:tcW w:w="769" w:type="dxa"/>
            <w:vAlign w:val="center"/>
          </w:tcPr>
          <w:p w:rsidR="00E74FD1" w:rsidRPr="00195BFA" w:rsidRDefault="00E74FD1" w:rsidP="0035056A">
            <w:pPr>
              <w:jc w:val="center"/>
              <w:rPr>
                <w:lang w:val="ro-RO"/>
              </w:rPr>
            </w:pPr>
            <w:r w:rsidRPr="00195BFA">
              <w:rPr>
                <w:lang w:val="ro-RO"/>
              </w:rPr>
              <w:t>5</w:t>
            </w:r>
          </w:p>
        </w:tc>
        <w:tc>
          <w:tcPr>
            <w:tcW w:w="12267" w:type="dxa"/>
            <w:gridSpan w:val="10"/>
            <w:vAlign w:val="center"/>
          </w:tcPr>
          <w:p w:rsidR="00E74FD1" w:rsidRPr="00195BFA" w:rsidRDefault="00E74FD1" w:rsidP="0035056A">
            <w:pPr>
              <w:jc w:val="center"/>
              <w:rPr>
                <w:b/>
                <w:lang w:val="ro-RO"/>
              </w:rPr>
            </w:pPr>
            <w:r w:rsidRPr="00195BFA">
              <w:rPr>
                <w:b/>
                <w:lang w:val="ro-RO"/>
              </w:rPr>
              <w:t xml:space="preserve">Programul </w:t>
            </w:r>
            <w:r w:rsidRPr="00195BFA">
              <w:rPr>
                <w:b/>
              </w:rPr>
              <w:t>ACTIVITĂŢI  DE PROMOVARE</w:t>
            </w:r>
          </w:p>
        </w:tc>
      </w:tr>
      <w:tr w:rsidR="00E74FD1" w:rsidRPr="00195BFA" w:rsidTr="0035056A">
        <w:trPr>
          <w:jc w:val="center"/>
        </w:trPr>
        <w:tc>
          <w:tcPr>
            <w:tcW w:w="769" w:type="dxa"/>
            <w:vAlign w:val="center"/>
          </w:tcPr>
          <w:p w:rsidR="00E74FD1" w:rsidRPr="00195BFA" w:rsidRDefault="00E74FD1" w:rsidP="0035056A">
            <w:pPr>
              <w:jc w:val="center"/>
              <w:rPr>
                <w:lang w:val="ro-RO"/>
              </w:rPr>
            </w:pPr>
            <w:r w:rsidRPr="00195BFA">
              <w:rPr>
                <w:lang w:val="ro-RO"/>
              </w:rPr>
              <w:t>5.1</w:t>
            </w:r>
          </w:p>
        </w:tc>
        <w:tc>
          <w:tcPr>
            <w:tcW w:w="2712" w:type="dxa"/>
            <w:vAlign w:val="center"/>
          </w:tcPr>
          <w:p w:rsidR="00E74FD1" w:rsidRPr="00195BFA" w:rsidRDefault="00E74FD1" w:rsidP="0035056A">
            <w:pPr>
              <w:jc w:val="both"/>
              <w:rPr>
                <w:lang w:val="ro-RO"/>
              </w:rPr>
            </w:pPr>
            <w:r w:rsidRPr="00195BFA">
              <w:rPr>
                <w:lang w:val="ro-RO"/>
              </w:rPr>
              <w:t xml:space="preserve">Finalizarea înregistrării mărcii ”Turnul Chindia” la O.S.I.M. </w:t>
            </w:r>
          </w:p>
          <w:p w:rsidR="00E74FD1" w:rsidRPr="00195BFA" w:rsidRDefault="00E74FD1" w:rsidP="0035056A">
            <w:pPr>
              <w:rPr>
                <w:lang w:val="ro-RO"/>
              </w:rPr>
            </w:pPr>
          </w:p>
        </w:tc>
        <w:tc>
          <w:tcPr>
            <w:tcW w:w="3066" w:type="dxa"/>
            <w:vAlign w:val="center"/>
          </w:tcPr>
          <w:p w:rsidR="00E74FD1" w:rsidRPr="00195BFA" w:rsidRDefault="00E74FD1" w:rsidP="0035056A">
            <w:pPr>
              <w:rPr>
                <w:lang w:val="ro-RO"/>
              </w:rPr>
            </w:pPr>
            <w:r w:rsidRPr="00195BFA">
              <w:rPr>
                <w:lang w:val="ro-RO"/>
              </w:rPr>
              <w:t>Iniţierea şi dezvoltarea activităţii de branding</w:t>
            </w:r>
          </w:p>
        </w:tc>
        <w:tc>
          <w:tcPr>
            <w:tcW w:w="1620" w:type="dxa"/>
            <w:gridSpan w:val="2"/>
            <w:vAlign w:val="center"/>
          </w:tcPr>
          <w:p w:rsidR="00E74FD1" w:rsidRPr="00195BFA" w:rsidRDefault="00E74FD1" w:rsidP="0035056A">
            <w:pPr>
              <w:rPr>
                <w:lang w:val="ro-RO"/>
              </w:rPr>
            </w:pPr>
            <w:r w:rsidRPr="00195BFA">
              <w:rPr>
                <w:lang w:val="ro-RO"/>
              </w:rPr>
              <w:t>Complexul Naţional Muzeal „Curtea Domnească”</w:t>
            </w:r>
          </w:p>
        </w:tc>
        <w:tc>
          <w:tcPr>
            <w:tcW w:w="1440" w:type="dxa"/>
            <w:gridSpan w:val="2"/>
            <w:vAlign w:val="center"/>
          </w:tcPr>
          <w:p w:rsidR="00E74FD1" w:rsidRPr="00195BFA" w:rsidRDefault="00E74FD1" w:rsidP="0035056A">
            <w:pPr>
              <w:jc w:val="center"/>
              <w:rPr>
                <w:lang w:val="ro-RO"/>
              </w:rPr>
            </w:pPr>
            <w:r w:rsidRPr="00195BFA">
              <w:rPr>
                <w:lang w:val="ro-RO"/>
              </w:rPr>
              <w:t>2011</w:t>
            </w:r>
          </w:p>
        </w:tc>
        <w:tc>
          <w:tcPr>
            <w:tcW w:w="1620" w:type="dxa"/>
            <w:gridSpan w:val="2"/>
            <w:vAlign w:val="center"/>
          </w:tcPr>
          <w:p w:rsidR="00E74FD1" w:rsidRPr="00195BFA" w:rsidRDefault="00E74FD1" w:rsidP="0035056A">
            <w:pPr>
              <w:jc w:val="center"/>
              <w:rPr>
                <w:lang w:val="ro-RO"/>
              </w:rPr>
            </w:pPr>
            <w:r>
              <w:rPr>
                <w:lang w:val="ro-RO"/>
              </w:rPr>
              <w:t>180</w:t>
            </w:r>
          </w:p>
        </w:tc>
        <w:tc>
          <w:tcPr>
            <w:tcW w:w="1809" w:type="dxa"/>
            <w:gridSpan w:val="2"/>
            <w:vAlign w:val="center"/>
          </w:tcPr>
          <w:p w:rsidR="00E74FD1" w:rsidRPr="00195BFA" w:rsidRDefault="00E74FD1" w:rsidP="0035056A">
            <w:pPr>
              <w:rPr>
                <w:lang w:val="ro-RO"/>
              </w:rPr>
            </w:pPr>
            <w:r w:rsidRPr="00195BFA">
              <w:rPr>
                <w:lang w:val="ro-RO"/>
              </w:rPr>
              <w:t>Dezvoltarea activităţii de branding a Complexului Naţional Muzeal „Curtea Domnească”.</w:t>
            </w:r>
          </w:p>
          <w:p w:rsidR="00E74FD1" w:rsidRPr="00195BFA" w:rsidRDefault="00E74FD1" w:rsidP="0035056A">
            <w:pPr>
              <w:rPr>
                <w:lang w:val="ro-RO"/>
              </w:rPr>
            </w:pPr>
            <w:r w:rsidRPr="00195BFA">
              <w:rPr>
                <w:lang w:val="ro-RO"/>
              </w:rPr>
              <w:t xml:space="preserve">Înregistrarea mărcii a fost începută în anul 2010, dar datorită procedurilor legislative greoaie finalizarea acesteia se va realiza în anul </w:t>
            </w:r>
            <w:r w:rsidRPr="00195BFA">
              <w:rPr>
                <w:lang w:val="ro-RO"/>
              </w:rPr>
              <w:lastRenderedPageBreak/>
              <w:t xml:space="preserve">2011. </w:t>
            </w:r>
          </w:p>
        </w:tc>
      </w:tr>
      <w:tr w:rsidR="00E74FD1" w:rsidRPr="00195BFA" w:rsidTr="0035056A">
        <w:trPr>
          <w:jc w:val="center"/>
        </w:trPr>
        <w:tc>
          <w:tcPr>
            <w:tcW w:w="769" w:type="dxa"/>
            <w:vAlign w:val="center"/>
          </w:tcPr>
          <w:p w:rsidR="00E74FD1" w:rsidRPr="00195BFA" w:rsidRDefault="00E74FD1" w:rsidP="0035056A">
            <w:pPr>
              <w:jc w:val="center"/>
              <w:rPr>
                <w:lang w:val="ro-RO"/>
              </w:rPr>
            </w:pPr>
            <w:r w:rsidRPr="00195BFA">
              <w:rPr>
                <w:lang w:val="ro-RO"/>
              </w:rPr>
              <w:lastRenderedPageBreak/>
              <w:t>5.</w:t>
            </w:r>
            <w:r>
              <w:rPr>
                <w:lang w:val="ro-RO"/>
              </w:rPr>
              <w:t>2</w:t>
            </w:r>
          </w:p>
        </w:tc>
        <w:tc>
          <w:tcPr>
            <w:tcW w:w="2712" w:type="dxa"/>
            <w:vAlign w:val="center"/>
          </w:tcPr>
          <w:p w:rsidR="00E74FD1" w:rsidRDefault="00E74FD1" w:rsidP="0035056A">
            <w:pPr>
              <w:rPr>
                <w:rFonts w:eastAsia="BookAntiqua"/>
              </w:rPr>
            </w:pPr>
            <w:r w:rsidRPr="00195BFA">
              <w:rPr>
                <w:rFonts w:eastAsia="BookAntiqua"/>
              </w:rPr>
              <w:t>Dezvoltarea de produse şi comercializarea acestora sub marca “Turnul Chindia”</w:t>
            </w:r>
            <w:r>
              <w:rPr>
                <w:rFonts w:eastAsia="BookAntiqua"/>
              </w:rPr>
              <w:t xml:space="preserve"> </w:t>
            </w:r>
          </w:p>
          <w:p w:rsidR="00E74FD1" w:rsidRPr="007C3254" w:rsidRDefault="00E74FD1" w:rsidP="0035056A">
            <w:pPr>
              <w:numPr>
                <w:ilvl w:val="0"/>
                <w:numId w:val="9"/>
              </w:numPr>
              <w:rPr>
                <w:lang w:val="ro-RO"/>
              </w:rPr>
            </w:pPr>
            <w:r>
              <w:rPr>
                <w:rFonts w:eastAsia="BookAntiqua"/>
              </w:rPr>
              <w:t>Ciocolata “Turnul Chindiei”</w:t>
            </w:r>
          </w:p>
          <w:p w:rsidR="00E74FD1" w:rsidRPr="00195BFA" w:rsidRDefault="00E74FD1" w:rsidP="0035056A">
            <w:pPr>
              <w:numPr>
                <w:ilvl w:val="0"/>
                <w:numId w:val="9"/>
              </w:numPr>
              <w:rPr>
                <w:lang w:val="ro-RO"/>
              </w:rPr>
            </w:pPr>
            <w:r>
              <w:rPr>
                <w:rFonts w:eastAsia="BookAntiqua"/>
              </w:rPr>
              <w:t>Vinul “Princeps Valachiae”</w:t>
            </w:r>
          </w:p>
        </w:tc>
        <w:tc>
          <w:tcPr>
            <w:tcW w:w="3066" w:type="dxa"/>
            <w:vAlign w:val="center"/>
          </w:tcPr>
          <w:p w:rsidR="00E74FD1" w:rsidRPr="00195BFA" w:rsidRDefault="00E74FD1" w:rsidP="0035056A">
            <w:pPr>
              <w:rPr>
                <w:lang w:val="ro-RO"/>
              </w:rPr>
            </w:pPr>
            <w:r w:rsidRPr="00195BFA">
              <w:rPr>
                <w:rFonts w:eastAsia="BookAntiqua"/>
                <w:lang w:val="ro-RO"/>
              </w:rPr>
              <w:t>V</w:t>
            </w:r>
            <w:r w:rsidRPr="00195BFA">
              <w:rPr>
                <w:rFonts w:eastAsia="BookAntiqua"/>
              </w:rPr>
              <w:t>alorificarea mărcii în vederea obţinerii unor fonduri suplimentare la bugetul instituţie</w:t>
            </w:r>
          </w:p>
        </w:tc>
        <w:tc>
          <w:tcPr>
            <w:tcW w:w="1620" w:type="dxa"/>
            <w:gridSpan w:val="2"/>
            <w:vAlign w:val="center"/>
          </w:tcPr>
          <w:p w:rsidR="00E74FD1" w:rsidRPr="00195BFA" w:rsidRDefault="00E74FD1" w:rsidP="0035056A">
            <w:pPr>
              <w:rPr>
                <w:lang w:val="ro-RO"/>
              </w:rPr>
            </w:pPr>
            <w:r w:rsidRPr="00195BFA">
              <w:rPr>
                <w:lang w:val="ro-RO"/>
              </w:rPr>
              <w:t>Publicul larg</w:t>
            </w:r>
          </w:p>
        </w:tc>
        <w:tc>
          <w:tcPr>
            <w:tcW w:w="1440" w:type="dxa"/>
            <w:gridSpan w:val="2"/>
            <w:vAlign w:val="center"/>
          </w:tcPr>
          <w:p w:rsidR="00E74FD1" w:rsidRPr="00195BFA" w:rsidRDefault="00E74FD1" w:rsidP="0035056A">
            <w:pPr>
              <w:jc w:val="center"/>
              <w:rPr>
                <w:lang w:val="ro-RO"/>
              </w:rPr>
            </w:pPr>
            <w:r w:rsidRPr="00195BFA">
              <w:rPr>
                <w:lang w:val="ro-RO"/>
              </w:rPr>
              <w:t>2011</w:t>
            </w:r>
          </w:p>
        </w:tc>
        <w:tc>
          <w:tcPr>
            <w:tcW w:w="1620" w:type="dxa"/>
            <w:gridSpan w:val="2"/>
            <w:vAlign w:val="center"/>
          </w:tcPr>
          <w:p w:rsidR="00E74FD1" w:rsidRPr="00195BFA" w:rsidRDefault="00E74FD1" w:rsidP="0035056A">
            <w:pPr>
              <w:jc w:val="center"/>
              <w:rPr>
                <w:lang w:val="ro-RO"/>
              </w:rPr>
            </w:pPr>
            <w:r w:rsidRPr="00195BFA">
              <w:rPr>
                <w:lang w:val="ro-RO"/>
              </w:rPr>
              <w:t>Surse atrase</w:t>
            </w:r>
          </w:p>
        </w:tc>
        <w:tc>
          <w:tcPr>
            <w:tcW w:w="1809" w:type="dxa"/>
            <w:gridSpan w:val="2"/>
            <w:vAlign w:val="center"/>
          </w:tcPr>
          <w:p w:rsidR="00E74FD1" w:rsidRPr="00195BFA" w:rsidRDefault="00E74FD1" w:rsidP="0035056A">
            <w:pPr>
              <w:rPr>
                <w:lang w:val="ro-RO"/>
              </w:rPr>
            </w:pPr>
            <w:r w:rsidRPr="00195BFA">
              <w:rPr>
                <w:lang w:val="ro-RO"/>
              </w:rPr>
              <w:t>Dezvoltarea activităţii de branding a Complexului Naţional Muzeal „Curtea Domnească”</w:t>
            </w:r>
          </w:p>
        </w:tc>
      </w:tr>
      <w:tr w:rsidR="00E74FD1" w:rsidRPr="00195BFA" w:rsidTr="0035056A">
        <w:trPr>
          <w:jc w:val="center"/>
        </w:trPr>
        <w:tc>
          <w:tcPr>
            <w:tcW w:w="769" w:type="dxa"/>
            <w:vAlign w:val="center"/>
          </w:tcPr>
          <w:p w:rsidR="00E74FD1" w:rsidRPr="00195BFA" w:rsidRDefault="00E74FD1" w:rsidP="0035056A">
            <w:pPr>
              <w:jc w:val="center"/>
              <w:rPr>
                <w:lang w:val="ro-RO"/>
              </w:rPr>
            </w:pPr>
            <w:r w:rsidRPr="00195BFA">
              <w:rPr>
                <w:lang w:val="ro-RO"/>
              </w:rPr>
              <w:t>5.</w:t>
            </w:r>
            <w:r>
              <w:rPr>
                <w:lang w:val="ro-RO"/>
              </w:rPr>
              <w:t>3</w:t>
            </w:r>
          </w:p>
        </w:tc>
        <w:tc>
          <w:tcPr>
            <w:tcW w:w="2712" w:type="dxa"/>
            <w:vAlign w:val="center"/>
          </w:tcPr>
          <w:p w:rsidR="00E74FD1" w:rsidRPr="00195BFA" w:rsidRDefault="00E74FD1" w:rsidP="0035056A">
            <w:pPr>
              <w:rPr>
                <w:lang w:val="ro-RO"/>
              </w:rPr>
            </w:pPr>
            <w:r w:rsidRPr="00195BFA">
              <w:rPr>
                <w:rFonts w:eastAsia="BookAntiqua"/>
              </w:rPr>
              <w:t>Mediatizarea activităţii instituţiei</w:t>
            </w:r>
          </w:p>
        </w:tc>
        <w:tc>
          <w:tcPr>
            <w:tcW w:w="3066" w:type="dxa"/>
            <w:vAlign w:val="center"/>
          </w:tcPr>
          <w:p w:rsidR="00E74FD1" w:rsidRPr="00195BFA" w:rsidRDefault="00E74FD1" w:rsidP="0035056A">
            <w:pPr>
              <w:rPr>
                <w:lang w:val="ro-RO"/>
              </w:rPr>
            </w:pPr>
            <w:r w:rsidRPr="00195BFA">
              <w:rPr>
                <w:rFonts w:eastAsia="BookAntiqua"/>
                <w:lang w:val="ro-RO"/>
              </w:rPr>
              <w:t>F</w:t>
            </w:r>
            <w:r w:rsidRPr="00195BFA">
              <w:rPr>
                <w:rFonts w:eastAsia="BookAntiqua"/>
              </w:rPr>
              <w:t>olosirea unor mijloace de comunicare eficiente şi în acelaşi timp implicând costuri cât mai reduse.</w:t>
            </w:r>
          </w:p>
        </w:tc>
        <w:tc>
          <w:tcPr>
            <w:tcW w:w="1620" w:type="dxa"/>
            <w:gridSpan w:val="2"/>
            <w:vAlign w:val="center"/>
          </w:tcPr>
          <w:p w:rsidR="00E74FD1" w:rsidRPr="00195BFA" w:rsidRDefault="00E74FD1" w:rsidP="0035056A">
            <w:pPr>
              <w:rPr>
                <w:lang w:val="ro-RO"/>
              </w:rPr>
            </w:pPr>
            <w:r w:rsidRPr="00195BFA">
              <w:rPr>
                <w:lang w:val="ro-RO"/>
              </w:rPr>
              <w:t>Complexul Naţional Muzeal „Curtea Domnească”, Publicul larg</w:t>
            </w:r>
          </w:p>
        </w:tc>
        <w:tc>
          <w:tcPr>
            <w:tcW w:w="1440" w:type="dxa"/>
            <w:gridSpan w:val="2"/>
            <w:vAlign w:val="center"/>
          </w:tcPr>
          <w:p w:rsidR="00E74FD1" w:rsidRPr="00195BFA" w:rsidRDefault="00E74FD1" w:rsidP="0035056A">
            <w:pPr>
              <w:jc w:val="center"/>
              <w:rPr>
                <w:lang w:val="ro-RO"/>
              </w:rPr>
            </w:pPr>
            <w:r w:rsidRPr="00195BFA">
              <w:rPr>
                <w:lang w:val="ro-RO"/>
              </w:rPr>
              <w:t>2011</w:t>
            </w:r>
          </w:p>
        </w:tc>
        <w:tc>
          <w:tcPr>
            <w:tcW w:w="1620" w:type="dxa"/>
            <w:gridSpan w:val="2"/>
            <w:vAlign w:val="center"/>
          </w:tcPr>
          <w:p w:rsidR="00E74FD1" w:rsidRPr="00195BFA" w:rsidRDefault="00E74FD1" w:rsidP="0035056A">
            <w:pPr>
              <w:jc w:val="center"/>
              <w:rPr>
                <w:lang w:val="ro-RO"/>
              </w:rPr>
            </w:pPr>
            <w:r w:rsidRPr="00195BFA">
              <w:rPr>
                <w:lang w:val="ro-RO"/>
              </w:rPr>
              <w:t>5.000</w:t>
            </w:r>
          </w:p>
        </w:tc>
        <w:tc>
          <w:tcPr>
            <w:tcW w:w="1809" w:type="dxa"/>
            <w:gridSpan w:val="2"/>
            <w:vAlign w:val="center"/>
          </w:tcPr>
          <w:p w:rsidR="00E74FD1" w:rsidRPr="00195BFA" w:rsidRDefault="00E74FD1" w:rsidP="0035056A">
            <w:pPr>
              <w:jc w:val="center"/>
              <w:rPr>
                <w:lang w:val="ro-RO"/>
              </w:rPr>
            </w:pPr>
            <w:r w:rsidRPr="00195BFA">
              <w:rPr>
                <w:lang w:val="ro-RO"/>
              </w:rPr>
              <w:t>Promovarea imaginii Complexului Naţional Muzeal „Curtea Domnească”</w:t>
            </w:r>
          </w:p>
        </w:tc>
      </w:tr>
    </w:tbl>
    <w:p w:rsidR="00E74FD1" w:rsidRDefault="00E74FD1" w:rsidP="00E74FD1">
      <w:pPr>
        <w:autoSpaceDE w:val="0"/>
        <w:autoSpaceDN w:val="0"/>
        <w:adjustRightInd w:val="0"/>
        <w:spacing w:line="360" w:lineRule="auto"/>
        <w:jc w:val="both"/>
        <w:rPr>
          <w:b/>
          <w:lang w:val="ro-RO"/>
        </w:rPr>
        <w:sectPr w:rsidR="00E74FD1" w:rsidSect="00DA4EC6">
          <w:pgSz w:w="15840" w:h="12240" w:orient="landscape"/>
          <w:pgMar w:top="1440" w:right="1440" w:bottom="1267" w:left="1440" w:header="708" w:footer="708" w:gutter="0"/>
          <w:cols w:space="708"/>
          <w:docGrid w:linePitch="360"/>
        </w:sectPr>
      </w:pPr>
    </w:p>
    <w:p w:rsidR="00E74FD1" w:rsidRPr="00137349" w:rsidRDefault="00E74FD1" w:rsidP="00E74FD1">
      <w:pPr>
        <w:autoSpaceDE w:val="0"/>
        <w:autoSpaceDN w:val="0"/>
        <w:adjustRightInd w:val="0"/>
        <w:spacing w:line="360" w:lineRule="auto"/>
        <w:jc w:val="both"/>
        <w:rPr>
          <w:lang w:val="ro-RO"/>
        </w:rPr>
      </w:pPr>
      <w:r w:rsidRPr="00137349">
        <w:rPr>
          <w:b/>
          <w:bCs/>
          <w:lang w:val="ro-RO"/>
        </w:rPr>
        <w:lastRenderedPageBreak/>
        <w:t>E. 4. Managementul de proiect: centralizatorul de programe/proiecte/beneficiari:</w:t>
      </w:r>
    </w:p>
    <w:p w:rsidR="00E74FD1" w:rsidRPr="00EF2D6D" w:rsidRDefault="00E74FD1" w:rsidP="00E74FD1">
      <w:pPr>
        <w:autoSpaceDE w:val="0"/>
        <w:autoSpaceDN w:val="0"/>
        <w:adjustRightInd w:val="0"/>
        <w:spacing w:line="360" w:lineRule="auto"/>
        <w:jc w:val="both"/>
        <w:rPr>
          <w:b/>
          <w:bCs/>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980"/>
        <w:gridCol w:w="1440"/>
        <w:gridCol w:w="1980"/>
        <w:gridCol w:w="2520"/>
        <w:gridCol w:w="1440"/>
      </w:tblGrid>
      <w:tr w:rsidR="00E74FD1" w:rsidRPr="002F0E46" w:rsidTr="0035056A">
        <w:tc>
          <w:tcPr>
            <w:tcW w:w="720" w:type="dxa"/>
          </w:tcPr>
          <w:p w:rsidR="00E74FD1" w:rsidRPr="002F0E46" w:rsidRDefault="00E74FD1" w:rsidP="0035056A">
            <w:pPr>
              <w:autoSpaceDE w:val="0"/>
              <w:autoSpaceDN w:val="0"/>
              <w:adjustRightInd w:val="0"/>
              <w:jc w:val="center"/>
              <w:rPr>
                <w:b/>
                <w:bCs/>
                <w:lang w:val="ro-RO"/>
              </w:rPr>
            </w:pPr>
            <w:r w:rsidRPr="002F0E46">
              <w:rPr>
                <w:b/>
                <w:bCs/>
                <w:lang w:val="ro-RO"/>
              </w:rPr>
              <w:t>Nr. crt.</w:t>
            </w:r>
          </w:p>
        </w:tc>
        <w:tc>
          <w:tcPr>
            <w:tcW w:w="1980" w:type="dxa"/>
          </w:tcPr>
          <w:p w:rsidR="00E74FD1" w:rsidRPr="002F0E46" w:rsidRDefault="00E74FD1" w:rsidP="0035056A">
            <w:pPr>
              <w:autoSpaceDE w:val="0"/>
              <w:autoSpaceDN w:val="0"/>
              <w:adjustRightInd w:val="0"/>
              <w:jc w:val="center"/>
              <w:rPr>
                <w:b/>
                <w:bCs/>
                <w:lang w:val="ro-RO"/>
              </w:rPr>
            </w:pPr>
            <w:r w:rsidRPr="002F0E46">
              <w:rPr>
                <w:b/>
                <w:bCs/>
                <w:lang w:val="ro-RO"/>
              </w:rPr>
              <w:t>Programul</w:t>
            </w:r>
          </w:p>
        </w:tc>
        <w:tc>
          <w:tcPr>
            <w:tcW w:w="1440" w:type="dxa"/>
          </w:tcPr>
          <w:p w:rsidR="00E74FD1" w:rsidRPr="002F0E46" w:rsidRDefault="00E74FD1" w:rsidP="0035056A">
            <w:pPr>
              <w:autoSpaceDE w:val="0"/>
              <w:autoSpaceDN w:val="0"/>
              <w:adjustRightInd w:val="0"/>
              <w:jc w:val="center"/>
              <w:rPr>
                <w:b/>
                <w:bCs/>
                <w:lang w:val="ro-RO"/>
              </w:rPr>
            </w:pPr>
            <w:r w:rsidRPr="002F0E46">
              <w:rPr>
                <w:b/>
                <w:bCs/>
                <w:lang w:val="ro-RO"/>
              </w:rPr>
              <w:t>Tipul proiectului</w:t>
            </w:r>
          </w:p>
        </w:tc>
        <w:tc>
          <w:tcPr>
            <w:tcW w:w="1980" w:type="dxa"/>
          </w:tcPr>
          <w:p w:rsidR="00E74FD1" w:rsidRPr="002F0E46" w:rsidRDefault="00E74FD1" w:rsidP="0035056A">
            <w:pPr>
              <w:autoSpaceDE w:val="0"/>
              <w:autoSpaceDN w:val="0"/>
              <w:adjustRightInd w:val="0"/>
              <w:jc w:val="center"/>
              <w:rPr>
                <w:b/>
                <w:bCs/>
                <w:lang w:val="ro-RO"/>
              </w:rPr>
            </w:pPr>
            <w:r w:rsidRPr="002F0E46">
              <w:rPr>
                <w:b/>
                <w:bCs/>
                <w:lang w:val="ro-RO"/>
              </w:rPr>
              <w:t>Numărul de proiecte</w:t>
            </w:r>
          </w:p>
        </w:tc>
        <w:tc>
          <w:tcPr>
            <w:tcW w:w="2520" w:type="dxa"/>
          </w:tcPr>
          <w:p w:rsidR="00E74FD1" w:rsidRPr="002F0E46" w:rsidRDefault="00E74FD1" w:rsidP="0035056A">
            <w:pPr>
              <w:autoSpaceDE w:val="0"/>
              <w:autoSpaceDN w:val="0"/>
              <w:adjustRightInd w:val="0"/>
              <w:jc w:val="center"/>
              <w:rPr>
                <w:b/>
                <w:bCs/>
                <w:lang w:val="ro-RO"/>
              </w:rPr>
            </w:pPr>
            <w:r w:rsidRPr="002F0E46">
              <w:rPr>
                <w:b/>
                <w:bCs/>
                <w:lang w:val="ro-RO"/>
              </w:rPr>
              <w:t>Numărul de</w:t>
            </w:r>
          </w:p>
          <w:p w:rsidR="00E74FD1" w:rsidRPr="002F0E46" w:rsidRDefault="00E74FD1" w:rsidP="0035056A">
            <w:pPr>
              <w:autoSpaceDE w:val="0"/>
              <w:autoSpaceDN w:val="0"/>
              <w:adjustRightInd w:val="0"/>
              <w:jc w:val="center"/>
              <w:rPr>
                <w:b/>
                <w:bCs/>
              </w:rPr>
            </w:pPr>
            <w:r w:rsidRPr="002F0E46">
              <w:rPr>
                <w:b/>
                <w:bCs/>
                <w:lang w:val="ro-RO"/>
              </w:rPr>
              <w:t>contacte/ rezultate</w:t>
            </w:r>
          </w:p>
        </w:tc>
        <w:tc>
          <w:tcPr>
            <w:tcW w:w="1440" w:type="dxa"/>
          </w:tcPr>
          <w:p w:rsidR="00E74FD1" w:rsidRPr="002F0E46" w:rsidRDefault="00E74FD1" w:rsidP="0035056A">
            <w:pPr>
              <w:autoSpaceDE w:val="0"/>
              <w:autoSpaceDN w:val="0"/>
              <w:adjustRightInd w:val="0"/>
              <w:jc w:val="center"/>
              <w:rPr>
                <w:b/>
                <w:bCs/>
                <w:lang w:val="ro-RO"/>
              </w:rPr>
            </w:pPr>
            <w:r w:rsidRPr="002F0E46">
              <w:rPr>
                <w:b/>
                <w:bCs/>
                <w:lang w:val="ro-RO"/>
              </w:rPr>
              <w:t>Numărul de beneficiari (vizitatori)</w:t>
            </w:r>
          </w:p>
        </w:tc>
      </w:tr>
      <w:tr w:rsidR="00E74FD1" w:rsidRPr="002F0E46" w:rsidTr="0035056A">
        <w:trPr>
          <w:trHeight w:val="3670"/>
        </w:trPr>
        <w:tc>
          <w:tcPr>
            <w:tcW w:w="720" w:type="dxa"/>
          </w:tcPr>
          <w:p w:rsidR="00E74FD1" w:rsidRPr="002F0E46" w:rsidRDefault="00E74FD1" w:rsidP="0035056A">
            <w:pPr>
              <w:autoSpaceDE w:val="0"/>
              <w:autoSpaceDN w:val="0"/>
              <w:adjustRightInd w:val="0"/>
              <w:rPr>
                <w:bCs/>
                <w:lang w:val="ro-RO"/>
              </w:rPr>
            </w:pPr>
            <w:r w:rsidRPr="002F0E46">
              <w:rPr>
                <w:bCs/>
                <w:lang w:val="ro-RO"/>
              </w:rPr>
              <w:t>1.</w:t>
            </w:r>
          </w:p>
        </w:tc>
        <w:tc>
          <w:tcPr>
            <w:tcW w:w="1980" w:type="dxa"/>
          </w:tcPr>
          <w:p w:rsidR="00E74FD1" w:rsidRPr="002F0E46" w:rsidRDefault="00E74FD1" w:rsidP="0035056A">
            <w:pPr>
              <w:autoSpaceDE w:val="0"/>
              <w:autoSpaceDN w:val="0"/>
              <w:adjustRightInd w:val="0"/>
              <w:jc w:val="center"/>
              <w:rPr>
                <w:bCs/>
                <w:sz w:val="20"/>
                <w:szCs w:val="20"/>
                <w:lang w:val="ro-RO"/>
              </w:rPr>
            </w:pPr>
            <w:r w:rsidRPr="002F0E46">
              <w:rPr>
                <w:b/>
                <w:sz w:val="20"/>
                <w:szCs w:val="20"/>
                <w:lang w:val="ro-RO"/>
              </w:rPr>
              <w:t>ACTIVITĂŢI EDUCAŢIONALE ŞI PROIECTE EXPOZIŢIONALE</w:t>
            </w:r>
          </w:p>
          <w:p w:rsidR="00E74FD1" w:rsidRPr="002F0E46" w:rsidRDefault="00E74FD1" w:rsidP="0035056A">
            <w:pPr>
              <w:autoSpaceDE w:val="0"/>
              <w:autoSpaceDN w:val="0"/>
              <w:adjustRightInd w:val="0"/>
              <w:jc w:val="center"/>
              <w:rPr>
                <w:bCs/>
                <w:lang w:val="ro-RO"/>
              </w:rPr>
            </w:pPr>
          </w:p>
        </w:tc>
        <w:tc>
          <w:tcPr>
            <w:tcW w:w="1440" w:type="dxa"/>
          </w:tcPr>
          <w:p w:rsidR="00E74FD1" w:rsidRPr="002F0E46" w:rsidRDefault="00E74FD1" w:rsidP="0035056A">
            <w:pPr>
              <w:autoSpaceDE w:val="0"/>
              <w:autoSpaceDN w:val="0"/>
              <w:adjustRightInd w:val="0"/>
              <w:rPr>
                <w:bCs/>
                <w:lang w:val="ro-RO"/>
              </w:rPr>
            </w:pPr>
            <w:r w:rsidRPr="002F0E46">
              <w:rPr>
                <w:bCs/>
                <w:lang w:val="ro-RO"/>
              </w:rPr>
              <w:t>Proiecte mari</w:t>
            </w:r>
          </w:p>
        </w:tc>
        <w:tc>
          <w:tcPr>
            <w:tcW w:w="1980" w:type="dxa"/>
          </w:tcPr>
          <w:p w:rsidR="00E74FD1" w:rsidRPr="002F0E46" w:rsidRDefault="00E74FD1" w:rsidP="0035056A">
            <w:pPr>
              <w:autoSpaceDE w:val="0"/>
              <w:autoSpaceDN w:val="0"/>
              <w:adjustRightInd w:val="0"/>
              <w:rPr>
                <w:bCs/>
                <w:lang w:val="ro-RO"/>
              </w:rPr>
            </w:pPr>
            <w:r w:rsidRPr="002F0E46">
              <w:rPr>
                <w:bCs/>
                <w:lang w:val="ro-RO"/>
              </w:rPr>
              <w:t>55</w:t>
            </w:r>
          </w:p>
        </w:tc>
        <w:tc>
          <w:tcPr>
            <w:tcW w:w="2520" w:type="dxa"/>
          </w:tcPr>
          <w:p w:rsidR="00E74FD1" w:rsidRPr="002F0E46" w:rsidRDefault="00E74FD1" w:rsidP="0035056A">
            <w:pPr>
              <w:rPr>
                <w:color w:val="000000"/>
                <w:sz w:val="20"/>
                <w:szCs w:val="20"/>
              </w:rPr>
            </w:pPr>
            <w:r w:rsidRPr="002F0E46">
              <w:rPr>
                <w:color w:val="000000"/>
                <w:sz w:val="20"/>
                <w:szCs w:val="20"/>
              </w:rPr>
              <w:t>- 20 expoziţii temporare organizate în cadrul muzeelor instituţiei</w:t>
            </w:r>
          </w:p>
          <w:p w:rsidR="00E74FD1" w:rsidRPr="002F0E46" w:rsidRDefault="00E74FD1" w:rsidP="0035056A">
            <w:pPr>
              <w:rPr>
                <w:sz w:val="20"/>
                <w:szCs w:val="20"/>
                <w:lang w:val="ro-RO"/>
              </w:rPr>
            </w:pPr>
            <w:r w:rsidRPr="002F0E46">
              <w:rPr>
                <w:bCs/>
                <w:sz w:val="20"/>
                <w:szCs w:val="20"/>
                <w:lang w:val="ro-RO"/>
              </w:rPr>
              <w:t xml:space="preserve">- 2 expoziţii organizate în colaborare cu alte instituţii, în alte locaţii decât cele ale </w:t>
            </w:r>
            <w:r w:rsidRPr="002F0E46">
              <w:rPr>
                <w:sz w:val="20"/>
                <w:szCs w:val="20"/>
                <w:lang w:val="ro-RO"/>
              </w:rPr>
              <w:t>Complexului Naţional Muzeal „Curtea Domnească”</w:t>
            </w:r>
          </w:p>
          <w:p w:rsidR="00E74FD1" w:rsidRPr="002F0E46" w:rsidRDefault="00E74FD1" w:rsidP="0035056A">
            <w:pPr>
              <w:rPr>
                <w:bCs/>
                <w:sz w:val="20"/>
                <w:szCs w:val="20"/>
              </w:rPr>
            </w:pPr>
            <w:r w:rsidRPr="002F0E46">
              <w:rPr>
                <w:bCs/>
                <w:sz w:val="20"/>
                <w:szCs w:val="20"/>
                <w:lang w:val="ro-RO"/>
              </w:rPr>
              <w:t xml:space="preserve">- </w:t>
            </w:r>
            <w:r w:rsidRPr="002F0E46">
              <w:rPr>
                <w:bCs/>
                <w:sz w:val="20"/>
                <w:szCs w:val="20"/>
              </w:rPr>
              <w:t>8 proiecte educative</w:t>
            </w:r>
          </w:p>
          <w:p w:rsidR="00E74FD1" w:rsidRPr="002F0E46" w:rsidRDefault="00E74FD1" w:rsidP="0035056A">
            <w:pPr>
              <w:autoSpaceDE w:val="0"/>
              <w:autoSpaceDN w:val="0"/>
              <w:adjustRightInd w:val="0"/>
              <w:rPr>
                <w:bCs/>
                <w:sz w:val="20"/>
                <w:szCs w:val="20"/>
                <w:lang w:val="ro-RO"/>
              </w:rPr>
            </w:pPr>
            <w:r w:rsidRPr="002F0E46">
              <w:rPr>
                <w:bCs/>
                <w:sz w:val="20"/>
                <w:szCs w:val="20"/>
                <w:lang w:val="ro-RO"/>
              </w:rPr>
              <w:t>- 2 Participări în calitate de partener (co-organizator) la proiecte europene</w:t>
            </w:r>
          </w:p>
          <w:p w:rsidR="00E74FD1" w:rsidRPr="002F0E46" w:rsidRDefault="00E74FD1" w:rsidP="0035056A">
            <w:pPr>
              <w:rPr>
                <w:bCs/>
                <w:sz w:val="20"/>
                <w:szCs w:val="20"/>
                <w:lang w:val="ro-RO"/>
              </w:rPr>
            </w:pPr>
            <w:r w:rsidRPr="002F0E46">
              <w:rPr>
                <w:bCs/>
                <w:sz w:val="20"/>
                <w:szCs w:val="20"/>
                <w:lang w:val="ro-RO"/>
              </w:rPr>
              <w:t xml:space="preserve">- 2 participări în calitate de partener la proiecte europene </w:t>
            </w:r>
          </w:p>
          <w:p w:rsidR="00E74FD1" w:rsidRPr="002F0E46" w:rsidRDefault="00E74FD1" w:rsidP="0035056A">
            <w:pPr>
              <w:jc w:val="both"/>
              <w:rPr>
                <w:bCs/>
                <w:sz w:val="20"/>
                <w:szCs w:val="20"/>
                <w:lang w:val="ro-RO"/>
              </w:rPr>
            </w:pPr>
            <w:r w:rsidRPr="002F0E46">
              <w:rPr>
                <w:bCs/>
                <w:sz w:val="20"/>
                <w:szCs w:val="20"/>
                <w:lang w:val="ro-RO"/>
              </w:rPr>
              <w:t>- 2 noi expoziţii permanente organizate</w:t>
            </w:r>
          </w:p>
          <w:p w:rsidR="00E74FD1" w:rsidRPr="002F0E46" w:rsidRDefault="00E74FD1" w:rsidP="0035056A">
            <w:pPr>
              <w:jc w:val="both"/>
              <w:rPr>
                <w:bCs/>
                <w:sz w:val="20"/>
                <w:szCs w:val="20"/>
                <w:lang w:val="ro-RO"/>
              </w:rPr>
            </w:pPr>
            <w:r w:rsidRPr="002F0E46">
              <w:rPr>
                <w:bCs/>
                <w:sz w:val="20"/>
                <w:szCs w:val="20"/>
                <w:lang w:val="ro-RO"/>
              </w:rPr>
              <w:t>- 19 evenimente culturale</w:t>
            </w:r>
          </w:p>
        </w:tc>
        <w:tc>
          <w:tcPr>
            <w:tcW w:w="1440" w:type="dxa"/>
          </w:tcPr>
          <w:p w:rsidR="00E74FD1" w:rsidRPr="002F0E46" w:rsidRDefault="00E74FD1" w:rsidP="0035056A">
            <w:pPr>
              <w:autoSpaceDE w:val="0"/>
              <w:autoSpaceDN w:val="0"/>
              <w:adjustRightInd w:val="0"/>
              <w:rPr>
                <w:bCs/>
                <w:lang w:val="ro-RO"/>
              </w:rPr>
            </w:pPr>
          </w:p>
        </w:tc>
      </w:tr>
      <w:tr w:rsidR="00E74FD1" w:rsidRPr="002F0E46" w:rsidTr="0035056A">
        <w:trPr>
          <w:trHeight w:val="240"/>
        </w:trPr>
        <w:tc>
          <w:tcPr>
            <w:tcW w:w="720" w:type="dxa"/>
            <w:vMerge w:val="restart"/>
          </w:tcPr>
          <w:p w:rsidR="00E74FD1" w:rsidRPr="002F0E46" w:rsidRDefault="00E74FD1" w:rsidP="0035056A">
            <w:pPr>
              <w:autoSpaceDE w:val="0"/>
              <w:autoSpaceDN w:val="0"/>
              <w:adjustRightInd w:val="0"/>
              <w:rPr>
                <w:bCs/>
                <w:lang w:val="ro-RO"/>
              </w:rPr>
            </w:pPr>
            <w:r w:rsidRPr="002F0E46">
              <w:rPr>
                <w:bCs/>
                <w:lang w:val="ro-RO"/>
              </w:rPr>
              <w:t>2.</w:t>
            </w:r>
          </w:p>
        </w:tc>
        <w:tc>
          <w:tcPr>
            <w:tcW w:w="1980" w:type="dxa"/>
            <w:vMerge w:val="restart"/>
          </w:tcPr>
          <w:p w:rsidR="00E74FD1" w:rsidRPr="002F0E46" w:rsidRDefault="00E74FD1" w:rsidP="0035056A">
            <w:pPr>
              <w:autoSpaceDE w:val="0"/>
              <w:autoSpaceDN w:val="0"/>
              <w:adjustRightInd w:val="0"/>
              <w:rPr>
                <w:bCs/>
                <w:lang w:val="ro-RO"/>
              </w:rPr>
            </w:pPr>
            <w:r w:rsidRPr="002F0E46">
              <w:rPr>
                <w:b/>
                <w:sz w:val="20"/>
                <w:szCs w:val="20"/>
                <w:lang w:val="ro-RO"/>
              </w:rPr>
              <w:t>CONSERVAREA, RESTAURAREA ŞI PROTEJAREA PATRIMONIULUI CULTURAL</w:t>
            </w:r>
          </w:p>
        </w:tc>
        <w:tc>
          <w:tcPr>
            <w:tcW w:w="1440" w:type="dxa"/>
            <w:vMerge w:val="restart"/>
          </w:tcPr>
          <w:p w:rsidR="00E74FD1" w:rsidRPr="002F0E46" w:rsidRDefault="00E74FD1" w:rsidP="0035056A">
            <w:pPr>
              <w:autoSpaceDE w:val="0"/>
              <w:autoSpaceDN w:val="0"/>
              <w:adjustRightInd w:val="0"/>
              <w:rPr>
                <w:bCs/>
                <w:lang w:val="ro-RO"/>
              </w:rPr>
            </w:pPr>
            <w:r w:rsidRPr="002F0E46">
              <w:rPr>
                <w:bCs/>
                <w:lang w:val="ro-RO"/>
              </w:rPr>
              <w:t>Proiecte mari</w:t>
            </w:r>
          </w:p>
        </w:tc>
        <w:tc>
          <w:tcPr>
            <w:tcW w:w="1980" w:type="dxa"/>
            <w:vMerge w:val="restart"/>
          </w:tcPr>
          <w:p w:rsidR="00E74FD1" w:rsidRPr="002F0E46" w:rsidRDefault="00E74FD1" w:rsidP="0035056A">
            <w:pPr>
              <w:autoSpaceDE w:val="0"/>
              <w:autoSpaceDN w:val="0"/>
              <w:adjustRightInd w:val="0"/>
              <w:rPr>
                <w:bCs/>
                <w:lang w:val="ro-RO"/>
              </w:rPr>
            </w:pPr>
            <w:r w:rsidRPr="002F0E46">
              <w:rPr>
                <w:bCs/>
                <w:lang w:val="ro-RO"/>
              </w:rPr>
              <w:t>16</w:t>
            </w:r>
          </w:p>
        </w:tc>
        <w:tc>
          <w:tcPr>
            <w:tcW w:w="2520" w:type="dxa"/>
            <w:vAlign w:val="center"/>
          </w:tcPr>
          <w:p w:rsidR="00E74FD1" w:rsidRPr="002F0E46" w:rsidRDefault="00E74FD1" w:rsidP="0035056A">
            <w:pPr>
              <w:rPr>
                <w:sz w:val="20"/>
                <w:szCs w:val="20"/>
                <w:lang w:val="ro-RO"/>
              </w:rPr>
            </w:pPr>
            <w:r w:rsidRPr="002F0E46">
              <w:rPr>
                <w:sz w:val="20"/>
                <w:szCs w:val="20"/>
                <w:lang w:val="ro-RO"/>
              </w:rPr>
              <w:t xml:space="preserve">1 proiect privind lucrările de restaurare </w:t>
            </w:r>
          </w:p>
        </w:tc>
        <w:tc>
          <w:tcPr>
            <w:tcW w:w="1440" w:type="dxa"/>
            <w:vMerge w:val="restart"/>
          </w:tcPr>
          <w:p w:rsidR="00E74FD1" w:rsidRPr="002F0E46" w:rsidRDefault="00E74FD1" w:rsidP="0035056A">
            <w:pPr>
              <w:autoSpaceDE w:val="0"/>
              <w:autoSpaceDN w:val="0"/>
              <w:adjustRightInd w:val="0"/>
              <w:rPr>
                <w:bCs/>
                <w:lang w:val="ro-RO"/>
              </w:rPr>
            </w:pPr>
          </w:p>
        </w:tc>
      </w:tr>
      <w:tr w:rsidR="00E74FD1" w:rsidRPr="002F0E46" w:rsidTr="0035056A">
        <w:trPr>
          <w:trHeight w:val="300"/>
        </w:trPr>
        <w:tc>
          <w:tcPr>
            <w:tcW w:w="720" w:type="dxa"/>
            <w:vMerge/>
          </w:tcPr>
          <w:p w:rsidR="00E74FD1" w:rsidRPr="002F0E46" w:rsidRDefault="00E74FD1" w:rsidP="0035056A">
            <w:pPr>
              <w:autoSpaceDE w:val="0"/>
              <w:autoSpaceDN w:val="0"/>
              <w:adjustRightInd w:val="0"/>
              <w:rPr>
                <w:bCs/>
                <w:lang w:val="ro-RO"/>
              </w:rPr>
            </w:pPr>
          </w:p>
        </w:tc>
        <w:tc>
          <w:tcPr>
            <w:tcW w:w="1980" w:type="dxa"/>
            <w:vMerge/>
          </w:tcPr>
          <w:p w:rsidR="00E74FD1" w:rsidRPr="002F0E46" w:rsidRDefault="00E74FD1" w:rsidP="0035056A">
            <w:pPr>
              <w:autoSpaceDE w:val="0"/>
              <w:autoSpaceDN w:val="0"/>
              <w:adjustRightInd w:val="0"/>
              <w:rPr>
                <w:b/>
                <w:sz w:val="20"/>
                <w:szCs w:val="20"/>
                <w:lang w:val="ro-RO"/>
              </w:rPr>
            </w:pPr>
          </w:p>
        </w:tc>
        <w:tc>
          <w:tcPr>
            <w:tcW w:w="1440" w:type="dxa"/>
            <w:vMerge/>
          </w:tcPr>
          <w:p w:rsidR="00E74FD1" w:rsidRPr="002F0E46" w:rsidRDefault="00E74FD1" w:rsidP="0035056A">
            <w:pPr>
              <w:autoSpaceDE w:val="0"/>
              <w:autoSpaceDN w:val="0"/>
              <w:adjustRightInd w:val="0"/>
              <w:rPr>
                <w:bCs/>
                <w:lang w:val="ro-RO"/>
              </w:rPr>
            </w:pPr>
          </w:p>
        </w:tc>
        <w:tc>
          <w:tcPr>
            <w:tcW w:w="1980" w:type="dxa"/>
            <w:vMerge/>
          </w:tcPr>
          <w:p w:rsidR="00E74FD1" w:rsidRPr="002F0E46" w:rsidRDefault="00E74FD1" w:rsidP="0035056A">
            <w:pPr>
              <w:autoSpaceDE w:val="0"/>
              <w:autoSpaceDN w:val="0"/>
              <w:adjustRightInd w:val="0"/>
              <w:rPr>
                <w:bCs/>
                <w:lang w:val="ro-RO"/>
              </w:rPr>
            </w:pPr>
          </w:p>
        </w:tc>
        <w:tc>
          <w:tcPr>
            <w:tcW w:w="2520" w:type="dxa"/>
            <w:vAlign w:val="center"/>
          </w:tcPr>
          <w:p w:rsidR="00E74FD1" w:rsidRPr="002F0E46" w:rsidRDefault="00E74FD1" w:rsidP="0035056A">
            <w:pPr>
              <w:rPr>
                <w:sz w:val="20"/>
                <w:szCs w:val="20"/>
                <w:lang w:val="ro-RO"/>
              </w:rPr>
            </w:pPr>
            <w:r w:rsidRPr="002F0E46">
              <w:rPr>
                <w:sz w:val="20"/>
                <w:szCs w:val="20"/>
                <w:lang w:val="ro-RO"/>
              </w:rPr>
              <w:t>1 proiect privind lucrările curente de reparţii şi întreţinere</w:t>
            </w:r>
          </w:p>
        </w:tc>
        <w:tc>
          <w:tcPr>
            <w:tcW w:w="1440" w:type="dxa"/>
            <w:vMerge/>
          </w:tcPr>
          <w:p w:rsidR="00E74FD1" w:rsidRPr="002F0E46" w:rsidRDefault="00E74FD1" w:rsidP="0035056A">
            <w:pPr>
              <w:autoSpaceDE w:val="0"/>
              <w:autoSpaceDN w:val="0"/>
              <w:adjustRightInd w:val="0"/>
              <w:rPr>
                <w:bCs/>
                <w:lang w:val="ro-RO"/>
              </w:rPr>
            </w:pPr>
          </w:p>
        </w:tc>
      </w:tr>
      <w:tr w:rsidR="00E74FD1" w:rsidRPr="002F0E46" w:rsidTr="0035056A">
        <w:trPr>
          <w:trHeight w:val="300"/>
        </w:trPr>
        <w:tc>
          <w:tcPr>
            <w:tcW w:w="720" w:type="dxa"/>
            <w:vMerge/>
          </w:tcPr>
          <w:p w:rsidR="00E74FD1" w:rsidRPr="002F0E46" w:rsidRDefault="00E74FD1" w:rsidP="0035056A">
            <w:pPr>
              <w:autoSpaceDE w:val="0"/>
              <w:autoSpaceDN w:val="0"/>
              <w:adjustRightInd w:val="0"/>
              <w:rPr>
                <w:bCs/>
                <w:lang w:val="ro-RO"/>
              </w:rPr>
            </w:pPr>
          </w:p>
        </w:tc>
        <w:tc>
          <w:tcPr>
            <w:tcW w:w="1980" w:type="dxa"/>
            <w:vMerge/>
          </w:tcPr>
          <w:p w:rsidR="00E74FD1" w:rsidRPr="002F0E46" w:rsidRDefault="00E74FD1" w:rsidP="0035056A">
            <w:pPr>
              <w:autoSpaceDE w:val="0"/>
              <w:autoSpaceDN w:val="0"/>
              <w:adjustRightInd w:val="0"/>
              <w:rPr>
                <w:b/>
                <w:sz w:val="20"/>
                <w:szCs w:val="20"/>
                <w:lang w:val="ro-RO"/>
              </w:rPr>
            </w:pPr>
          </w:p>
        </w:tc>
        <w:tc>
          <w:tcPr>
            <w:tcW w:w="1440" w:type="dxa"/>
            <w:vMerge/>
          </w:tcPr>
          <w:p w:rsidR="00E74FD1" w:rsidRPr="002F0E46" w:rsidRDefault="00E74FD1" w:rsidP="0035056A">
            <w:pPr>
              <w:autoSpaceDE w:val="0"/>
              <w:autoSpaceDN w:val="0"/>
              <w:adjustRightInd w:val="0"/>
              <w:rPr>
                <w:bCs/>
                <w:lang w:val="ro-RO"/>
              </w:rPr>
            </w:pPr>
          </w:p>
        </w:tc>
        <w:tc>
          <w:tcPr>
            <w:tcW w:w="1980" w:type="dxa"/>
            <w:vMerge/>
          </w:tcPr>
          <w:p w:rsidR="00E74FD1" w:rsidRPr="002F0E46" w:rsidRDefault="00E74FD1" w:rsidP="0035056A">
            <w:pPr>
              <w:autoSpaceDE w:val="0"/>
              <w:autoSpaceDN w:val="0"/>
              <w:adjustRightInd w:val="0"/>
              <w:rPr>
                <w:bCs/>
                <w:lang w:val="ro-RO"/>
              </w:rPr>
            </w:pPr>
          </w:p>
        </w:tc>
        <w:tc>
          <w:tcPr>
            <w:tcW w:w="2520" w:type="dxa"/>
            <w:vAlign w:val="center"/>
          </w:tcPr>
          <w:p w:rsidR="00E74FD1" w:rsidRPr="002F0E46" w:rsidRDefault="00E74FD1" w:rsidP="0035056A">
            <w:pPr>
              <w:pStyle w:val="BlockText"/>
              <w:ind w:left="0" w:right="0" w:firstLine="0"/>
              <w:jc w:val="left"/>
              <w:rPr>
                <w:sz w:val="20"/>
                <w:szCs w:val="20"/>
              </w:rPr>
            </w:pPr>
            <w:r w:rsidRPr="002F0E46">
              <w:rPr>
                <w:sz w:val="20"/>
                <w:szCs w:val="20"/>
              </w:rPr>
              <w:t>3 proiecte privind creşterea siguranţei patrimoniului depozitat</w:t>
            </w:r>
          </w:p>
        </w:tc>
        <w:tc>
          <w:tcPr>
            <w:tcW w:w="1440" w:type="dxa"/>
            <w:vMerge/>
          </w:tcPr>
          <w:p w:rsidR="00E74FD1" w:rsidRPr="002F0E46" w:rsidRDefault="00E74FD1" w:rsidP="0035056A">
            <w:pPr>
              <w:autoSpaceDE w:val="0"/>
              <w:autoSpaceDN w:val="0"/>
              <w:adjustRightInd w:val="0"/>
              <w:rPr>
                <w:bCs/>
                <w:lang w:val="ro-RO"/>
              </w:rPr>
            </w:pPr>
          </w:p>
        </w:tc>
      </w:tr>
      <w:tr w:rsidR="00E74FD1" w:rsidRPr="002F0E46" w:rsidTr="0035056A">
        <w:trPr>
          <w:trHeight w:val="872"/>
        </w:trPr>
        <w:tc>
          <w:tcPr>
            <w:tcW w:w="720" w:type="dxa"/>
            <w:vMerge/>
          </w:tcPr>
          <w:p w:rsidR="00E74FD1" w:rsidRPr="002F0E46" w:rsidRDefault="00E74FD1" w:rsidP="0035056A">
            <w:pPr>
              <w:autoSpaceDE w:val="0"/>
              <w:autoSpaceDN w:val="0"/>
              <w:adjustRightInd w:val="0"/>
              <w:rPr>
                <w:bCs/>
                <w:lang w:val="ro-RO"/>
              </w:rPr>
            </w:pPr>
          </w:p>
        </w:tc>
        <w:tc>
          <w:tcPr>
            <w:tcW w:w="1980" w:type="dxa"/>
            <w:vMerge/>
          </w:tcPr>
          <w:p w:rsidR="00E74FD1" w:rsidRPr="002F0E46" w:rsidRDefault="00E74FD1" w:rsidP="0035056A">
            <w:pPr>
              <w:autoSpaceDE w:val="0"/>
              <w:autoSpaceDN w:val="0"/>
              <w:adjustRightInd w:val="0"/>
              <w:rPr>
                <w:b/>
                <w:sz w:val="20"/>
                <w:szCs w:val="20"/>
                <w:lang w:val="ro-RO"/>
              </w:rPr>
            </w:pPr>
          </w:p>
        </w:tc>
        <w:tc>
          <w:tcPr>
            <w:tcW w:w="1440" w:type="dxa"/>
            <w:vMerge/>
          </w:tcPr>
          <w:p w:rsidR="00E74FD1" w:rsidRPr="002F0E46" w:rsidRDefault="00E74FD1" w:rsidP="0035056A">
            <w:pPr>
              <w:autoSpaceDE w:val="0"/>
              <w:autoSpaceDN w:val="0"/>
              <w:adjustRightInd w:val="0"/>
              <w:rPr>
                <w:bCs/>
                <w:lang w:val="ro-RO"/>
              </w:rPr>
            </w:pPr>
          </w:p>
        </w:tc>
        <w:tc>
          <w:tcPr>
            <w:tcW w:w="1980" w:type="dxa"/>
            <w:vMerge/>
          </w:tcPr>
          <w:p w:rsidR="00E74FD1" w:rsidRPr="002F0E46" w:rsidRDefault="00E74FD1" w:rsidP="0035056A">
            <w:pPr>
              <w:autoSpaceDE w:val="0"/>
              <w:autoSpaceDN w:val="0"/>
              <w:adjustRightInd w:val="0"/>
              <w:rPr>
                <w:bCs/>
                <w:lang w:val="ro-RO"/>
              </w:rPr>
            </w:pPr>
          </w:p>
        </w:tc>
        <w:tc>
          <w:tcPr>
            <w:tcW w:w="2520" w:type="dxa"/>
            <w:vAlign w:val="center"/>
          </w:tcPr>
          <w:p w:rsidR="00E74FD1" w:rsidRPr="002F0E46" w:rsidRDefault="00E74FD1" w:rsidP="0035056A">
            <w:pPr>
              <w:pStyle w:val="BlockText"/>
              <w:ind w:left="0" w:right="0" w:firstLine="0"/>
              <w:jc w:val="left"/>
              <w:rPr>
                <w:sz w:val="20"/>
                <w:szCs w:val="20"/>
              </w:rPr>
            </w:pPr>
            <w:r w:rsidRPr="002F0E46">
              <w:rPr>
                <w:sz w:val="20"/>
                <w:szCs w:val="20"/>
              </w:rPr>
              <w:t>3 proiecte privind Asigurarea protejării patrimoniului muzeal</w:t>
            </w:r>
          </w:p>
        </w:tc>
        <w:tc>
          <w:tcPr>
            <w:tcW w:w="1440" w:type="dxa"/>
            <w:vMerge/>
          </w:tcPr>
          <w:p w:rsidR="00E74FD1" w:rsidRPr="002F0E46" w:rsidRDefault="00E74FD1" w:rsidP="0035056A">
            <w:pPr>
              <w:autoSpaceDE w:val="0"/>
              <w:autoSpaceDN w:val="0"/>
              <w:adjustRightInd w:val="0"/>
              <w:rPr>
                <w:bCs/>
                <w:lang w:val="ro-RO"/>
              </w:rPr>
            </w:pPr>
          </w:p>
        </w:tc>
      </w:tr>
      <w:tr w:rsidR="00E74FD1" w:rsidRPr="002F0E46" w:rsidTr="0035056A">
        <w:trPr>
          <w:trHeight w:val="1250"/>
        </w:trPr>
        <w:tc>
          <w:tcPr>
            <w:tcW w:w="720" w:type="dxa"/>
            <w:vMerge/>
          </w:tcPr>
          <w:p w:rsidR="00E74FD1" w:rsidRPr="002F0E46" w:rsidRDefault="00E74FD1" w:rsidP="0035056A">
            <w:pPr>
              <w:autoSpaceDE w:val="0"/>
              <w:autoSpaceDN w:val="0"/>
              <w:adjustRightInd w:val="0"/>
              <w:rPr>
                <w:bCs/>
                <w:lang w:val="ro-RO"/>
              </w:rPr>
            </w:pPr>
          </w:p>
        </w:tc>
        <w:tc>
          <w:tcPr>
            <w:tcW w:w="1980" w:type="dxa"/>
            <w:vMerge/>
          </w:tcPr>
          <w:p w:rsidR="00E74FD1" w:rsidRPr="002F0E46" w:rsidRDefault="00E74FD1" w:rsidP="0035056A">
            <w:pPr>
              <w:autoSpaceDE w:val="0"/>
              <w:autoSpaceDN w:val="0"/>
              <w:adjustRightInd w:val="0"/>
              <w:rPr>
                <w:b/>
                <w:sz w:val="20"/>
                <w:szCs w:val="20"/>
                <w:lang w:val="ro-RO"/>
              </w:rPr>
            </w:pPr>
          </w:p>
        </w:tc>
        <w:tc>
          <w:tcPr>
            <w:tcW w:w="1440" w:type="dxa"/>
            <w:vMerge/>
          </w:tcPr>
          <w:p w:rsidR="00E74FD1" w:rsidRPr="002F0E46" w:rsidRDefault="00E74FD1" w:rsidP="0035056A">
            <w:pPr>
              <w:autoSpaceDE w:val="0"/>
              <w:autoSpaceDN w:val="0"/>
              <w:adjustRightInd w:val="0"/>
              <w:rPr>
                <w:bCs/>
                <w:lang w:val="ro-RO"/>
              </w:rPr>
            </w:pPr>
          </w:p>
        </w:tc>
        <w:tc>
          <w:tcPr>
            <w:tcW w:w="1980" w:type="dxa"/>
            <w:vMerge/>
          </w:tcPr>
          <w:p w:rsidR="00E74FD1" w:rsidRPr="002F0E46" w:rsidRDefault="00E74FD1" w:rsidP="0035056A">
            <w:pPr>
              <w:autoSpaceDE w:val="0"/>
              <w:autoSpaceDN w:val="0"/>
              <w:adjustRightInd w:val="0"/>
              <w:rPr>
                <w:bCs/>
                <w:lang w:val="ro-RO"/>
              </w:rPr>
            </w:pPr>
          </w:p>
        </w:tc>
        <w:tc>
          <w:tcPr>
            <w:tcW w:w="2520" w:type="dxa"/>
            <w:vAlign w:val="center"/>
          </w:tcPr>
          <w:p w:rsidR="00E74FD1" w:rsidRPr="002F0E46" w:rsidRDefault="00E74FD1" w:rsidP="0035056A">
            <w:pPr>
              <w:rPr>
                <w:sz w:val="20"/>
                <w:szCs w:val="20"/>
                <w:lang w:val="ro-RO"/>
              </w:rPr>
            </w:pPr>
            <w:r w:rsidRPr="002F0E46">
              <w:rPr>
                <w:sz w:val="20"/>
                <w:szCs w:val="20"/>
                <w:lang w:val="ro-RO"/>
              </w:rPr>
              <w:t>1 proiect privind asigurarea protejării patrimoniului rezultat în urma săpăturilor arheologice</w:t>
            </w:r>
          </w:p>
        </w:tc>
        <w:tc>
          <w:tcPr>
            <w:tcW w:w="1440" w:type="dxa"/>
            <w:vMerge/>
          </w:tcPr>
          <w:p w:rsidR="00E74FD1" w:rsidRPr="002F0E46" w:rsidRDefault="00E74FD1" w:rsidP="0035056A">
            <w:pPr>
              <w:autoSpaceDE w:val="0"/>
              <w:autoSpaceDN w:val="0"/>
              <w:adjustRightInd w:val="0"/>
              <w:rPr>
                <w:bCs/>
                <w:lang w:val="ro-RO"/>
              </w:rPr>
            </w:pPr>
          </w:p>
        </w:tc>
      </w:tr>
      <w:tr w:rsidR="00E74FD1" w:rsidRPr="002F0E46" w:rsidTr="0035056A">
        <w:trPr>
          <w:trHeight w:val="300"/>
        </w:trPr>
        <w:tc>
          <w:tcPr>
            <w:tcW w:w="720" w:type="dxa"/>
            <w:vMerge/>
          </w:tcPr>
          <w:p w:rsidR="00E74FD1" w:rsidRPr="002F0E46" w:rsidRDefault="00E74FD1" w:rsidP="0035056A">
            <w:pPr>
              <w:autoSpaceDE w:val="0"/>
              <w:autoSpaceDN w:val="0"/>
              <w:adjustRightInd w:val="0"/>
              <w:rPr>
                <w:bCs/>
                <w:lang w:val="ro-RO"/>
              </w:rPr>
            </w:pPr>
          </w:p>
        </w:tc>
        <w:tc>
          <w:tcPr>
            <w:tcW w:w="1980" w:type="dxa"/>
            <w:vMerge/>
          </w:tcPr>
          <w:p w:rsidR="00E74FD1" w:rsidRPr="002F0E46" w:rsidRDefault="00E74FD1" w:rsidP="0035056A">
            <w:pPr>
              <w:autoSpaceDE w:val="0"/>
              <w:autoSpaceDN w:val="0"/>
              <w:adjustRightInd w:val="0"/>
              <w:rPr>
                <w:b/>
                <w:sz w:val="20"/>
                <w:szCs w:val="20"/>
                <w:lang w:val="ro-RO"/>
              </w:rPr>
            </w:pPr>
          </w:p>
        </w:tc>
        <w:tc>
          <w:tcPr>
            <w:tcW w:w="1440" w:type="dxa"/>
            <w:vMerge/>
          </w:tcPr>
          <w:p w:rsidR="00E74FD1" w:rsidRPr="002F0E46" w:rsidRDefault="00E74FD1" w:rsidP="0035056A">
            <w:pPr>
              <w:autoSpaceDE w:val="0"/>
              <w:autoSpaceDN w:val="0"/>
              <w:adjustRightInd w:val="0"/>
              <w:rPr>
                <w:bCs/>
                <w:lang w:val="ro-RO"/>
              </w:rPr>
            </w:pPr>
          </w:p>
        </w:tc>
        <w:tc>
          <w:tcPr>
            <w:tcW w:w="1980" w:type="dxa"/>
            <w:vMerge/>
          </w:tcPr>
          <w:p w:rsidR="00E74FD1" w:rsidRPr="002F0E46" w:rsidRDefault="00E74FD1" w:rsidP="0035056A">
            <w:pPr>
              <w:autoSpaceDE w:val="0"/>
              <w:autoSpaceDN w:val="0"/>
              <w:adjustRightInd w:val="0"/>
              <w:rPr>
                <w:bCs/>
                <w:lang w:val="ro-RO"/>
              </w:rPr>
            </w:pPr>
          </w:p>
        </w:tc>
        <w:tc>
          <w:tcPr>
            <w:tcW w:w="2520" w:type="dxa"/>
            <w:vAlign w:val="center"/>
          </w:tcPr>
          <w:p w:rsidR="00E74FD1" w:rsidRPr="002F0E46" w:rsidRDefault="00E74FD1" w:rsidP="0035056A">
            <w:pPr>
              <w:rPr>
                <w:sz w:val="20"/>
                <w:szCs w:val="20"/>
                <w:lang w:val="ro-RO"/>
              </w:rPr>
            </w:pPr>
            <w:r w:rsidRPr="002F0E46">
              <w:rPr>
                <w:sz w:val="20"/>
                <w:szCs w:val="20"/>
                <w:lang w:val="ro-RO"/>
              </w:rPr>
              <w:t>1 proiect privind iniţierea procedurilor necesare restaurării patrimoniului</w:t>
            </w:r>
          </w:p>
        </w:tc>
        <w:tc>
          <w:tcPr>
            <w:tcW w:w="1440" w:type="dxa"/>
            <w:vMerge/>
          </w:tcPr>
          <w:p w:rsidR="00E74FD1" w:rsidRPr="002F0E46" w:rsidRDefault="00E74FD1" w:rsidP="0035056A">
            <w:pPr>
              <w:autoSpaceDE w:val="0"/>
              <w:autoSpaceDN w:val="0"/>
              <w:adjustRightInd w:val="0"/>
              <w:rPr>
                <w:bCs/>
                <w:lang w:val="ro-RO"/>
              </w:rPr>
            </w:pPr>
          </w:p>
        </w:tc>
      </w:tr>
      <w:tr w:rsidR="00E74FD1" w:rsidRPr="002F0E46" w:rsidTr="0035056A">
        <w:trPr>
          <w:trHeight w:val="300"/>
        </w:trPr>
        <w:tc>
          <w:tcPr>
            <w:tcW w:w="720" w:type="dxa"/>
            <w:vMerge/>
          </w:tcPr>
          <w:p w:rsidR="00E74FD1" w:rsidRPr="002F0E46" w:rsidRDefault="00E74FD1" w:rsidP="0035056A">
            <w:pPr>
              <w:autoSpaceDE w:val="0"/>
              <w:autoSpaceDN w:val="0"/>
              <w:adjustRightInd w:val="0"/>
              <w:rPr>
                <w:bCs/>
                <w:lang w:val="ro-RO"/>
              </w:rPr>
            </w:pPr>
          </w:p>
        </w:tc>
        <w:tc>
          <w:tcPr>
            <w:tcW w:w="1980" w:type="dxa"/>
            <w:vMerge/>
          </w:tcPr>
          <w:p w:rsidR="00E74FD1" w:rsidRPr="002F0E46" w:rsidRDefault="00E74FD1" w:rsidP="0035056A">
            <w:pPr>
              <w:autoSpaceDE w:val="0"/>
              <w:autoSpaceDN w:val="0"/>
              <w:adjustRightInd w:val="0"/>
              <w:rPr>
                <w:b/>
                <w:sz w:val="20"/>
                <w:szCs w:val="20"/>
                <w:lang w:val="ro-RO"/>
              </w:rPr>
            </w:pPr>
          </w:p>
        </w:tc>
        <w:tc>
          <w:tcPr>
            <w:tcW w:w="1440" w:type="dxa"/>
            <w:vMerge/>
          </w:tcPr>
          <w:p w:rsidR="00E74FD1" w:rsidRPr="002F0E46" w:rsidRDefault="00E74FD1" w:rsidP="0035056A">
            <w:pPr>
              <w:autoSpaceDE w:val="0"/>
              <w:autoSpaceDN w:val="0"/>
              <w:adjustRightInd w:val="0"/>
              <w:rPr>
                <w:bCs/>
                <w:lang w:val="ro-RO"/>
              </w:rPr>
            </w:pPr>
          </w:p>
        </w:tc>
        <w:tc>
          <w:tcPr>
            <w:tcW w:w="1980" w:type="dxa"/>
            <w:vMerge/>
          </w:tcPr>
          <w:p w:rsidR="00E74FD1" w:rsidRPr="002F0E46" w:rsidRDefault="00E74FD1" w:rsidP="0035056A">
            <w:pPr>
              <w:autoSpaceDE w:val="0"/>
              <w:autoSpaceDN w:val="0"/>
              <w:adjustRightInd w:val="0"/>
              <w:rPr>
                <w:bCs/>
                <w:lang w:val="ro-RO"/>
              </w:rPr>
            </w:pPr>
          </w:p>
        </w:tc>
        <w:tc>
          <w:tcPr>
            <w:tcW w:w="2520" w:type="dxa"/>
            <w:vAlign w:val="center"/>
          </w:tcPr>
          <w:p w:rsidR="00E74FD1" w:rsidRPr="002F0E46" w:rsidRDefault="00E74FD1" w:rsidP="0035056A">
            <w:pPr>
              <w:rPr>
                <w:sz w:val="20"/>
                <w:szCs w:val="20"/>
                <w:lang w:val="ro-RO"/>
              </w:rPr>
            </w:pPr>
            <w:r w:rsidRPr="002F0E46">
              <w:rPr>
                <w:sz w:val="20"/>
                <w:szCs w:val="20"/>
                <w:lang w:val="ro-RO"/>
              </w:rPr>
              <w:t>5 proiecte privind asigurarea protejării patrimoniului arheologic</w:t>
            </w:r>
          </w:p>
        </w:tc>
        <w:tc>
          <w:tcPr>
            <w:tcW w:w="1440" w:type="dxa"/>
            <w:vMerge/>
          </w:tcPr>
          <w:p w:rsidR="00E74FD1" w:rsidRPr="002F0E46" w:rsidRDefault="00E74FD1" w:rsidP="0035056A">
            <w:pPr>
              <w:autoSpaceDE w:val="0"/>
              <w:autoSpaceDN w:val="0"/>
              <w:adjustRightInd w:val="0"/>
              <w:rPr>
                <w:bCs/>
                <w:lang w:val="ro-RO"/>
              </w:rPr>
            </w:pPr>
          </w:p>
        </w:tc>
      </w:tr>
      <w:tr w:rsidR="00E74FD1" w:rsidRPr="002F0E46" w:rsidTr="0035056A">
        <w:trPr>
          <w:trHeight w:val="1610"/>
        </w:trPr>
        <w:tc>
          <w:tcPr>
            <w:tcW w:w="720" w:type="dxa"/>
            <w:vMerge/>
          </w:tcPr>
          <w:p w:rsidR="00E74FD1" w:rsidRPr="002F0E46" w:rsidRDefault="00E74FD1" w:rsidP="0035056A">
            <w:pPr>
              <w:autoSpaceDE w:val="0"/>
              <w:autoSpaceDN w:val="0"/>
              <w:adjustRightInd w:val="0"/>
              <w:rPr>
                <w:bCs/>
                <w:lang w:val="ro-RO"/>
              </w:rPr>
            </w:pPr>
          </w:p>
        </w:tc>
        <w:tc>
          <w:tcPr>
            <w:tcW w:w="1980" w:type="dxa"/>
            <w:vMerge/>
          </w:tcPr>
          <w:p w:rsidR="00E74FD1" w:rsidRPr="002F0E46" w:rsidRDefault="00E74FD1" w:rsidP="0035056A">
            <w:pPr>
              <w:autoSpaceDE w:val="0"/>
              <w:autoSpaceDN w:val="0"/>
              <w:adjustRightInd w:val="0"/>
              <w:rPr>
                <w:b/>
                <w:sz w:val="20"/>
                <w:szCs w:val="20"/>
                <w:lang w:val="ro-RO"/>
              </w:rPr>
            </w:pPr>
          </w:p>
        </w:tc>
        <w:tc>
          <w:tcPr>
            <w:tcW w:w="1440" w:type="dxa"/>
            <w:vMerge/>
          </w:tcPr>
          <w:p w:rsidR="00E74FD1" w:rsidRPr="002F0E46" w:rsidRDefault="00E74FD1" w:rsidP="0035056A">
            <w:pPr>
              <w:autoSpaceDE w:val="0"/>
              <w:autoSpaceDN w:val="0"/>
              <w:adjustRightInd w:val="0"/>
              <w:rPr>
                <w:bCs/>
                <w:lang w:val="ro-RO"/>
              </w:rPr>
            </w:pPr>
          </w:p>
        </w:tc>
        <w:tc>
          <w:tcPr>
            <w:tcW w:w="1980" w:type="dxa"/>
            <w:vMerge/>
          </w:tcPr>
          <w:p w:rsidR="00E74FD1" w:rsidRPr="002F0E46" w:rsidRDefault="00E74FD1" w:rsidP="0035056A">
            <w:pPr>
              <w:autoSpaceDE w:val="0"/>
              <w:autoSpaceDN w:val="0"/>
              <w:adjustRightInd w:val="0"/>
              <w:rPr>
                <w:bCs/>
                <w:lang w:val="ro-RO"/>
              </w:rPr>
            </w:pPr>
          </w:p>
        </w:tc>
        <w:tc>
          <w:tcPr>
            <w:tcW w:w="2520" w:type="dxa"/>
            <w:vAlign w:val="center"/>
          </w:tcPr>
          <w:p w:rsidR="00E74FD1" w:rsidRPr="002F0E46" w:rsidRDefault="00E74FD1" w:rsidP="0035056A">
            <w:pPr>
              <w:rPr>
                <w:sz w:val="20"/>
                <w:szCs w:val="20"/>
                <w:lang w:val="ro-RO"/>
              </w:rPr>
            </w:pPr>
            <w:r w:rsidRPr="002F0E46">
              <w:rPr>
                <w:sz w:val="20"/>
                <w:szCs w:val="20"/>
                <w:lang w:val="ro-RO"/>
              </w:rPr>
              <w:t>1 proiect privind conservarea activă şi restaurare;</w:t>
            </w:r>
          </w:p>
          <w:p w:rsidR="00E74FD1" w:rsidRPr="002F0E46" w:rsidRDefault="00E74FD1" w:rsidP="0035056A">
            <w:pPr>
              <w:rPr>
                <w:sz w:val="20"/>
                <w:szCs w:val="20"/>
                <w:lang w:val="ro-RO"/>
              </w:rPr>
            </w:pPr>
            <w:r w:rsidRPr="002F0E46">
              <w:rPr>
                <w:sz w:val="20"/>
                <w:szCs w:val="20"/>
                <w:lang w:val="ro-RO"/>
              </w:rPr>
              <w:t xml:space="preserve">Îmbogăţirea patrimoniului instituţiei. </w:t>
            </w:r>
          </w:p>
        </w:tc>
        <w:tc>
          <w:tcPr>
            <w:tcW w:w="1440" w:type="dxa"/>
            <w:vMerge/>
          </w:tcPr>
          <w:p w:rsidR="00E74FD1" w:rsidRPr="002F0E46" w:rsidRDefault="00E74FD1" w:rsidP="0035056A">
            <w:pPr>
              <w:autoSpaceDE w:val="0"/>
              <w:autoSpaceDN w:val="0"/>
              <w:adjustRightInd w:val="0"/>
              <w:rPr>
                <w:bCs/>
                <w:lang w:val="ro-RO"/>
              </w:rPr>
            </w:pPr>
          </w:p>
        </w:tc>
      </w:tr>
      <w:tr w:rsidR="00E74FD1" w:rsidRPr="002F0E46" w:rsidTr="0035056A">
        <w:trPr>
          <w:trHeight w:val="180"/>
        </w:trPr>
        <w:tc>
          <w:tcPr>
            <w:tcW w:w="720" w:type="dxa"/>
            <w:vMerge w:val="restart"/>
          </w:tcPr>
          <w:p w:rsidR="00E74FD1" w:rsidRPr="002F0E46" w:rsidRDefault="00E74FD1" w:rsidP="0035056A">
            <w:pPr>
              <w:autoSpaceDE w:val="0"/>
              <w:autoSpaceDN w:val="0"/>
              <w:adjustRightInd w:val="0"/>
              <w:rPr>
                <w:bCs/>
                <w:lang w:val="ro-RO"/>
              </w:rPr>
            </w:pPr>
            <w:r w:rsidRPr="002F0E46">
              <w:rPr>
                <w:bCs/>
                <w:lang w:val="ro-RO"/>
              </w:rPr>
              <w:t>3.</w:t>
            </w:r>
          </w:p>
        </w:tc>
        <w:tc>
          <w:tcPr>
            <w:tcW w:w="1980" w:type="dxa"/>
            <w:vMerge w:val="restart"/>
          </w:tcPr>
          <w:p w:rsidR="00E74FD1" w:rsidRPr="002F0E46" w:rsidRDefault="00E74FD1" w:rsidP="0035056A">
            <w:pPr>
              <w:autoSpaceDE w:val="0"/>
              <w:autoSpaceDN w:val="0"/>
              <w:adjustRightInd w:val="0"/>
              <w:jc w:val="both"/>
              <w:rPr>
                <w:lang w:val="ro-RO"/>
              </w:rPr>
            </w:pPr>
          </w:p>
          <w:p w:rsidR="00E74FD1" w:rsidRPr="002F0E46" w:rsidRDefault="00E74FD1" w:rsidP="0035056A">
            <w:pPr>
              <w:autoSpaceDE w:val="0"/>
              <w:autoSpaceDN w:val="0"/>
              <w:adjustRightInd w:val="0"/>
              <w:jc w:val="both"/>
              <w:rPr>
                <w:lang w:val="ro-RO"/>
              </w:rPr>
            </w:pPr>
          </w:p>
          <w:p w:rsidR="00E74FD1" w:rsidRPr="002F0E46" w:rsidRDefault="00E74FD1" w:rsidP="0035056A">
            <w:pPr>
              <w:autoSpaceDE w:val="0"/>
              <w:autoSpaceDN w:val="0"/>
              <w:adjustRightInd w:val="0"/>
              <w:jc w:val="both"/>
              <w:rPr>
                <w:lang w:val="ro-RO"/>
              </w:rPr>
            </w:pPr>
          </w:p>
          <w:p w:rsidR="00E74FD1" w:rsidRPr="002F0E46" w:rsidRDefault="00E74FD1" w:rsidP="0035056A">
            <w:pPr>
              <w:autoSpaceDE w:val="0"/>
              <w:autoSpaceDN w:val="0"/>
              <w:adjustRightInd w:val="0"/>
              <w:jc w:val="both"/>
              <w:rPr>
                <w:lang w:val="ro-RO"/>
              </w:rPr>
            </w:pPr>
            <w:r w:rsidRPr="002F0E46">
              <w:rPr>
                <w:b/>
                <w:sz w:val="20"/>
                <w:szCs w:val="20"/>
                <w:lang w:val="ro-RO"/>
              </w:rPr>
              <w:t>EVIDENŢA PATRIMONIULUI CULTURAL</w:t>
            </w:r>
          </w:p>
          <w:p w:rsidR="00E74FD1" w:rsidRPr="002F0E46" w:rsidRDefault="00E74FD1" w:rsidP="0035056A">
            <w:pPr>
              <w:autoSpaceDE w:val="0"/>
              <w:autoSpaceDN w:val="0"/>
              <w:adjustRightInd w:val="0"/>
              <w:rPr>
                <w:bCs/>
                <w:lang w:val="ro-RO"/>
              </w:rPr>
            </w:pPr>
          </w:p>
        </w:tc>
        <w:tc>
          <w:tcPr>
            <w:tcW w:w="1440" w:type="dxa"/>
            <w:vMerge w:val="restart"/>
          </w:tcPr>
          <w:p w:rsidR="00E74FD1" w:rsidRPr="002F0E46" w:rsidRDefault="00E74FD1" w:rsidP="0035056A">
            <w:pPr>
              <w:autoSpaceDE w:val="0"/>
              <w:autoSpaceDN w:val="0"/>
              <w:adjustRightInd w:val="0"/>
              <w:rPr>
                <w:bCs/>
                <w:lang w:val="ro-RO"/>
              </w:rPr>
            </w:pPr>
            <w:r w:rsidRPr="002F0E46">
              <w:rPr>
                <w:bCs/>
                <w:lang w:val="ro-RO"/>
              </w:rPr>
              <w:t>Proiecte mari</w:t>
            </w:r>
          </w:p>
        </w:tc>
        <w:tc>
          <w:tcPr>
            <w:tcW w:w="1980" w:type="dxa"/>
            <w:vMerge w:val="restart"/>
          </w:tcPr>
          <w:p w:rsidR="00E74FD1" w:rsidRPr="002F0E46" w:rsidRDefault="00E74FD1" w:rsidP="0035056A">
            <w:pPr>
              <w:autoSpaceDE w:val="0"/>
              <w:autoSpaceDN w:val="0"/>
              <w:adjustRightInd w:val="0"/>
              <w:rPr>
                <w:bCs/>
                <w:lang w:val="ro-RO"/>
              </w:rPr>
            </w:pPr>
            <w:r w:rsidRPr="002F0E46">
              <w:rPr>
                <w:bCs/>
                <w:lang w:val="ro-RO"/>
              </w:rPr>
              <w:t>7</w:t>
            </w:r>
          </w:p>
        </w:tc>
        <w:tc>
          <w:tcPr>
            <w:tcW w:w="2520" w:type="dxa"/>
            <w:vAlign w:val="center"/>
          </w:tcPr>
          <w:p w:rsidR="00E74FD1" w:rsidRPr="002F0E46" w:rsidRDefault="00E74FD1" w:rsidP="0035056A">
            <w:pPr>
              <w:rPr>
                <w:sz w:val="20"/>
                <w:szCs w:val="20"/>
                <w:lang w:val="ro-RO"/>
              </w:rPr>
            </w:pPr>
            <w:r w:rsidRPr="002F0E46">
              <w:rPr>
                <w:sz w:val="20"/>
                <w:szCs w:val="20"/>
                <w:lang w:val="ro-RO"/>
              </w:rPr>
              <w:t>1 proiect privind gestionarea şi păstrarea datelor de identificare a bunurilor culturale</w:t>
            </w:r>
          </w:p>
        </w:tc>
        <w:tc>
          <w:tcPr>
            <w:tcW w:w="1440" w:type="dxa"/>
            <w:vMerge w:val="restart"/>
          </w:tcPr>
          <w:p w:rsidR="00E74FD1" w:rsidRPr="002F0E46" w:rsidRDefault="00E74FD1" w:rsidP="0035056A">
            <w:pPr>
              <w:autoSpaceDE w:val="0"/>
              <w:autoSpaceDN w:val="0"/>
              <w:adjustRightInd w:val="0"/>
              <w:rPr>
                <w:bCs/>
                <w:lang w:val="ro-RO"/>
              </w:rPr>
            </w:pPr>
          </w:p>
        </w:tc>
      </w:tr>
      <w:tr w:rsidR="00E74FD1" w:rsidRPr="002F0E46" w:rsidTr="0035056A">
        <w:trPr>
          <w:trHeight w:val="360"/>
        </w:trPr>
        <w:tc>
          <w:tcPr>
            <w:tcW w:w="720" w:type="dxa"/>
            <w:vMerge/>
          </w:tcPr>
          <w:p w:rsidR="00E74FD1" w:rsidRPr="002F0E46" w:rsidRDefault="00E74FD1" w:rsidP="0035056A">
            <w:pPr>
              <w:autoSpaceDE w:val="0"/>
              <w:autoSpaceDN w:val="0"/>
              <w:adjustRightInd w:val="0"/>
              <w:rPr>
                <w:bCs/>
                <w:lang w:val="ro-RO"/>
              </w:rPr>
            </w:pPr>
          </w:p>
        </w:tc>
        <w:tc>
          <w:tcPr>
            <w:tcW w:w="1980" w:type="dxa"/>
            <w:vMerge/>
          </w:tcPr>
          <w:p w:rsidR="00E74FD1" w:rsidRPr="002F0E46" w:rsidRDefault="00E74FD1" w:rsidP="0035056A">
            <w:pPr>
              <w:autoSpaceDE w:val="0"/>
              <w:autoSpaceDN w:val="0"/>
              <w:adjustRightInd w:val="0"/>
              <w:jc w:val="both"/>
              <w:rPr>
                <w:lang w:val="ro-RO"/>
              </w:rPr>
            </w:pPr>
          </w:p>
        </w:tc>
        <w:tc>
          <w:tcPr>
            <w:tcW w:w="1440" w:type="dxa"/>
            <w:vMerge/>
          </w:tcPr>
          <w:p w:rsidR="00E74FD1" w:rsidRPr="002F0E46" w:rsidRDefault="00E74FD1" w:rsidP="0035056A">
            <w:pPr>
              <w:autoSpaceDE w:val="0"/>
              <w:autoSpaceDN w:val="0"/>
              <w:adjustRightInd w:val="0"/>
              <w:rPr>
                <w:bCs/>
                <w:lang w:val="ro-RO"/>
              </w:rPr>
            </w:pPr>
          </w:p>
        </w:tc>
        <w:tc>
          <w:tcPr>
            <w:tcW w:w="1980" w:type="dxa"/>
            <w:vMerge/>
          </w:tcPr>
          <w:p w:rsidR="00E74FD1" w:rsidRPr="002F0E46" w:rsidRDefault="00E74FD1" w:rsidP="0035056A">
            <w:pPr>
              <w:autoSpaceDE w:val="0"/>
              <w:autoSpaceDN w:val="0"/>
              <w:adjustRightInd w:val="0"/>
              <w:rPr>
                <w:bCs/>
                <w:lang w:val="ro-RO"/>
              </w:rPr>
            </w:pPr>
          </w:p>
        </w:tc>
        <w:tc>
          <w:tcPr>
            <w:tcW w:w="2520" w:type="dxa"/>
            <w:vAlign w:val="center"/>
          </w:tcPr>
          <w:p w:rsidR="00E74FD1" w:rsidRPr="002F0E46" w:rsidRDefault="00E74FD1" w:rsidP="0035056A">
            <w:pPr>
              <w:rPr>
                <w:sz w:val="20"/>
                <w:szCs w:val="20"/>
                <w:lang w:val="ro-RO"/>
              </w:rPr>
            </w:pPr>
            <w:r w:rsidRPr="002F0E46">
              <w:rPr>
                <w:sz w:val="20"/>
                <w:szCs w:val="20"/>
                <w:lang w:val="ro-RO"/>
              </w:rPr>
              <w:t>2 proiecte privind gestionarea bunurilor culturale</w:t>
            </w:r>
          </w:p>
        </w:tc>
        <w:tc>
          <w:tcPr>
            <w:tcW w:w="1440" w:type="dxa"/>
            <w:vMerge/>
          </w:tcPr>
          <w:p w:rsidR="00E74FD1" w:rsidRPr="002F0E46" w:rsidRDefault="00E74FD1" w:rsidP="0035056A">
            <w:pPr>
              <w:autoSpaceDE w:val="0"/>
              <w:autoSpaceDN w:val="0"/>
              <w:adjustRightInd w:val="0"/>
              <w:rPr>
                <w:bCs/>
                <w:lang w:val="ro-RO"/>
              </w:rPr>
            </w:pPr>
          </w:p>
        </w:tc>
      </w:tr>
      <w:tr w:rsidR="00E74FD1" w:rsidRPr="002F0E46" w:rsidTr="0035056A">
        <w:trPr>
          <w:trHeight w:val="755"/>
        </w:trPr>
        <w:tc>
          <w:tcPr>
            <w:tcW w:w="720" w:type="dxa"/>
            <w:vMerge/>
          </w:tcPr>
          <w:p w:rsidR="00E74FD1" w:rsidRPr="002F0E46" w:rsidRDefault="00E74FD1" w:rsidP="0035056A">
            <w:pPr>
              <w:autoSpaceDE w:val="0"/>
              <w:autoSpaceDN w:val="0"/>
              <w:adjustRightInd w:val="0"/>
              <w:rPr>
                <w:bCs/>
                <w:lang w:val="ro-RO"/>
              </w:rPr>
            </w:pPr>
          </w:p>
        </w:tc>
        <w:tc>
          <w:tcPr>
            <w:tcW w:w="1980" w:type="dxa"/>
            <w:vMerge/>
          </w:tcPr>
          <w:p w:rsidR="00E74FD1" w:rsidRPr="002F0E46" w:rsidRDefault="00E74FD1" w:rsidP="0035056A">
            <w:pPr>
              <w:autoSpaceDE w:val="0"/>
              <w:autoSpaceDN w:val="0"/>
              <w:adjustRightInd w:val="0"/>
              <w:jc w:val="both"/>
              <w:rPr>
                <w:lang w:val="ro-RO"/>
              </w:rPr>
            </w:pPr>
          </w:p>
        </w:tc>
        <w:tc>
          <w:tcPr>
            <w:tcW w:w="1440" w:type="dxa"/>
            <w:vMerge/>
          </w:tcPr>
          <w:p w:rsidR="00E74FD1" w:rsidRPr="002F0E46" w:rsidRDefault="00E74FD1" w:rsidP="0035056A">
            <w:pPr>
              <w:autoSpaceDE w:val="0"/>
              <w:autoSpaceDN w:val="0"/>
              <w:adjustRightInd w:val="0"/>
              <w:rPr>
                <w:bCs/>
                <w:lang w:val="ro-RO"/>
              </w:rPr>
            </w:pPr>
          </w:p>
        </w:tc>
        <w:tc>
          <w:tcPr>
            <w:tcW w:w="1980" w:type="dxa"/>
            <w:vMerge/>
          </w:tcPr>
          <w:p w:rsidR="00E74FD1" w:rsidRPr="002F0E46" w:rsidRDefault="00E74FD1" w:rsidP="0035056A">
            <w:pPr>
              <w:autoSpaceDE w:val="0"/>
              <w:autoSpaceDN w:val="0"/>
              <w:adjustRightInd w:val="0"/>
              <w:rPr>
                <w:bCs/>
                <w:lang w:val="ro-RO"/>
              </w:rPr>
            </w:pPr>
          </w:p>
        </w:tc>
        <w:tc>
          <w:tcPr>
            <w:tcW w:w="2520" w:type="dxa"/>
            <w:vAlign w:val="center"/>
          </w:tcPr>
          <w:p w:rsidR="00E74FD1" w:rsidRPr="002F0E46" w:rsidRDefault="00E74FD1" w:rsidP="0035056A">
            <w:pPr>
              <w:rPr>
                <w:sz w:val="20"/>
                <w:szCs w:val="20"/>
                <w:lang w:val="ro-RO"/>
              </w:rPr>
            </w:pPr>
            <w:r w:rsidRPr="002F0E46">
              <w:rPr>
                <w:sz w:val="20"/>
                <w:szCs w:val="20"/>
                <w:lang w:val="ro-RO"/>
              </w:rPr>
              <w:t>1 proiect privind clasarea şi declasarea bunurilor culturale</w:t>
            </w:r>
          </w:p>
        </w:tc>
        <w:tc>
          <w:tcPr>
            <w:tcW w:w="1440" w:type="dxa"/>
            <w:vMerge/>
          </w:tcPr>
          <w:p w:rsidR="00E74FD1" w:rsidRPr="002F0E46" w:rsidRDefault="00E74FD1" w:rsidP="0035056A">
            <w:pPr>
              <w:autoSpaceDE w:val="0"/>
              <w:autoSpaceDN w:val="0"/>
              <w:adjustRightInd w:val="0"/>
              <w:rPr>
                <w:bCs/>
                <w:lang w:val="ro-RO"/>
              </w:rPr>
            </w:pPr>
          </w:p>
        </w:tc>
      </w:tr>
      <w:tr w:rsidR="00E74FD1" w:rsidRPr="002F0E46" w:rsidTr="0035056A">
        <w:trPr>
          <w:trHeight w:val="525"/>
        </w:trPr>
        <w:tc>
          <w:tcPr>
            <w:tcW w:w="720" w:type="dxa"/>
            <w:vMerge/>
          </w:tcPr>
          <w:p w:rsidR="00E74FD1" w:rsidRPr="002F0E46" w:rsidRDefault="00E74FD1" w:rsidP="0035056A">
            <w:pPr>
              <w:autoSpaceDE w:val="0"/>
              <w:autoSpaceDN w:val="0"/>
              <w:adjustRightInd w:val="0"/>
              <w:rPr>
                <w:bCs/>
                <w:lang w:val="ro-RO"/>
              </w:rPr>
            </w:pPr>
          </w:p>
        </w:tc>
        <w:tc>
          <w:tcPr>
            <w:tcW w:w="1980" w:type="dxa"/>
            <w:vMerge/>
          </w:tcPr>
          <w:p w:rsidR="00E74FD1" w:rsidRPr="002F0E46" w:rsidRDefault="00E74FD1" w:rsidP="0035056A">
            <w:pPr>
              <w:autoSpaceDE w:val="0"/>
              <w:autoSpaceDN w:val="0"/>
              <w:adjustRightInd w:val="0"/>
              <w:jc w:val="both"/>
              <w:rPr>
                <w:lang w:val="ro-RO"/>
              </w:rPr>
            </w:pPr>
          </w:p>
        </w:tc>
        <w:tc>
          <w:tcPr>
            <w:tcW w:w="1440" w:type="dxa"/>
            <w:vMerge/>
          </w:tcPr>
          <w:p w:rsidR="00E74FD1" w:rsidRPr="002F0E46" w:rsidRDefault="00E74FD1" w:rsidP="0035056A">
            <w:pPr>
              <w:autoSpaceDE w:val="0"/>
              <w:autoSpaceDN w:val="0"/>
              <w:adjustRightInd w:val="0"/>
              <w:rPr>
                <w:bCs/>
                <w:lang w:val="ro-RO"/>
              </w:rPr>
            </w:pPr>
          </w:p>
        </w:tc>
        <w:tc>
          <w:tcPr>
            <w:tcW w:w="1980" w:type="dxa"/>
            <w:vMerge/>
          </w:tcPr>
          <w:p w:rsidR="00E74FD1" w:rsidRPr="002F0E46" w:rsidRDefault="00E74FD1" w:rsidP="0035056A">
            <w:pPr>
              <w:autoSpaceDE w:val="0"/>
              <w:autoSpaceDN w:val="0"/>
              <w:adjustRightInd w:val="0"/>
              <w:rPr>
                <w:bCs/>
                <w:lang w:val="ro-RO"/>
              </w:rPr>
            </w:pPr>
          </w:p>
        </w:tc>
        <w:tc>
          <w:tcPr>
            <w:tcW w:w="2520" w:type="dxa"/>
            <w:vAlign w:val="center"/>
          </w:tcPr>
          <w:p w:rsidR="00E74FD1" w:rsidRPr="002F0E46" w:rsidRDefault="00E74FD1" w:rsidP="0035056A">
            <w:pPr>
              <w:rPr>
                <w:sz w:val="20"/>
                <w:szCs w:val="20"/>
                <w:lang w:val="ro-RO"/>
              </w:rPr>
            </w:pPr>
            <w:r w:rsidRPr="002F0E46">
              <w:rPr>
                <w:sz w:val="20"/>
                <w:szCs w:val="20"/>
                <w:lang w:val="ro-RO"/>
              </w:rPr>
              <w:t>2 proiecte privind îmbogăţirea fondului de carte</w:t>
            </w:r>
          </w:p>
        </w:tc>
        <w:tc>
          <w:tcPr>
            <w:tcW w:w="1440" w:type="dxa"/>
            <w:vMerge/>
          </w:tcPr>
          <w:p w:rsidR="00E74FD1" w:rsidRPr="002F0E46" w:rsidRDefault="00E74FD1" w:rsidP="0035056A">
            <w:pPr>
              <w:autoSpaceDE w:val="0"/>
              <w:autoSpaceDN w:val="0"/>
              <w:adjustRightInd w:val="0"/>
              <w:rPr>
                <w:bCs/>
                <w:lang w:val="ro-RO"/>
              </w:rPr>
            </w:pPr>
          </w:p>
        </w:tc>
      </w:tr>
      <w:tr w:rsidR="00E74FD1" w:rsidRPr="002F0E46" w:rsidTr="0035056A">
        <w:trPr>
          <w:trHeight w:val="863"/>
        </w:trPr>
        <w:tc>
          <w:tcPr>
            <w:tcW w:w="720" w:type="dxa"/>
            <w:vMerge/>
          </w:tcPr>
          <w:p w:rsidR="00E74FD1" w:rsidRPr="002F0E46" w:rsidRDefault="00E74FD1" w:rsidP="0035056A">
            <w:pPr>
              <w:autoSpaceDE w:val="0"/>
              <w:autoSpaceDN w:val="0"/>
              <w:adjustRightInd w:val="0"/>
              <w:rPr>
                <w:bCs/>
                <w:lang w:val="ro-RO"/>
              </w:rPr>
            </w:pPr>
          </w:p>
        </w:tc>
        <w:tc>
          <w:tcPr>
            <w:tcW w:w="1980" w:type="dxa"/>
            <w:vMerge/>
          </w:tcPr>
          <w:p w:rsidR="00E74FD1" w:rsidRPr="002F0E46" w:rsidRDefault="00E74FD1" w:rsidP="0035056A">
            <w:pPr>
              <w:autoSpaceDE w:val="0"/>
              <w:autoSpaceDN w:val="0"/>
              <w:adjustRightInd w:val="0"/>
              <w:jc w:val="both"/>
              <w:rPr>
                <w:lang w:val="ro-RO"/>
              </w:rPr>
            </w:pPr>
          </w:p>
        </w:tc>
        <w:tc>
          <w:tcPr>
            <w:tcW w:w="1440" w:type="dxa"/>
            <w:vMerge/>
          </w:tcPr>
          <w:p w:rsidR="00E74FD1" w:rsidRPr="002F0E46" w:rsidRDefault="00E74FD1" w:rsidP="0035056A">
            <w:pPr>
              <w:autoSpaceDE w:val="0"/>
              <w:autoSpaceDN w:val="0"/>
              <w:adjustRightInd w:val="0"/>
              <w:rPr>
                <w:bCs/>
                <w:lang w:val="ro-RO"/>
              </w:rPr>
            </w:pPr>
          </w:p>
        </w:tc>
        <w:tc>
          <w:tcPr>
            <w:tcW w:w="1980" w:type="dxa"/>
            <w:vMerge/>
          </w:tcPr>
          <w:p w:rsidR="00E74FD1" w:rsidRPr="002F0E46" w:rsidRDefault="00E74FD1" w:rsidP="0035056A">
            <w:pPr>
              <w:autoSpaceDE w:val="0"/>
              <w:autoSpaceDN w:val="0"/>
              <w:adjustRightInd w:val="0"/>
              <w:rPr>
                <w:bCs/>
                <w:lang w:val="ro-RO"/>
              </w:rPr>
            </w:pPr>
          </w:p>
        </w:tc>
        <w:tc>
          <w:tcPr>
            <w:tcW w:w="2520" w:type="dxa"/>
            <w:vAlign w:val="center"/>
          </w:tcPr>
          <w:p w:rsidR="00E74FD1" w:rsidRPr="002F0E46" w:rsidRDefault="00E74FD1" w:rsidP="0035056A">
            <w:pPr>
              <w:rPr>
                <w:sz w:val="20"/>
                <w:szCs w:val="20"/>
                <w:lang w:val="ro-RO"/>
              </w:rPr>
            </w:pPr>
            <w:r w:rsidRPr="002F0E46">
              <w:rPr>
                <w:sz w:val="20"/>
                <w:szCs w:val="20"/>
                <w:lang w:val="ro-RO"/>
              </w:rPr>
              <w:t xml:space="preserve">1 proiect privind </w:t>
            </w:r>
            <w:r w:rsidRPr="002F0E46">
              <w:rPr>
                <w:sz w:val="20"/>
                <w:szCs w:val="20"/>
              </w:rPr>
              <w:t>reinventarierea fondului de carte</w:t>
            </w:r>
          </w:p>
        </w:tc>
        <w:tc>
          <w:tcPr>
            <w:tcW w:w="1440" w:type="dxa"/>
            <w:vMerge/>
          </w:tcPr>
          <w:p w:rsidR="00E74FD1" w:rsidRPr="002F0E46" w:rsidRDefault="00E74FD1" w:rsidP="0035056A">
            <w:pPr>
              <w:autoSpaceDE w:val="0"/>
              <w:autoSpaceDN w:val="0"/>
              <w:adjustRightInd w:val="0"/>
              <w:rPr>
                <w:bCs/>
                <w:lang w:val="ro-RO"/>
              </w:rPr>
            </w:pPr>
          </w:p>
        </w:tc>
      </w:tr>
      <w:tr w:rsidR="00E74FD1" w:rsidRPr="002F0E46" w:rsidTr="0035056A">
        <w:trPr>
          <w:trHeight w:val="1150"/>
        </w:trPr>
        <w:tc>
          <w:tcPr>
            <w:tcW w:w="720" w:type="dxa"/>
          </w:tcPr>
          <w:p w:rsidR="00E74FD1" w:rsidRPr="002F0E46" w:rsidRDefault="00E74FD1" w:rsidP="0035056A">
            <w:pPr>
              <w:autoSpaceDE w:val="0"/>
              <w:autoSpaceDN w:val="0"/>
              <w:adjustRightInd w:val="0"/>
              <w:rPr>
                <w:bCs/>
                <w:lang w:val="ro-RO"/>
              </w:rPr>
            </w:pPr>
            <w:r w:rsidRPr="002F0E46">
              <w:rPr>
                <w:bCs/>
                <w:lang w:val="ro-RO"/>
              </w:rPr>
              <w:t>4.</w:t>
            </w:r>
          </w:p>
        </w:tc>
        <w:tc>
          <w:tcPr>
            <w:tcW w:w="1980" w:type="dxa"/>
          </w:tcPr>
          <w:p w:rsidR="00E74FD1" w:rsidRPr="002F0E46" w:rsidRDefault="00E74FD1" w:rsidP="0035056A">
            <w:pPr>
              <w:autoSpaceDE w:val="0"/>
              <w:autoSpaceDN w:val="0"/>
              <w:adjustRightInd w:val="0"/>
              <w:rPr>
                <w:bCs/>
                <w:lang w:val="ro-RO"/>
              </w:rPr>
            </w:pPr>
            <w:r w:rsidRPr="002F0E46">
              <w:rPr>
                <w:b/>
                <w:sz w:val="20"/>
                <w:szCs w:val="20"/>
              </w:rPr>
              <w:t>EDITARE DE PUBLICAŢII, PROIECTE DE CERCETARE</w:t>
            </w:r>
          </w:p>
        </w:tc>
        <w:tc>
          <w:tcPr>
            <w:tcW w:w="1440" w:type="dxa"/>
          </w:tcPr>
          <w:p w:rsidR="00E74FD1" w:rsidRPr="002F0E46" w:rsidRDefault="00E74FD1" w:rsidP="0035056A">
            <w:pPr>
              <w:autoSpaceDE w:val="0"/>
              <w:autoSpaceDN w:val="0"/>
              <w:adjustRightInd w:val="0"/>
              <w:rPr>
                <w:bCs/>
                <w:lang w:val="ro-RO"/>
              </w:rPr>
            </w:pPr>
            <w:r w:rsidRPr="002F0E46">
              <w:rPr>
                <w:bCs/>
                <w:lang w:val="ro-RO"/>
              </w:rPr>
              <w:t>Proiecte mari</w:t>
            </w:r>
          </w:p>
        </w:tc>
        <w:tc>
          <w:tcPr>
            <w:tcW w:w="1980" w:type="dxa"/>
          </w:tcPr>
          <w:p w:rsidR="00E74FD1" w:rsidRPr="002F0E46" w:rsidRDefault="00E74FD1" w:rsidP="0035056A">
            <w:pPr>
              <w:autoSpaceDE w:val="0"/>
              <w:autoSpaceDN w:val="0"/>
              <w:adjustRightInd w:val="0"/>
              <w:rPr>
                <w:bCs/>
                <w:lang w:val="ro-RO"/>
              </w:rPr>
            </w:pPr>
            <w:r w:rsidRPr="002F0E46">
              <w:rPr>
                <w:bCs/>
                <w:lang w:val="ro-RO"/>
              </w:rPr>
              <w:t>6</w:t>
            </w:r>
          </w:p>
        </w:tc>
        <w:tc>
          <w:tcPr>
            <w:tcW w:w="2520" w:type="dxa"/>
          </w:tcPr>
          <w:p w:rsidR="00E74FD1" w:rsidRPr="002F0E46" w:rsidRDefault="00E74FD1" w:rsidP="0035056A">
            <w:pPr>
              <w:autoSpaceDE w:val="0"/>
              <w:autoSpaceDN w:val="0"/>
              <w:adjustRightInd w:val="0"/>
              <w:jc w:val="both"/>
              <w:rPr>
                <w:sz w:val="20"/>
                <w:szCs w:val="20"/>
                <w:lang w:val="ro-RO"/>
              </w:rPr>
            </w:pPr>
            <w:r w:rsidRPr="002F0E46">
              <w:rPr>
                <w:sz w:val="20"/>
                <w:szCs w:val="20"/>
                <w:lang w:val="ro-RO"/>
              </w:rPr>
              <w:t>- 4 proiecte editoriale realizate de instituţie</w:t>
            </w:r>
          </w:p>
          <w:p w:rsidR="00E74FD1" w:rsidRPr="002F0E46" w:rsidRDefault="00E74FD1" w:rsidP="0035056A">
            <w:pPr>
              <w:autoSpaceDE w:val="0"/>
              <w:autoSpaceDN w:val="0"/>
              <w:adjustRightInd w:val="0"/>
              <w:rPr>
                <w:bCs/>
                <w:lang w:val="ro-RO"/>
              </w:rPr>
            </w:pPr>
            <w:r w:rsidRPr="002F0E46">
              <w:rPr>
                <w:bCs/>
                <w:sz w:val="20"/>
                <w:szCs w:val="20"/>
                <w:lang w:val="ro-RO"/>
              </w:rPr>
              <w:t>- 2 proiecte privind temele de cercetare si articolele publicate</w:t>
            </w:r>
          </w:p>
        </w:tc>
        <w:tc>
          <w:tcPr>
            <w:tcW w:w="1440" w:type="dxa"/>
          </w:tcPr>
          <w:p w:rsidR="00E74FD1" w:rsidRPr="002F0E46" w:rsidRDefault="00E74FD1" w:rsidP="0035056A">
            <w:pPr>
              <w:autoSpaceDE w:val="0"/>
              <w:autoSpaceDN w:val="0"/>
              <w:adjustRightInd w:val="0"/>
              <w:rPr>
                <w:bCs/>
                <w:lang w:val="ro-RO"/>
              </w:rPr>
            </w:pPr>
          </w:p>
        </w:tc>
      </w:tr>
      <w:tr w:rsidR="00E74FD1" w:rsidRPr="002F0E46" w:rsidTr="0035056A">
        <w:trPr>
          <w:trHeight w:val="1160"/>
        </w:trPr>
        <w:tc>
          <w:tcPr>
            <w:tcW w:w="720" w:type="dxa"/>
          </w:tcPr>
          <w:p w:rsidR="00E74FD1" w:rsidRPr="002F0E46" w:rsidRDefault="00E74FD1" w:rsidP="0035056A">
            <w:pPr>
              <w:autoSpaceDE w:val="0"/>
              <w:autoSpaceDN w:val="0"/>
              <w:adjustRightInd w:val="0"/>
              <w:rPr>
                <w:bCs/>
                <w:lang w:val="ro-RO"/>
              </w:rPr>
            </w:pPr>
            <w:r w:rsidRPr="002F0E46">
              <w:rPr>
                <w:bCs/>
                <w:lang w:val="ro-RO"/>
              </w:rPr>
              <w:t>5.</w:t>
            </w:r>
          </w:p>
        </w:tc>
        <w:tc>
          <w:tcPr>
            <w:tcW w:w="1980" w:type="dxa"/>
          </w:tcPr>
          <w:p w:rsidR="00E74FD1" w:rsidRPr="002F0E46" w:rsidRDefault="00E74FD1" w:rsidP="0035056A">
            <w:pPr>
              <w:autoSpaceDE w:val="0"/>
              <w:autoSpaceDN w:val="0"/>
              <w:adjustRightInd w:val="0"/>
              <w:rPr>
                <w:bCs/>
                <w:lang w:val="ro-RO"/>
              </w:rPr>
            </w:pPr>
            <w:r w:rsidRPr="002F0E46">
              <w:rPr>
                <w:b/>
                <w:sz w:val="20"/>
                <w:szCs w:val="20"/>
              </w:rPr>
              <w:t>ACTIVITĂŢI  DE PROMOVARE</w:t>
            </w:r>
          </w:p>
        </w:tc>
        <w:tc>
          <w:tcPr>
            <w:tcW w:w="1440" w:type="dxa"/>
          </w:tcPr>
          <w:p w:rsidR="00E74FD1" w:rsidRPr="002F0E46" w:rsidRDefault="00E74FD1" w:rsidP="0035056A">
            <w:pPr>
              <w:autoSpaceDE w:val="0"/>
              <w:autoSpaceDN w:val="0"/>
              <w:adjustRightInd w:val="0"/>
              <w:rPr>
                <w:bCs/>
                <w:lang w:val="ro-RO"/>
              </w:rPr>
            </w:pPr>
          </w:p>
          <w:p w:rsidR="00E74FD1" w:rsidRPr="002F0E46" w:rsidRDefault="00E74FD1" w:rsidP="0035056A">
            <w:pPr>
              <w:autoSpaceDE w:val="0"/>
              <w:autoSpaceDN w:val="0"/>
              <w:adjustRightInd w:val="0"/>
              <w:rPr>
                <w:bCs/>
                <w:lang w:val="ro-RO"/>
              </w:rPr>
            </w:pPr>
            <w:r w:rsidRPr="002F0E46">
              <w:rPr>
                <w:bCs/>
                <w:lang w:val="ro-RO"/>
              </w:rPr>
              <w:t>Proiecte medii</w:t>
            </w:r>
          </w:p>
          <w:p w:rsidR="00E74FD1" w:rsidRPr="002F0E46" w:rsidRDefault="00E74FD1" w:rsidP="0035056A">
            <w:pPr>
              <w:autoSpaceDE w:val="0"/>
              <w:autoSpaceDN w:val="0"/>
              <w:adjustRightInd w:val="0"/>
              <w:rPr>
                <w:bCs/>
                <w:lang w:val="ro-RO"/>
              </w:rPr>
            </w:pPr>
          </w:p>
        </w:tc>
        <w:tc>
          <w:tcPr>
            <w:tcW w:w="1980" w:type="dxa"/>
          </w:tcPr>
          <w:p w:rsidR="00E74FD1" w:rsidRPr="002F0E46" w:rsidRDefault="00E74FD1" w:rsidP="0035056A">
            <w:pPr>
              <w:autoSpaceDE w:val="0"/>
              <w:autoSpaceDN w:val="0"/>
              <w:adjustRightInd w:val="0"/>
              <w:rPr>
                <w:bCs/>
                <w:lang w:val="ro-RO"/>
              </w:rPr>
            </w:pPr>
            <w:r w:rsidRPr="002F0E46">
              <w:rPr>
                <w:bCs/>
                <w:lang w:val="ro-RO"/>
              </w:rPr>
              <w:t>3</w:t>
            </w:r>
          </w:p>
        </w:tc>
        <w:tc>
          <w:tcPr>
            <w:tcW w:w="2520" w:type="dxa"/>
          </w:tcPr>
          <w:p w:rsidR="00E74FD1" w:rsidRPr="002F0E46" w:rsidRDefault="00E74FD1" w:rsidP="0035056A">
            <w:pPr>
              <w:autoSpaceDE w:val="0"/>
              <w:autoSpaceDN w:val="0"/>
              <w:adjustRightInd w:val="0"/>
              <w:rPr>
                <w:bCs/>
                <w:sz w:val="20"/>
                <w:szCs w:val="20"/>
                <w:lang w:val="ro-RO"/>
              </w:rPr>
            </w:pPr>
            <w:r w:rsidRPr="002F0E46">
              <w:rPr>
                <w:bCs/>
                <w:sz w:val="20"/>
                <w:szCs w:val="20"/>
                <w:lang w:val="ro-RO"/>
              </w:rPr>
              <w:t>- 2 produse lansate sub marcă proprie</w:t>
            </w:r>
          </w:p>
          <w:p w:rsidR="00E74FD1" w:rsidRPr="002F0E46" w:rsidRDefault="00E74FD1" w:rsidP="0035056A">
            <w:pPr>
              <w:autoSpaceDE w:val="0"/>
              <w:autoSpaceDN w:val="0"/>
              <w:adjustRightInd w:val="0"/>
              <w:rPr>
                <w:bCs/>
                <w:lang w:val="ro-RO"/>
              </w:rPr>
            </w:pPr>
            <w:r w:rsidRPr="002F0E46">
              <w:rPr>
                <w:bCs/>
                <w:sz w:val="20"/>
                <w:szCs w:val="20"/>
                <w:lang w:val="ro-RO"/>
              </w:rPr>
              <w:t xml:space="preserve">- 1 proiect privind </w:t>
            </w:r>
            <w:r w:rsidRPr="002F0E46">
              <w:rPr>
                <w:rFonts w:eastAsia="BookAntiqua"/>
                <w:sz w:val="20"/>
                <w:szCs w:val="20"/>
                <w:lang w:val="ro-RO"/>
              </w:rPr>
              <w:t>f</w:t>
            </w:r>
            <w:r w:rsidRPr="002F0E46">
              <w:rPr>
                <w:rFonts w:eastAsia="BookAntiqua"/>
                <w:sz w:val="20"/>
                <w:szCs w:val="20"/>
              </w:rPr>
              <w:t>olosirea unor mijloace de comunicare eficiente şi în acelaşi timp implicând costuri cât mai reduse.</w:t>
            </w:r>
          </w:p>
        </w:tc>
        <w:tc>
          <w:tcPr>
            <w:tcW w:w="1440" w:type="dxa"/>
          </w:tcPr>
          <w:p w:rsidR="00E74FD1" w:rsidRPr="002F0E46" w:rsidRDefault="00E74FD1" w:rsidP="0035056A">
            <w:pPr>
              <w:autoSpaceDE w:val="0"/>
              <w:autoSpaceDN w:val="0"/>
              <w:adjustRightInd w:val="0"/>
              <w:rPr>
                <w:bCs/>
                <w:lang w:val="ro-RO"/>
              </w:rPr>
            </w:pPr>
          </w:p>
        </w:tc>
      </w:tr>
      <w:tr w:rsidR="00E74FD1" w:rsidRPr="002F0E46" w:rsidTr="0035056A">
        <w:trPr>
          <w:trHeight w:val="1160"/>
        </w:trPr>
        <w:tc>
          <w:tcPr>
            <w:tcW w:w="720" w:type="dxa"/>
          </w:tcPr>
          <w:p w:rsidR="00E74FD1" w:rsidRPr="002F0E46" w:rsidRDefault="00E74FD1" w:rsidP="0035056A">
            <w:pPr>
              <w:autoSpaceDE w:val="0"/>
              <w:autoSpaceDN w:val="0"/>
              <w:adjustRightInd w:val="0"/>
              <w:rPr>
                <w:bCs/>
                <w:lang w:val="ro-RO"/>
              </w:rPr>
            </w:pPr>
          </w:p>
        </w:tc>
        <w:tc>
          <w:tcPr>
            <w:tcW w:w="7920" w:type="dxa"/>
            <w:gridSpan w:val="4"/>
          </w:tcPr>
          <w:p w:rsidR="00E74FD1" w:rsidRPr="002F0E46" w:rsidRDefault="00E74FD1" w:rsidP="0035056A">
            <w:pPr>
              <w:autoSpaceDE w:val="0"/>
              <w:autoSpaceDN w:val="0"/>
              <w:adjustRightInd w:val="0"/>
              <w:rPr>
                <w:b/>
                <w:bCs/>
                <w:lang w:val="ro-RO"/>
              </w:rPr>
            </w:pPr>
            <w:r w:rsidRPr="002F0E46">
              <w:rPr>
                <w:b/>
                <w:bCs/>
                <w:lang w:val="ro-RO"/>
              </w:rPr>
              <w:t>Numărul vizitatorilor</w:t>
            </w:r>
          </w:p>
        </w:tc>
        <w:tc>
          <w:tcPr>
            <w:tcW w:w="1440" w:type="dxa"/>
          </w:tcPr>
          <w:p w:rsidR="00E74FD1" w:rsidRPr="002F0E46" w:rsidRDefault="00E74FD1" w:rsidP="0035056A">
            <w:pPr>
              <w:autoSpaceDE w:val="0"/>
              <w:autoSpaceDN w:val="0"/>
              <w:adjustRightInd w:val="0"/>
              <w:rPr>
                <w:b/>
                <w:bCs/>
                <w:lang w:val="ro-RO"/>
              </w:rPr>
            </w:pPr>
            <w:r w:rsidRPr="002F0E46">
              <w:rPr>
                <w:rFonts w:eastAsia="GillSans-Regular"/>
                <w:b/>
              </w:rPr>
              <w:t>109.048</w:t>
            </w:r>
          </w:p>
        </w:tc>
      </w:tr>
    </w:tbl>
    <w:p w:rsidR="00E74FD1" w:rsidRDefault="00E74FD1" w:rsidP="00E74FD1">
      <w:pPr>
        <w:autoSpaceDE w:val="0"/>
        <w:autoSpaceDN w:val="0"/>
        <w:adjustRightInd w:val="0"/>
        <w:rPr>
          <w:rFonts w:ascii="TimesNewRoman,Bold" w:hAnsi="TimesNewRoman,Bold" w:cs="TimesNewRoman,Bold"/>
          <w:b/>
          <w:bCs/>
          <w:color w:val="FF0000"/>
          <w:sz w:val="26"/>
          <w:szCs w:val="26"/>
        </w:rPr>
      </w:pPr>
    </w:p>
    <w:p w:rsidR="00E74FD1" w:rsidRDefault="00E74FD1" w:rsidP="00E74FD1">
      <w:pPr>
        <w:autoSpaceDE w:val="0"/>
        <w:autoSpaceDN w:val="0"/>
        <w:adjustRightInd w:val="0"/>
        <w:rPr>
          <w:rFonts w:ascii="TimesNewRoman,Bold" w:hAnsi="TimesNewRoman,Bold" w:cs="TimesNewRoman,Bold"/>
          <w:b/>
          <w:bCs/>
          <w:color w:val="FF0000"/>
          <w:sz w:val="26"/>
          <w:szCs w:val="26"/>
        </w:rPr>
      </w:pPr>
    </w:p>
    <w:p w:rsidR="00E74FD1" w:rsidRDefault="00E74FD1" w:rsidP="00E74FD1">
      <w:pPr>
        <w:autoSpaceDE w:val="0"/>
        <w:autoSpaceDN w:val="0"/>
        <w:adjustRightInd w:val="0"/>
        <w:spacing w:line="360" w:lineRule="auto"/>
        <w:ind w:firstLine="720"/>
        <w:jc w:val="both"/>
        <w:rPr>
          <w:b/>
          <w:bCs/>
          <w:lang w:val="ro-RO"/>
        </w:rPr>
      </w:pPr>
      <w:r w:rsidRPr="00D64EAA">
        <w:rPr>
          <w:b/>
          <w:bCs/>
          <w:lang w:val="ro-RO"/>
        </w:rPr>
        <w:t xml:space="preserve">E. 5. Evidenţierea numărului de beneficiari ai proiectelor instituţiei în afara sediului; </w:t>
      </w:r>
    </w:p>
    <w:p w:rsidR="00E74FD1" w:rsidRDefault="00E74FD1" w:rsidP="00E74FD1">
      <w:pPr>
        <w:autoSpaceDE w:val="0"/>
        <w:autoSpaceDN w:val="0"/>
        <w:adjustRightInd w:val="0"/>
        <w:spacing w:line="360" w:lineRule="auto"/>
        <w:ind w:firstLine="720"/>
        <w:jc w:val="both"/>
        <w:rPr>
          <w:lang w:val="ro-RO"/>
        </w:rPr>
      </w:pPr>
      <w:r>
        <w:rPr>
          <w:bCs/>
          <w:lang w:val="ro-RO"/>
        </w:rPr>
        <w:t xml:space="preserve">Expoziţiile organizate în afara sediului </w:t>
      </w:r>
      <w:r w:rsidRPr="009F11C1">
        <w:rPr>
          <w:lang w:val="ro-RO"/>
        </w:rPr>
        <w:t>Complexul</w:t>
      </w:r>
      <w:r>
        <w:rPr>
          <w:lang w:val="ro-RO"/>
        </w:rPr>
        <w:t>ui</w:t>
      </w:r>
      <w:r w:rsidRPr="009F11C1">
        <w:rPr>
          <w:lang w:val="ro-RO"/>
        </w:rPr>
        <w:t xml:space="preserve"> Naţional Muzeal „Curtea Domneasca“</w:t>
      </w:r>
      <w:r>
        <w:rPr>
          <w:lang w:val="ro-RO"/>
        </w:rPr>
        <w:t xml:space="preserve"> au fost cu intrare gratuită, unele dintre ele desfăşurându-se în aer liber, numărul beneficiarilor acestora fiind greu de contabilizat.</w:t>
      </w:r>
    </w:p>
    <w:p w:rsidR="00E74FD1" w:rsidRPr="00A94B8F" w:rsidRDefault="00E74FD1" w:rsidP="00E74FD1">
      <w:pPr>
        <w:numPr>
          <w:ilvl w:val="0"/>
          <w:numId w:val="5"/>
        </w:numPr>
        <w:spacing w:line="360" w:lineRule="auto"/>
        <w:jc w:val="both"/>
        <w:rPr>
          <w:lang w:val="ro-RO"/>
        </w:rPr>
      </w:pPr>
      <w:r w:rsidRPr="00AB6A5A">
        <w:rPr>
          <w:rStyle w:val="Strong"/>
          <w:bdr w:val="none" w:sz="0" w:space="0" w:color="auto" w:frame="1"/>
        </w:rPr>
        <w:t>Târgul produselor tradiţionale de Paşti</w:t>
      </w:r>
      <w:r w:rsidRPr="00AB6A5A">
        <w:rPr>
          <w:lang w:val="es-ES"/>
        </w:rPr>
        <w:t xml:space="preserve">, </w:t>
      </w:r>
      <w:r w:rsidRPr="00AB6A5A">
        <w:rPr>
          <w:lang w:val="ro-RO"/>
        </w:rPr>
        <w:t xml:space="preserve">unde a fost organizată o inedita expozitie </w:t>
      </w:r>
      <w:r>
        <w:rPr>
          <w:lang w:val="ro-RO"/>
        </w:rPr>
        <w:t xml:space="preserve"> </w:t>
      </w:r>
      <w:r w:rsidRPr="00D96502">
        <w:rPr>
          <w:lang w:val="ro-RO"/>
        </w:rPr>
        <w:t xml:space="preserve">etnografica damboviteana, ce a pus în valoare elementele definitorii ale culturii populare; </w:t>
      </w:r>
      <w:r w:rsidRPr="00D96502">
        <w:rPr>
          <w:bCs/>
        </w:rPr>
        <w:lastRenderedPageBreak/>
        <w:t xml:space="preserve">Piaţa Tricolorului, Targovişte, </w:t>
      </w:r>
      <w:r w:rsidRPr="00D96502">
        <w:rPr>
          <w:rStyle w:val="Strong"/>
          <w:b w:val="0"/>
          <w:lang w:val="it-IT"/>
        </w:rPr>
        <w:t>15</w:t>
      </w:r>
      <w:r w:rsidRPr="00D96502">
        <w:rPr>
          <w:b/>
          <w:lang w:val="it-IT"/>
        </w:rPr>
        <w:t xml:space="preserve"> </w:t>
      </w:r>
      <w:r w:rsidRPr="00D96502">
        <w:rPr>
          <w:rStyle w:val="Strong"/>
          <w:b w:val="0"/>
          <w:lang w:val="it-IT"/>
        </w:rPr>
        <w:t xml:space="preserve">– 21 Aprilie 2011. </w:t>
      </w:r>
      <w:r w:rsidRPr="00D96502">
        <w:rPr>
          <w:lang w:val="ro-RO"/>
        </w:rPr>
        <w:t>Numărul participanţi</w:t>
      </w:r>
      <w:r>
        <w:rPr>
          <w:lang w:val="ro-RO"/>
        </w:rPr>
        <w:t xml:space="preserve">lor </w:t>
      </w:r>
      <w:r w:rsidRPr="00D96502">
        <w:rPr>
          <w:lang w:val="ro-RO"/>
        </w:rPr>
        <w:t xml:space="preserve">a fost de aproximativ </w:t>
      </w:r>
      <w:r>
        <w:rPr>
          <w:lang w:val="ro-RO"/>
        </w:rPr>
        <w:t>2.000.</w:t>
      </w:r>
    </w:p>
    <w:p w:rsidR="00E74FD1" w:rsidRDefault="00E74FD1" w:rsidP="00E74FD1">
      <w:pPr>
        <w:numPr>
          <w:ilvl w:val="0"/>
          <w:numId w:val="5"/>
        </w:numPr>
        <w:autoSpaceDE w:val="0"/>
        <w:autoSpaceDN w:val="0"/>
        <w:adjustRightInd w:val="0"/>
        <w:spacing w:line="360" w:lineRule="auto"/>
        <w:jc w:val="both"/>
        <w:rPr>
          <w:lang w:val="ro-RO"/>
        </w:rPr>
      </w:pPr>
      <w:r w:rsidRPr="00AB6A5A">
        <w:rPr>
          <w:b/>
          <w:lang w:val="ro-RO"/>
        </w:rPr>
        <w:t>Târgul tradiţional de toamnă de la Fieni</w:t>
      </w:r>
      <w:r w:rsidRPr="00AB6A5A">
        <w:rPr>
          <w:lang w:val="ro-RO"/>
        </w:rPr>
        <w:t xml:space="preserve">, unde a fost organizată o expozitie etnografica damboviteana; </w:t>
      </w:r>
      <w:r w:rsidRPr="00D96502">
        <w:rPr>
          <w:lang w:val="ro-RO"/>
        </w:rPr>
        <w:t>24 – 26 octombrie 2011. Numărul participanţi</w:t>
      </w:r>
      <w:r>
        <w:rPr>
          <w:lang w:val="ro-RO"/>
        </w:rPr>
        <w:t xml:space="preserve">lor </w:t>
      </w:r>
      <w:r w:rsidRPr="00D96502">
        <w:rPr>
          <w:lang w:val="ro-RO"/>
        </w:rPr>
        <w:t xml:space="preserve">a fost de aproximativ </w:t>
      </w:r>
      <w:r>
        <w:rPr>
          <w:lang w:val="ro-RO"/>
        </w:rPr>
        <w:t>600.</w:t>
      </w:r>
    </w:p>
    <w:p w:rsidR="00E74FD1" w:rsidRPr="0010330F" w:rsidRDefault="00E74FD1" w:rsidP="00E74FD1">
      <w:pPr>
        <w:numPr>
          <w:ilvl w:val="0"/>
          <w:numId w:val="5"/>
        </w:numPr>
        <w:spacing w:line="360" w:lineRule="auto"/>
        <w:jc w:val="both"/>
        <w:rPr>
          <w:lang w:val="ro-RO"/>
        </w:rPr>
      </w:pPr>
      <w:r>
        <w:rPr>
          <w:b/>
          <w:lang w:val="ro-RO"/>
        </w:rPr>
        <w:t xml:space="preserve">Târgul Naţional de Turism, ediţia a XXVI-a, </w:t>
      </w:r>
      <w:r>
        <w:rPr>
          <w:lang w:val="ro-RO"/>
        </w:rPr>
        <w:t xml:space="preserve">unde au fost prezentate, publicului vizitator, proiectele privind promovarea </w:t>
      </w:r>
      <w:r w:rsidRPr="00A32086">
        <w:rPr>
          <w:iCs/>
          <w:color w:val="000000"/>
          <w:lang w:val="ro-RO"/>
        </w:rPr>
        <w:t>potenţialului turistic al judeţului Dâmboviţa</w:t>
      </w:r>
      <w:r>
        <w:rPr>
          <w:iCs/>
          <w:color w:val="000000"/>
          <w:lang w:val="ro-RO"/>
        </w:rPr>
        <w:t xml:space="preserve"> printre </w:t>
      </w:r>
      <w:r w:rsidRPr="0010330F">
        <w:rPr>
          <w:iCs/>
          <w:lang w:val="ro-RO"/>
        </w:rPr>
        <w:t>care şi proiectul „</w:t>
      </w:r>
      <w:r w:rsidRPr="0010330F">
        <w:rPr>
          <w:i/>
          <w:iCs/>
          <w:lang w:val="ro-RO"/>
        </w:rPr>
        <w:t xml:space="preserve">Dezvoltarea şi </w:t>
      </w:r>
      <w:r w:rsidRPr="00D96502">
        <w:rPr>
          <w:i/>
          <w:iCs/>
          <w:lang w:val="ro-RO"/>
        </w:rPr>
        <w:t>consolidarea turismului intern prin promovarea complexului de cladiri şi fortificaţii medievale Curtea Domnească din Târgovişte”.</w:t>
      </w:r>
      <w:r w:rsidRPr="00D96502">
        <w:rPr>
          <w:lang w:val="ro-RO"/>
        </w:rPr>
        <w:t xml:space="preserve"> Numărul participanţi</w:t>
      </w:r>
      <w:r>
        <w:rPr>
          <w:lang w:val="ro-RO"/>
        </w:rPr>
        <w:t xml:space="preserve">lor </w:t>
      </w:r>
      <w:r w:rsidRPr="00D96502">
        <w:rPr>
          <w:lang w:val="ro-RO"/>
        </w:rPr>
        <w:t xml:space="preserve">a fost de aproximativ </w:t>
      </w:r>
      <w:r>
        <w:rPr>
          <w:lang w:val="ro-RO"/>
        </w:rPr>
        <w:t>5.000.</w:t>
      </w:r>
    </w:p>
    <w:p w:rsidR="00E74FD1" w:rsidRPr="00D44A65" w:rsidRDefault="00E74FD1" w:rsidP="00E74FD1">
      <w:pPr>
        <w:numPr>
          <w:ilvl w:val="0"/>
          <w:numId w:val="5"/>
        </w:numPr>
        <w:autoSpaceDE w:val="0"/>
        <w:autoSpaceDN w:val="0"/>
        <w:adjustRightInd w:val="0"/>
        <w:spacing w:line="360" w:lineRule="auto"/>
        <w:jc w:val="both"/>
        <w:rPr>
          <w:lang w:val="ro-RO"/>
        </w:rPr>
      </w:pPr>
      <w:r w:rsidRPr="0010330F">
        <w:rPr>
          <w:b/>
          <w:bCs/>
          <w:lang w:val="ro-RO"/>
        </w:rPr>
        <w:t xml:space="preserve">Târgul </w:t>
      </w:r>
      <w:r w:rsidRPr="00687B34">
        <w:rPr>
          <w:b/>
          <w:bCs/>
          <w:lang w:val="ro-RO"/>
        </w:rPr>
        <w:t xml:space="preserve">Internaţional de carte „Gaudeamus 2011”, </w:t>
      </w:r>
      <w:r w:rsidRPr="00687B34">
        <w:rPr>
          <w:lang w:val="ro-RO"/>
        </w:rPr>
        <w:t xml:space="preserve">unde a fost organizată expozitia </w:t>
      </w:r>
      <w:r w:rsidRPr="00687B34">
        <w:rPr>
          <w:bCs/>
          <w:lang w:val="ro-RO"/>
        </w:rPr>
        <w:t>de carte veche românească</w:t>
      </w:r>
      <w:r w:rsidRPr="00687B34">
        <w:rPr>
          <w:b/>
          <w:bCs/>
          <w:lang w:val="ro-RO"/>
        </w:rPr>
        <w:t xml:space="preserve"> „O istorie a tiparului”, </w:t>
      </w:r>
      <w:r w:rsidRPr="00687B34">
        <w:rPr>
          <w:lang w:val="pt-PT"/>
        </w:rPr>
        <w:t xml:space="preserve">23 – 27 noiembrie 2011. </w:t>
      </w:r>
      <w:r w:rsidRPr="00687B34">
        <w:rPr>
          <w:lang w:val="ro-RO"/>
        </w:rPr>
        <w:t>Numărul vizitatorilor fiind de aproximativ 2.000.</w:t>
      </w:r>
    </w:p>
    <w:p w:rsidR="00E74FD1" w:rsidRPr="00D96502" w:rsidRDefault="00E74FD1" w:rsidP="00E74FD1">
      <w:pPr>
        <w:numPr>
          <w:ilvl w:val="0"/>
          <w:numId w:val="5"/>
        </w:numPr>
        <w:shd w:val="clear" w:color="auto" w:fill="FFFFFF"/>
        <w:spacing w:line="360" w:lineRule="auto"/>
        <w:jc w:val="both"/>
        <w:rPr>
          <w:rStyle w:val="Strong"/>
          <w:bCs w:val="0"/>
          <w:lang w:val="ro-RO"/>
        </w:rPr>
      </w:pPr>
      <w:r w:rsidRPr="00D96502">
        <w:rPr>
          <w:b/>
          <w:lang w:val="ro-RO"/>
        </w:rPr>
        <w:t>Expoziţia de documente istorice şi diplomatice</w:t>
      </w:r>
      <w:r w:rsidRPr="00D96502">
        <w:rPr>
          <w:rStyle w:val="apple-style-span"/>
          <w:b/>
          <w:lang w:val="ro-RO"/>
        </w:rPr>
        <w:t xml:space="preserve"> “20 ANI DE LA RESTABILIREA RELAŢIILOR DIPLOMATICE</w:t>
      </w:r>
      <w:r w:rsidRPr="00D96502">
        <w:rPr>
          <w:b/>
          <w:lang w:val="ro-RO"/>
        </w:rPr>
        <w:t xml:space="preserve"> </w:t>
      </w:r>
      <w:r w:rsidRPr="00D96502">
        <w:rPr>
          <w:rStyle w:val="apple-style-span"/>
          <w:b/>
          <w:lang w:val="ro-RO"/>
        </w:rPr>
        <w:t xml:space="preserve">DINTRE ROMÂNIA ŞI LITUANIA”, </w:t>
      </w:r>
      <w:r w:rsidRPr="00D96502">
        <w:rPr>
          <w:lang w:val="ro-RO"/>
        </w:rPr>
        <w:t>organizată în parteneriat cu Asociaţia Română pentru Studii Baltice şi Nordice,</w:t>
      </w:r>
      <w:r w:rsidRPr="00D96502">
        <w:rPr>
          <w:rStyle w:val="apple-style-span"/>
          <w:lang w:val="pt-PT"/>
        </w:rPr>
        <w:t xml:space="preserve"> Ministerul Afacerilor Externe - Divizia Arhive Diplomatice, Arhivele Naţionale ale Lituaniei</w:t>
      </w:r>
      <w:r w:rsidRPr="00D96502">
        <w:rPr>
          <w:lang w:val="ro-RO"/>
        </w:rPr>
        <w:t xml:space="preserve"> a fost itinerată</w:t>
      </w:r>
      <w:r w:rsidRPr="00D96502">
        <w:rPr>
          <w:rStyle w:val="Strong"/>
          <w:b w:val="0"/>
          <w:lang w:val="ro-RO"/>
        </w:rPr>
        <w:t xml:space="preserve"> la </w:t>
      </w:r>
      <w:r w:rsidRPr="00D96502">
        <w:rPr>
          <w:lang w:val="ro-RO"/>
        </w:rPr>
        <w:t>Muzeul de Istorie Galati</w:t>
      </w:r>
      <w:r w:rsidRPr="00D96502">
        <w:rPr>
          <w:bCs/>
          <w:lang w:val="it-IT"/>
        </w:rPr>
        <w:t xml:space="preserve">, </w:t>
      </w:r>
      <w:r w:rsidRPr="00D96502">
        <w:rPr>
          <w:bCs/>
          <w:lang w:val="ro-RO"/>
        </w:rPr>
        <w:t>î</w:t>
      </w:r>
      <w:r w:rsidRPr="00D96502">
        <w:rPr>
          <w:bCs/>
          <w:lang w:val="it-IT"/>
        </w:rPr>
        <w:t xml:space="preserve">n perioada </w:t>
      </w:r>
      <w:r w:rsidRPr="00D96502">
        <w:rPr>
          <w:rStyle w:val="apple-style-span"/>
          <w:lang w:val="ro-RO"/>
        </w:rPr>
        <w:t>29 septembrie 2011 - 14 octombrie 2011</w:t>
      </w:r>
      <w:r w:rsidRPr="00D96502">
        <w:rPr>
          <w:lang w:val="pt-PT"/>
        </w:rPr>
        <w:t>.</w:t>
      </w:r>
      <w:r w:rsidRPr="00D96502">
        <w:rPr>
          <w:lang w:val="ro-RO"/>
        </w:rPr>
        <w:t xml:space="preserve"> Numărul vizitatorilor expoziţiei a fost de aproximativ 500 vizitatori.</w:t>
      </w:r>
    </w:p>
    <w:p w:rsidR="00E74FD1" w:rsidRPr="00D96502" w:rsidRDefault="00E74FD1" w:rsidP="00E74FD1">
      <w:pPr>
        <w:numPr>
          <w:ilvl w:val="0"/>
          <w:numId w:val="5"/>
        </w:numPr>
        <w:autoSpaceDE w:val="0"/>
        <w:autoSpaceDN w:val="0"/>
        <w:adjustRightInd w:val="0"/>
        <w:spacing w:line="360" w:lineRule="auto"/>
        <w:jc w:val="both"/>
        <w:rPr>
          <w:lang w:val="ro-RO"/>
        </w:rPr>
      </w:pPr>
      <w:r w:rsidRPr="00D96502">
        <w:rPr>
          <w:b/>
          <w:lang w:val="ro-RO"/>
        </w:rPr>
        <w:t xml:space="preserve">Expoziţia de instrumente de scris “ÎN MEMORIA TIMPULUI, INSTRUMENTE ÎN ARTA SCRISULUI”, </w:t>
      </w:r>
      <w:r w:rsidRPr="00D96502">
        <w:rPr>
          <w:lang w:val="ro-RO"/>
        </w:rPr>
        <w:t xml:space="preserve">9 Iunie – 31 August 2011, </w:t>
      </w:r>
      <w:r w:rsidRPr="00260934">
        <w:rPr>
          <w:rStyle w:val="style21"/>
          <w:rFonts w:ascii="Times New Roman" w:hAnsi="Times New Roman"/>
          <w:b w:val="0"/>
          <w:color w:val="auto"/>
          <w:lang w:val="pt-PT"/>
        </w:rPr>
        <w:t xml:space="preserve">organizată în parteneriat cu </w:t>
      </w:r>
      <w:r w:rsidRPr="00260934">
        <w:rPr>
          <w:lang w:val="pt-PT"/>
        </w:rPr>
        <w:t xml:space="preserve">Administraţia Prezidenţială, Muzeul Naţional Cotroceni, </w:t>
      </w:r>
      <w:r w:rsidRPr="00260934">
        <w:rPr>
          <w:lang w:val="ro-RO"/>
        </w:rPr>
        <w:t>Muzeul Naţional al Literaturii Române, Muzeul Naţional de Istorie a României, Complexul Muzeal Naţional „Moldova“ Iaşi, Muzeul Literaturii Române Iaşi, Muzeul de Istorie a Evreilor din România „Şef</w:t>
      </w:r>
      <w:r w:rsidRPr="00D96502">
        <w:rPr>
          <w:lang w:val="ro-RO"/>
        </w:rPr>
        <w:t xml:space="preserve"> Rabin Dr. Moses Rosen“, Colecţia Muzeală a Episcopiei Armeano-Gregoriene din România, </w:t>
      </w:r>
      <w:r w:rsidRPr="00D96502">
        <w:rPr>
          <w:lang w:val="pt-PT"/>
        </w:rPr>
        <w:t xml:space="preserve">a fost vernisată la Muzeul Naţional Cotroceni. </w:t>
      </w:r>
      <w:r w:rsidRPr="00D96502">
        <w:rPr>
          <w:lang w:val="ro-RO"/>
        </w:rPr>
        <w:t>Numărul vizitatorilor expoziţiei a fost de aproximativ 700 vizitatori.</w:t>
      </w:r>
    </w:p>
    <w:p w:rsidR="00E74FD1" w:rsidRPr="00965040" w:rsidRDefault="00E74FD1" w:rsidP="00E74FD1">
      <w:pPr>
        <w:autoSpaceDE w:val="0"/>
        <w:autoSpaceDN w:val="0"/>
        <w:adjustRightInd w:val="0"/>
        <w:spacing w:line="360" w:lineRule="auto"/>
        <w:jc w:val="both"/>
        <w:rPr>
          <w:lang w:val="it-IT"/>
        </w:rPr>
      </w:pPr>
      <w:r>
        <w:rPr>
          <w:b/>
          <w:lang w:val="it-IT"/>
        </w:rPr>
        <w:tab/>
      </w:r>
    </w:p>
    <w:p w:rsidR="00E74FD1" w:rsidRDefault="00E74FD1" w:rsidP="00E74FD1">
      <w:pPr>
        <w:autoSpaceDE w:val="0"/>
        <w:autoSpaceDN w:val="0"/>
        <w:adjustRightInd w:val="0"/>
        <w:spacing w:line="360" w:lineRule="auto"/>
        <w:ind w:firstLine="720"/>
        <w:jc w:val="both"/>
        <w:rPr>
          <w:b/>
          <w:bCs/>
          <w:lang w:val="ro-RO"/>
        </w:rPr>
      </w:pPr>
      <w:r w:rsidRPr="007E6751">
        <w:rPr>
          <w:b/>
          <w:bCs/>
          <w:lang w:val="ro-RO"/>
        </w:rPr>
        <w:t>E. 6. Servicii culturale oferite de institu</w:t>
      </w:r>
      <w:r>
        <w:rPr>
          <w:b/>
          <w:bCs/>
          <w:lang w:val="ro-RO"/>
        </w:rPr>
        <w:t>ţ</w:t>
      </w:r>
      <w:r w:rsidRPr="007E6751">
        <w:rPr>
          <w:b/>
          <w:bCs/>
          <w:lang w:val="ro-RO"/>
        </w:rPr>
        <w:t>ie, rezultate din misiunea acesteia, altele decât cele din programul minimal</w:t>
      </w:r>
      <w:r>
        <w:rPr>
          <w:b/>
          <w:bCs/>
          <w:lang w:val="ro-RO"/>
        </w:rPr>
        <w:t>, după caz:</w:t>
      </w:r>
    </w:p>
    <w:p w:rsidR="00E74FD1" w:rsidRDefault="00E74FD1" w:rsidP="00E74FD1">
      <w:pPr>
        <w:autoSpaceDE w:val="0"/>
        <w:autoSpaceDN w:val="0"/>
        <w:adjustRightInd w:val="0"/>
        <w:spacing w:line="360" w:lineRule="auto"/>
        <w:ind w:firstLine="720"/>
        <w:jc w:val="both"/>
        <w:rPr>
          <w:bCs/>
          <w:lang w:val="ro-RO"/>
        </w:rPr>
      </w:pPr>
      <w:r w:rsidRPr="009F11C1">
        <w:rPr>
          <w:lang w:val="ro-RO"/>
        </w:rPr>
        <w:lastRenderedPageBreak/>
        <w:t xml:space="preserve">Complexul Naţional Muzeal „Curtea Domneasca“ </w:t>
      </w:r>
      <w:r w:rsidRPr="009F11C1">
        <w:rPr>
          <w:bCs/>
          <w:lang w:val="ro-RO"/>
        </w:rPr>
        <w:t>s-a arãtat deschis tuturor colaborãrilor pentru realizarea unui numãr cât mai</w:t>
      </w:r>
      <w:r>
        <w:rPr>
          <w:bCs/>
          <w:lang w:val="ro-RO"/>
        </w:rPr>
        <w:t xml:space="preserve"> mare de tipuri de manifestãri ş</w:t>
      </w:r>
      <w:r w:rsidRPr="009F11C1">
        <w:rPr>
          <w:bCs/>
          <w:lang w:val="ro-RO"/>
        </w:rPr>
        <w:t>i servicii culturale pentru a a</w:t>
      </w:r>
      <w:r>
        <w:rPr>
          <w:bCs/>
          <w:lang w:val="ro-RO"/>
        </w:rPr>
        <w:t>trage comunitatea localã în muzeele</w:t>
      </w:r>
      <w:r w:rsidRPr="009F11C1">
        <w:rPr>
          <w:bCs/>
          <w:lang w:val="ro-RO"/>
        </w:rPr>
        <w:t xml:space="preserve"> sale. </w:t>
      </w:r>
    </w:p>
    <w:p w:rsidR="00E74FD1" w:rsidRDefault="00E74FD1" w:rsidP="00E74FD1">
      <w:pPr>
        <w:autoSpaceDE w:val="0"/>
        <w:autoSpaceDN w:val="0"/>
        <w:adjustRightInd w:val="0"/>
        <w:spacing w:line="360" w:lineRule="auto"/>
        <w:ind w:firstLine="720"/>
        <w:jc w:val="both"/>
        <w:rPr>
          <w:bCs/>
          <w:lang w:val="ro-RO"/>
        </w:rPr>
      </w:pPr>
      <w:r w:rsidRPr="009F11C1">
        <w:rPr>
          <w:bCs/>
          <w:lang w:val="ro-RO"/>
        </w:rPr>
        <w:t>Într-o epocã a progresului tehnologic, este</w:t>
      </w:r>
      <w:r>
        <w:rPr>
          <w:bCs/>
          <w:lang w:val="ro-RO"/>
        </w:rPr>
        <w:t xml:space="preserve"> foarte important ca muzeul sã ţinã pas cu societatea ş</w:t>
      </w:r>
      <w:r w:rsidRPr="009F11C1">
        <w:rPr>
          <w:bCs/>
          <w:lang w:val="ro-RO"/>
        </w:rPr>
        <w:t>i nev</w:t>
      </w:r>
      <w:r>
        <w:rPr>
          <w:bCs/>
          <w:lang w:val="ro-RO"/>
        </w:rPr>
        <w:t>oile acesteia. De aceea, în spaţ</w:t>
      </w:r>
      <w:r w:rsidRPr="009F11C1">
        <w:rPr>
          <w:bCs/>
          <w:lang w:val="ro-RO"/>
        </w:rPr>
        <w:t>iile de care dispunem am organiza</w:t>
      </w:r>
      <w:r>
        <w:rPr>
          <w:bCs/>
          <w:lang w:val="ro-RO"/>
        </w:rPr>
        <w:t>t sau gãzduit numeroase activităţi culturale</w:t>
      </w:r>
      <w:r w:rsidRPr="009F11C1">
        <w:rPr>
          <w:bCs/>
          <w:lang w:val="ro-RO"/>
        </w:rPr>
        <w:t>: lansãri de carte</w:t>
      </w:r>
      <w:r>
        <w:rPr>
          <w:bCs/>
          <w:lang w:val="ro-RO"/>
        </w:rPr>
        <w:t xml:space="preserve">, concerte, </w:t>
      </w:r>
      <w:r w:rsidRPr="009F11C1">
        <w:rPr>
          <w:bCs/>
          <w:lang w:val="ro-RO"/>
        </w:rPr>
        <w:t>simpo</w:t>
      </w:r>
      <w:r>
        <w:rPr>
          <w:bCs/>
          <w:lang w:val="ro-RO"/>
        </w:rPr>
        <w:t>zioane, congrese, mese rotunde</w:t>
      </w:r>
      <w:r w:rsidRPr="009F11C1">
        <w:rPr>
          <w:bCs/>
          <w:lang w:val="ro-RO"/>
        </w:rPr>
        <w:t xml:space="preserve">, </w:t>
      </w:r>
      <w:r>
        <w:rPr>
          <w:bCs/>
          <w:lang w:val="ro-RO"/>
        </w:rPr>
        <w:t>conferinţe de presă</w:t>
      </w:r>
      <w:r w:rsidRPr="009F11C1">
        <w:rPr>
          <w:bCs/>
          <w:lang w:val="ro-RO"/>
        </w:rPr>
        <w:t xml:space="preserve">. </w:t>
      </w:r>
      <w:r>
        <w:rPr>
          <w:bCs/>
          <w:lang w:val="ro-RO"/>
        </w:rPr>
        <w:t>Activităţile expoziţionale se numãrã şi acestea în rândul activitãţ</w:t>
      </w:r>
      <w:r w:rsidRPr="009F11C1">
        <w:rPr>
          <w:bCs/>
          <w:lang w:val="ro-RO"/>
        </w:rPr>
        <w:t>ilor menite s</w:t>
      </w:r>
      <w:r>
        <w:rPr>
          <w:bCs/>
          <w:lang w:val="ro-RO"/>
        </w:rPr>
        <w:t>ã creascã vizibilitatea instituţiei pe plan local şi cunoaş</w:t>
      </w:r>
      <w:r w:rsidRPr="009F11C1">
        <w:rPr>
          <w:bCs/>
          <w:lang w:val="ro-RO"/>
        </w:rPr>
        <w:t xml:space="preserve">terea patrimoniului de cãtre publicul local. </w:t>
      </w:r>
    </w:p>
    <w:p w:rsidR="00E74FD1" w:rsidRPr="009F11C1" w:rsidRDefault="00E74FD1" w:rsidP="00E74FD1">
      <w:pPr>
        <w:autoSpaceDE w:val="0"/>
        <w:autoSpaceDN w:val="0"/>
        <w:adjustRightInd w:val="0"/>
        <w:spacing w:line="360" w:lineRule="auto"/>
        <w:ind w:firstLine="720"/>
        <w:jc w:val="both"/>
        <w:rPr>
          <w:bCs/>
          <w:lang w:val="ro-RO"/>
        </w:rPr>
      </w:pPr>
      <w:r w:rsidRPr="009F11C1">
        <w:rPr>
          <w:bCs/>
          <w:lang w:val="ro-RO"/>
        </w:rPr>
        <w:t xml:space="preserve">De asemenea, </w:t>
      </w:r>
      <w:r w:rsidRPr="009F11C1">
        <w:rPr>
          <w:lang w:val="ro-RO"/>
        </w:rPr>
        <w:t>Complexul Naţ</w:t>
      </w:r>
      <w:r>
        <w:rPr>
          <w:lang w:val="ro-RO"/>
        </w:rPr>
        <w:t>ional Muzeal „Curtea Domneasca“</w:t>
      </w:r>
      <w:r w:rsidRPr="009F11C1">
        <w:rPr>
          <w:bCs/>
          <w:lang w:val="ro-RO"/>
        </w:rPr>
        <w:t xml:space="preserve"> dispune de o bibliotec</w:t>
      </w:r>
      <w:r>
        <w:rPr>
          <w:bCs/>
          <w:lang w:val="ro-RO"/>
        </w:rPr>
        <w:t>ã valoroasã, în continuã îmbogãţ</w:t>
      </w:r>
      <w:r w:rsidRPr="009F11C1">
        <w:rPr>
          <w:bCs/>
          <w:lang w:val="ro-RO"/>
        </w:rPr>
        <w:t>ire. Aceasta se ad</w:t>
      </w:r>
      <w:r>
        <w:rPr>
          <w:bCs/>
          <w:lang w:val="ro-RO"/>
        </w:rPr>
        <w:t>reseazã în primul rând specialiştilor de muzeu, dar şi specialiş</w:t>
      </w:r>
      <w:r w:rsidRPr="009F11C1">
        <w:rPr>
          <w:bCs/>
          <w:lang w:val="ro-RO"/>
        </w:rPr>
        <w:t>tilor di</w:t>
      </w:r>
      <w:r>
        <w:rPr>
          <w:bCs/>
          <w:lang w:val="ro-RO"/>
        </w:rPr>
        <w:t>n alte domenii culturale, educaţ</w:t>
      </w:r>
      <w:r w:rsidRPr="009F11C1">
        <w:rPr>
          <w:bCs/>
          <w:lang w:val="ro-RO"/>
        </w:rPr>
        <w:t>ionale, academice, care pot avea acces la re</w:t>
      </w:r>
      <w:r>
        <w:rPr>
          <w:bCs/>
          <w:lang w:val="ro-RO"/>
        </w:rPr>
        <w:t>sursele de care dispune instituţ</w:t>
      </w:r>
      <w:r w:rsidRPr="009F11C1">
        <w:rPr>
          <w:bCs/>
          <w:lang w:val="ro-RO"/>
        </w:rPr>
        <w:t>ia noastrã.</w:t>
      </w:r>
    </w:p>
    <w:p w:rsidR="00E74FD1" w:rsidRDefault="00E74FD1" w:rsidP="00E74FD1">
      <w:pPr>
        <w:autoSpaceDE w:val="0"/>
        <w:autoSpaceDN w:val="0"/>
        <w:adjustRightInd w:val="0"/>
        <w:spacing w:line="360" w:lineRule="auto"/>
        <w:jc w:val="both"/>
        <w:rPr>
          <w:rFonts w:ascii="Arial" w:hAnsi="Arial" w:cs="Arial"/>
          <w:b/>
          <w:bCs/>
          <w:color w:val="000000"/>
        </w:rPr>
      </w:pPr>
      <w:r>
        <w:rPr>
          <w:rFonts w:ascii="Arial" w:hAnsi="Arial" w:cs="Arial"/>
          <w:b/>
          <w:bCs/>
          <w:color w:val="000000"/>
        </w:rPr>
        <w:tab/>
      </w:r>
    </w:p>
    <w:p w:rsidR="00E74FD1" w:rsidRPr="004E50AE" w:rsidRDefault="00E74FD1" w:rsidP="00E74FD1">
      <w:pPr>
        <w:autoSpaceDE w:val="0"/>
        <w:autoSpaceDN w:val="0"/>
        <w:adjustRightInd w:val="0"/>
        <w:spacing w:line="360" w:lineRule="auto"/>
        <w:jc w:val="both"/>
        <w:rPr>
          <w:color w:val="000000"/>
        </w:rPr>
      </w:pPr>
      <w:r>
        <w:rPr>
          <w:rFonts w:ascii="Arial" w:hAnsi="Arial" w:cs="Arial"/>
          <w:b/>
          <w:bCs/>
          <w:color w:val="000000"/>
        </w:rPr>
        <w:tab/>
      </w:r>
      <w:r>
        <w:rPr>
          <w:b/>
          <w:bCs/>
          <w:color w:val="000000"/>
        </w:rPr>
        <w:t>E.7. A</w:t>
      </w:r>
      <w:r w:rsidRPr="004E50AE">
        <w:rPr>
          <w:b/>
          <w:bCs/>
          <w:color w:val="000000"/>
        </w:rPr>
        <w:t>lte servicii oferite</w:t>
      </w:r>
      <w:r w:rsidRPr="004E50AE">
        <w:rPr>
          <w:b/>
          <w:bCs/>
          <w:color w:val="000000"/>
          <w:sz w:val="16"/>
          <w:szCs w:val="16"/>
        </w:rPr>
        <w:t xml:space="preserve"> </w:t>
      </w:r>
      <w:r w:rsidRPr="004E50AE">
        <w:rPr>
          <w:b/>
          <w:bCs/>
          <w:color w:val="000000"/>
        </w:rPr>
        <w:t xml:space="preserve">comunităţii căreia se adresează instituţia, după caz; </w:t>
      </w:r>
    </w:p>
    <w:p w:rsidR="00E74FD1" w:rsidRPr="00B50B52" w:rsidRDefault="00E74FD1" w:rsidP="00E74FD1">
      <w:pPr>
        <w:autoSpaceDE w:val="0"/>
        <w:autoSpaceDN w:val="0"/>
        <w:adjustRightInd w:val="0"/>
        <w:spacing w:line="360" w:lineRule="auto"/>
        <w:jc w:val="both"/>
        <w:rPr>
          <w:color w:val="000000"/>
        </w:rPr>
      </w:pPr>
      <w:r>
        <w:rPr>
          <w:color w:val="000000"/>
        </w:rPr>
        <w:tab/>
      </w:r>
      <w:r w:rsidRPr="00B50B52">
        <w:rPr>
          <w:color w:val="000000"/>
        </w:rPr>
        <w:t xml:space="preserve">Specialiştii </w:t>
      </w:r>
      <w:r w:rsidRPr="00B50B52">
        <w:rPr>
          <w:lang w:val="ro-RO"/>
        </w:rPr>
        <w:t xml:space="preserve">Complexul Naţional Muzeal „Curtea Domneasca“ </w:t>
      </w:r>
      <w:r w:rsidRPr="00B50B52">
        <w:rPr>
          <w:color w:val="000000"/>
        </w:rPr>
        <w:t xml:space="preserve">au colaborat de fiecare dată când li s-a solicitat acest lucru, cu instituţii partenere pentru prezentarea obiectivelor turistice de patrimoniu ale oraşului. Ne referim la delegaţii oficiale, române sau străine, care au vizitat oraşul. </w:t>
      </w:r>
      <w:r w:rsidRPr="00B50B52">
        <w:rPr>
          <w:color w:val="000000"/>
        </w:rPr>
        <w:tab/>
        <w:t xml:space="preserve">Specialiştii instituţiei răspund, în egală măsură, şi solicitărilor de furnizare de consultanţă, pe domeniile lor specifice, prin participarea ca membri ai comisiilor de specialite. </w:t>
      </w:r>
    </w:p>
    <w:p w:rsidR="00E74FD1" w:rsidRPr="00B50B52" w:rsidRDefault="00E74FD1" w:rsidP="00E74FD1">
      <w:pPr>
        <w:autoSpaceDE w:val="0"/>
        <w:autoSpaceDN w:val="0"/>
        <w:adjustRightInd w:val="0"/>
        <w:spacing w:line="360" w:lineRule="auto"/>
        <w:ind w:right="60" w:firstLine="720"/>
        <w:jc w:val="both"/>
        <w:rPr>
          <w:color w:val="000000"/>
        </w:rPr>
      </w:pPr>
      <w:r w:rsidRPr="00B50B52">
        <w:rPr>
          <w:color w:val="000000"/>
        </w:rPr>
        <w:t xml:space="preserve">În afara </w:t>
      </w:r>
      <w:r>
        <w:rPr>
          <w:color w:val="000000"/>
        </w:rPr>
        <w:t>activităţilor specifice</w:t>
      </w:r>
      <w:r w:rsidRPr="00B50B52">
        <w:rPr>
          <w:color w:val="000000"/>
        </w:rPr>
        <w:t xml:space="preserve">, </w:t>
      </w:r>
      <w:r w:rsidRPr="00B50B52">
        <w:rPr>
          <w:lang w:val="ro-RO"/>
        </w:rPr>
        <w:t xml:space="preserve">Complexul Naţional Muzeal „Curtea Domneasca“ </w:t>
      </w:r>
      <w:r w:rsidRPr="00B50B52">
        <w:rPr>
          <w:color w:val="000000"/>
        </w:rPr>
        <w:t xml:space="preserve">oferă şi o serie de alte tipuri de activităţi, şi anume: </w:t>
      </w:r>
    </w:p>
    <w:p w:rsidR="00E74FD1" w:rsidRPr="00B50B52" w:rsidRDefault="00E74FD1" w:rsidP="00E74FD1">
      <w:pPr>
        <w:autoSpaceDE w:val="0"/>
        <w:autoSpaceDN w:val="0"/>
        <w:adjustRightInd w:val="0"/>
        <w:spacing w:line="360" w:lineRule="auto"/>
        <w:ind w:right="60" w:firstLine="720"/>
        <w:jc w:val="both"/>
        <w:rPr>
          <w:color w:val="000000"/>
        </w:rPr>
      </w:pPr>
      <w:r w:rsidRPr="00B50B52">
        <w:rPr>
          <w:color w:val="000000"/>
        </w:rPr>
        <w:t xml:space="preserve">- lansări de carte; însuşi </w:t>
      </w:r>
      <w:r w:rsidRPr="00B50B52">
        <w:rPr>
          <w:lang w:val="ro-RO"/>
        </w:rPr>
        <w:t xml:space="preserve">Complexul Naţional Muzeal „Curtea Domneasca“ </w:t>
      </w:r>
      <w:r w:rsidRPr="00B50B52">
        <w:rPr>
          <w:color w:val="000000"/>
        </w:rPr>
        <w:t xml:space="preserve"> îşi lansează propriile cărţ</w:t>
      </w:r>
      <w:r>
        <w:rPr>
          <w:color w:val="000000"/>
        </w:rPr>
        <w:t>i</w:t>
      </w:r>
      <w:r w:rsidRPr="00B50B52">
        <w:rPr>
          <w:color w:val="000000"/>
        </w:rPr>
        <w:t xml:space="preserve"> cu specific</w:t>
      </w:r>
      <w:r>
        <w:rPr>
          <w:color w:val="000000"/>
        </w:rPr>
        <w:t xml:space="preserve"> istoric</w:t>
      </w:r>
      <w:r w:rsidRPr="00B50B52">
        <w:rPr>
          <w:color w:val="000000"/>
        </w:rPr>
        <w:t xml:space="preserve">; </w:t>
      </w:r>
    </w:p>
    <w:p w:rsidR="00E74FD1" w:rsidRDefault="00E74FD1" w:rsidP="00E74FD1">
      <w:pPr>
        <w:autoSpaceDE w:val="0"/>
        <w:autoSpaceDN w:val="0"/>
        <w:adjustRightInd w:val="0"/>
        <w:spacing w:line="360" w:lineRule="auto"/>
        <w:ind w:firstLine="720"/>
        <w:jc w:val="both"/>
        <w:rPr>
          <w:color w:val="000000"/>
        </w:rPr>
      </w:pPr>
      <w:r w:rsidRPr="00B50B52">
        <w:rPr>
          <w:color w:val="000000"/>
        </w:rPr>
        <w:t>- închirieri de săli pentru diferite e</w:t>
      </w:r>
      <w:r>
        <w:rPr>
          <w:color w:val="000000"/>
        </w:rPr>
        <w:t>venimente organizate de</w:t>
      </w:r>
      <w:r w:rsidRPr="00B50B52">
        <w:rPr>
          <w:color w:val="000000"/>
        </w:rPr>
        <w:t xml:space="preserve"> instituţ</w:t>
      </w:r>
      <w:r>
        <w:rPr>
          <w:color w:val="000000"/>
        </w:rPr>
        <w:t xml:space="preserve">ii sau firme locale, </w:t>
      </w:r>
      <w:r w:rsidRPr="00B50B52">
        <w:rPr>
          <w:color w:val="000000"/>
        </w:rPr>
        <w:t>naţ</w:t>
      </w:r>
      <w:r>
        <w:rPr>
          <w:color w:val="000000"/>
        </w:rPr>
        <w:t>ionale</w:t>
      </w:r>
      <w:r w:rsidRPr="00B50B52">
        <w:rPr>
          <w:color w:val="000000"/>
        </w:rPr>
        <w:t xml:space="preserve">; Consiliul </w:t>
      </w:r>
      <w:r>
        <w:rPr>
          <w:color w:val="000000"/>
        </w:rPr>
        <w:t>Judeţean Dâmboviţa</w:t>
      </w:r>
      <w:r w:rsidRPr="00B50B52">
        <w:rPr>
          <w:color w:val="000000"/>
        </w:rPr>
        <w:t xml:space="preserve"> a stabilit un „</w:t>
      </w:r>
      <w:r>
        <w:rPr>
          <w:color w:val="000000"/>
        </w:rPr>
        <w:t>tarif“ unic de închiriere a</w:t>
      </w:r>
      <w:r w:rsidRPr="00B50B52">
        <w:rPr>
          <w:color w:val="000000"/>
        </w:rPr>
        <w:t xml:space="preserve"> spaţ</w:t>
      </w:r>
      <w:r>
        <w:rPr>
          <w:color w:val="000000"/>
        </w:rPr>
        <w:t>iilor</w:t>
      </w:r>
      <w:r w:rsidRPr="00B50B52">
        <w:rPr>
          <w:color w:val="000000"/>
        </w:rPr>
        <w:t xml:space="preserve"> disponibile</w:t>
      </w:r>
      <w:r>
        <w:rPr>
          <w:color w:val="000000"/>
        </w:rPr>
        <w:t>;</w:t>
      </w:r>
      <w:r w:rsidRPr="00B50B52">
        <w:rPr>
          <w:color w:val="000000"/>
        </w:rPr>
        <w:t xml:space="preserve"> </w:t>
      </w:r>
    </w:p>
    <w:p w:rsidR="00E74FD1" w:rsidRPr="00B50B52" w:rsidRDefault="00E74FD1" w:rsidP="00E74FD1">
      <w:pPr>
        <w:autoSpaceDE w:val="0"/>
        <w:autoSpaceDN w:val="0"/>
        <w:adjustRightInd w:val="0"/>
        <w:spacing w:line="360" w:lineRule="auto"/>
        <w:ind w:firstLine="720"/>
        <w:jc w:val="both"/>
        <w:rPr>
          <w:color w:val="000000"/>
        </w:rPr>
      </w:pPr>
    </w:p>
    <w:p w:rsidR="00E74FD1" w:rsidRDefault="00E74FD1" w:rsidP="00E74FD1">
      <w:pPr>
        <w:pStyle w:val="Default"/>
        <w:spacing w:line="360" w:lineRule="auto"/>
        <w:jc w:val="both"/>
        <w:rPr>
          <w:rFonts w:ascii="Times New Roman" w:hAnsi="Times New Roman" w:cs="Times New Roman"/>
          <w:b/>
          <w:bCs/>
          <w:lang w:val="ro-RO"/>
        </w:rPr>
      </w:pPr>
      <w:r>
        <w:rPr>
          <w:rFonts w:ascii="Times New Roman" w:hAnsi="Times New Roman" w:cs="Times New Roman"/>
          <w:b/>
          <w:bCs/>
          <w:lang w:val="ro-RO"/>
        </w:rPr>
        <w:tab/>
      </w:r>
      <w:r w:rsidRPr="00B6461B">
        <w:rPr>
          <w:rFonts w:ascii="Times New Roman" w:hAnsi="Times New Roman" w:cs="Times New Roman"/>
          <w:b/>
          <w:bCs/>
          <w:lang w:val="ro-RO"/>
        </w:rPr>
        <w:t>E.8 Indice de ocupare a s</w:t>
      </w:r>
      <w:r w:rsidRPr="00B6461B">
        <w:rPr>
          <w:rFonts w:ascii="Times New Roman" w:hAnsi="Times New Roman" w:cs="Times New Roman"/>
          <w:lang w:val="ro-RO"/>
        </w:rPr>
        <w:t>ă</w:t>
      </w:r>
      <w:r w:rsidRPr="00B6461B">
        <w:rPr>
          <w:rFonts w:ascii="Times New Roman" w:hAnsi="Times New Roman" w:cs="Times New Roman"/>
          <w:b/>
          <w:bCs/>
          <w:lang w:val="ro-RO"/>
        </w:rPr>
        <w:t>lilor/ spa</w:t>
      </w:r>
      <w:r w:rsidRPr="00B6461B">
        <w:rPr>
          <w:rFonts w:ascii="Times New Roman" w:hAnsi="Times New Roman" w:cs="Times New Roman"/>
          <w:lang w:val="ro-RO"/>
        </w:rPr>
        <w:t>ţ</w:t>
      </w:r>
      <w:r w:rsidRPr="00B6461B">
        <w:rPr>
          <w:rFonts w:ascii="Times New Roman" w:hAnsi="Times New Roman" w:cs="Times New Roman"/>
          <w:b/>
          <w:bCs/>
          <w:lang w:val="ro-RO"/>
        </w:rPr>
        <w:t xml:space="preserve">iilor destinate publicului (la sediu) (%) – </w:t>
      </w:r>
      <w:r>
        <w:rPr>
          <w:rFonts w:ascii="Times New Roman" w:hAnsi="Times New Roman" w:cs="Times New Roman"/>
          <w:b/>
          <w:bCs/>
          <w:lang w:val="ro-RO"/>
        </w:rPr>
        <w:t>100</w:t>
      </w:r>
      <w:r w:rsidRPr="00B6461B">
        <w:rPr>
          <w:rFonts w:ascii="Times New Roman" w:hAnsi="Times New Roman" w:cs="Times New Roman"/>
          <w:b/>
          <w:bCs/>
          <w:lang w:val="ro-RO"/>
        </w:rPr>
        <w:t>%</w:t>
      </w:r>
      <w:r>
        <w:rPr>
          <w:rFonts w:ascii="Times New Roman" w:hAnsi="Times New Roman" w:cs="Times New Roman"/>
          <w:b/>
          <w:bCs/>
          <w:lang w:val="ro-RO"/>
        </w:rPr>
        <w:t>.</w:t>
      </w:r>
    </w:p>
    <w:p w:rsidR="00E74FD1" w:rsidRPr="00A73EC5" w:rsidRDefault="00E74FD1" w:rsidP="00E74FD1">
      <w:pPr>
        <w:pStyle w:val="NormalStnga-dreapta"/>
        <w:ind w:firstLine="720"/>
        <w:rPr>
          <w:rStyle w:val="apple-style-span"/>
        </w:rPr>
      </w:pPr>
      <w:r w:rsidRPr="00B01073">
        <w:rPr>
          <w:rFonts w:eastAsia="GillSans-Regular"/>
        </w:rPr>
        <w:t xml:space="preserve">Pe parcursul anului </w:t>
      </w:r>
      <w:r>
        <w:rPr>
          <w:rFonts w:eastAsia="GillSans-Regular"/>
        </w:rPr>
        <w:t>2011</w:t>
      </w:r>
      <w:r w:rsidRPr="00B01073">
        <w:rPr>
          <w:rFonts w:eastAsia="GillSans-Regular"/>
        </w:rPr>
        <w:t xml:space="preserve"> s-a</w:t>
      </w:r>
      <w:r>
        <w:rPr>
          <w:rFonts w:eastAsia="GillSans-Regular"/>
        </w:rPr>
        <w:t>u</w:t>
      </w:r>
      <w:r w:rsidRPr="00B01073">
        <w:rPr>
          <w:rFonts w:eastAsia="GillSans-Regular"/>
        </w:rPr>
        <w:t xml:space="preserve"> înregistrat un număr de </w:t>
      </w:r>
      <w:r>
        <w:rPr>
          <w:rFonts w:eastAsia="GillSans-Regular"/>
        </w:rPr>
        <w:t>109.048</w:t>
      </w:r>
      <w:r w:rsidRPr="00345197">
        <w:rPr>
          <w:rFonts w:eastAsia="GillSans-Regular"/>
        </w:rPr>
        <w:t xml:space="preserve"> </w:t>
      </w:r>
      <w:r w:rsidRPr="00B01073">
        <w:rPr>
          <w:rFonts w:eastAsia="GillSans-Regular"/>
        </w:rPr>
        <w:t xml:space="preserve">de vizitatori, </w:t>
      </w:r>
      <w:r w:rsidRPr="00B01073">
        <w:t xml:space="preserve">în </w:t>
      </w:r>
      <w:r>
        <w:t>creştere</w:t>
      </w:r>
      <w:r w:rsidRPr="00B01073">
        <w:t xml:space="preserve"> cu </w:t>
      </w:r>
      <w:r>
        <w:t>48</w:t>
      </w:r>
      <w:r w:rsidRPr="00B01073">
        <w:t xml:space="preserve"> </w:t>
      </w:r>
      <w:r>
        <w:t>% faţă de anul 2010, când s-au înregistrat 73.636 vizitatori</w:t>
      </w:r>
      <w:r w:rsidRPr="00B01073">
        <w:t>.</w:t>
      </w:r>
      <w:r>
        <w:t xml:space="preserve"> </w:t>
      </w:r>
      <w:r>
        <w:rPr>
          <w:rStyle w:val="apple-style-span"/>
          <w:lang w:val="ro-RO"/>
        </w:rPr>
        <w:t xml:space="preserve">Această creştere spectaculoasă a numărului de vizitatori n-a mai fost atinsă în niciun an din  perioada 1990 – 2010. Cei mai mulţi </w:t>
      </w:r>
      <w:r>
        <w:rPr>
          <w:rStyle w:val="apple-style-span"/>
          <w:lang w:val="ro-RO"/>
        </w:rPr>
        <w:lastRenderedPageBreak/>
        <w:t xml:space="preserve">vizitatori </w:t>
      </w:r>
      <w:r w:rsidRPr="005866BC">
        <w:rPr>
          <w:rStyle w:val="apple-style-span"/>
          <w:lang w:val="ro-RO"/>
        </w:rPr>
        <w:t>au vizitat Ansamblul Monumental „Curtea Domnească“</w:t>
      </w:r>
      <w:r>
        <w:rPr>
          <w:rStyle w:val="apple-style-span"/>
          <w:lang w:val="ro-RO"/>
        </w:rPr>
        <w:t>, cel mai important obiectiv turistic din judeţul Dâmboviţa, unde au fost extinse spaţiile expoziţionale în urma finalizării lucrărilor</w:t>
      </w:r>
      <w:r w:rsidRPr="004D076B">
        <w:rPr>
          <w:rFonts w:eastAsia="GillSans-Regular"/>
          <w:lang w:val="ro-RO"/>
        </w:rPr>
        <w:t xml:space="preserve"> de restaurare</w:t>
      </w:r>
      <w:r w:rsidRPr="005866BC">
        <w:rPr>
          <w:rStyle w:val="apple-style-span"/>
          <w:lang w:val="ro-RO"/>
        </w:rPr>
        <w:t>.</w:t>
      </w:r>
      <w:r>
        <w:rPr>
          <w:rStyle w:val="apple-style-span"/>
          <w:lang w:val="ro-RO"/>
        </w:rPr>
        <w:t xml:space="preserve"> </w:t>
      </w:r>
    </w:p>
    <w:p w:rsidR="00E74FD1" w:rsidRPr="004E50AE" w:rsidRDefault="00E74FD1" w:rsidP="00E74FD1">
      <w:pPr>
        <w:autoSpaceDE w:val="0"/>
        <w:autoSpaceDN w:val="0"/>
        <w:adjustRightInd w:val="0"/>
        <w:spacing w:line="360" w:lineRule="auto"/>
        <w:ind w:firstLine="720"/>
        <w:jc w:val="both"/>
        <w:rPr>
          <w:b/>
          <w:bCs/>
          <w:lang w:val="ro-RO"/>
        </w:rPr>
      </w:pPr>
    </w:p>
    <w:p w:rsidR="00E74FD1" w:rsidRPr="00630834" w:rsidRDefault="00E74FD1" w:rsidP="00E74FD1">
      <w:pPr>
        <w:autoSpaceDE w:val="0"/>
        <w:autoSpaceDN w:val="0"/>
        <w:adjustRightInd w:val="0"/>
        <w:spacing w:line="360" w:lineRule="auto"/>
        <w:ind w:firstLine="720"/>
        <w:jc w:val="both"/>
        <w:rPr>
          <w:b/>
          <w:bCs/>
          <w:lang w:val="ro-RO"/>
        </w:rPr>
      </w:pPr>
      <w:r w:rsidRPr="00630834">
        <w:rPr>
          <w:b/>
          <w:bCs/>
          <w:lang w:val="ro-RO"/>
        </w:rPr>
        <w:t>F. Evoluţia economico-financiară a instituţiei, pentru următoarea perioadă de management, cu menţionarea resurselor financiare necesare de alocat de către autoritate</w:t>
      </w:r>
    </w:p>
    <w:p w:rsidR="00E74FD1" w:rsidRPr="00566EBE" w:rsidRDefault="00E74FD1" w:rsidP="00E74FD1">
      <w:pPr>
        <w:autoSpaceDE w:val="0"/>
        <w:autoSpaceDN w:val="0"/>
        <w:adjustRightInd w:val="0"/>
        <w:spacing w:line="360" w:lineRule="auto"/>
        <w:jc w:val="both"/>
        <w:rPr>
          <w:b/>
          <w:bCs/>
          <w:lang w:val="ro-RO"/>
        </w:rPr>
      </w:pPr>
    </w:p>
    <w:p w:rsidR="00E74FD1" w:rsidRPr="00566EBE" w:rsidRDefault="00E74FD1" w:rsidP="00E74FD1">
      <w:pPr>
        <w:autoSpaceDE w:val="0"/>
        <w:autoSpaceDN w:val="0"/>
        <w:adjustRightInd w:val="0"/>
        <w:spacing w:line="360" w:lineRule="auto"/>
        <w:ind w:firstLine="720"/>
        <w:jc w:val="both"/>
        <w:rPr>
          <w:b/>
          <w:bCs/>
          <w:lang w:val="ro-RO"/>
        </w:rPr>
      </w:pPr>
      <w:r>
        <w:rPr>
          <w:b/>
          <w:bCs/>
          <w:lang w:val="ro-RO"/>
        </w:rPr>
        <w:t>F</w:t>
      </w:r>
      <w:r w:rsidRPr="00566EBE">
        <w:rPr>
          <w:b/>
          <w:bCs/>
          <w:lang w:val="ro-RO"/>
        </w:rPr>
        <w:t>.1 Tabelul valorilor de referin</w:t>
      </w:r>
      <w:r>
        <w:rPr>
          <w:b/>
          <w:bCs/>
          <w:lang w:val="ro-RO"/>
        </w:rPr>
        <w:t>ţ</w:t>
      </w:r>
      <w:r w:rsidRPr="00566EBE">
        <w:rPr>
          <w:b/>
          <w:bCs/>
          <w:lang w:val="ro-RO"/>
        </w:rPr>
        <w:t>ă din proiectul de management, actualizat/concretizat pentru</w:t>
      </w:r>
      <w:r>
        <w:rPr>
          <w:b/>
          <w:bCs/>
          <w:lang w:val="ro-RO"/>
        </w:rPr>
        <w:t xml:space="preserve"> </w:t>
      </w:r>
      <w:r w:rsidRPr="00566EBE">
        <w:rPr>
          <w:b/>
          <w:bCs/>
          <w:lang w:val="ro-RO"/>
        </w:rPr>
        <w:t>următoare perioadă de raportare a managementului</w:t>
      </w:r>
    </w:p>
    <w:p w:rsidR="00E74FD1" w:rsidRDefault="00E74FD1" w:rsidP="00E74FD1">
      <w:pPr>
        <w:jc w:val="both"/>
      </w:pPr>
    </w:p>
    <w:tbl>
      <w:tblPr>
        <w:tblW w:w="9250" w:type="dxa"/>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9"/>
        <w:gridCol w:w="1980"/>
        <w:gridCol w:w="2191"/>
      </w:tblGrid>
      <w:tr w:rsidR="00E74FD1" w:rsidRPr="002F0E46" w:rsidTr="0035056A">
        <w:trPr>
          <w:jc w:val="center"/>
        </w:trPr>
        <w:tc>
          <w:tcPr>
            <w:tcW w:w="5079" w:type="dxa"/>
          </w:tcPr>
          <w:p w:rsidR="00E74FD1" w:rsidRPr="002F0E46" w:rsidRDefault="00E74FD1" w:rsidP="0035056A">
            <w:pPr>
              <w:autoSpaceDE w:val="0"/>
              <w:autoSpaceDN w:val="0"/>
              <w:adjustRightInd w:val="0"/>
              <w:jc w:val="center"/>
              <w:rPr>
                <w:b/>
                <w:bCs/>
                <w:lang w:val="ro-RO"/>
              </w:rPr>
            </w:pPr>
            <w:r w:rsidRPr="002F0E46">
              <w:rPr>
                <w:b/>
                <w:lang w:val="ro-RO"/>
              </w:rPr>
              <w:t>Valori de referinţă</w:t>
            </w:r>
          </w:p>
        </w:tc>
        <w:tc>
          <w:tcPr>
            <w:tcW w:w="1980" w:type="dxa"/>
          </w:tcPr>
          <w:p w:rsidR="00E74FD1" w:rsidRPr="002F0E46" w:rsidRDefault="00E74FD1" w:rsidP="0035056A">
            <w:pPr>
              <w:autoSpaceDE w:val="0"/>
              <w:autoSpaceDN w:val="0"/>
              <w:adjustRightInd w:val="0"/>
              <w:jc w:val="center"/>
              <w:rPr>
                <w:b/>
                <w:lang w:val="ro-RO"/>
              </w:rPr>
            </w:pPr>
            <w:r w:rsidRPr="002F0E46">
              <w:rPr>
                <w:b/>
                <w:lang w:val="ro-RO"/>
              </w:rPr>
              <w:t>Anul 2011</w:t>
            </w:r>
          </w:p>
          <w:p w:rsidR="00E74FD1" w:rsidRPr="002F0E46" w:rsidRDefault="00E74FD1" w:rsidP="0035056A">
            <w:pPr>
              <w:autoSpaceDE w:val="0"/>
              <w:autoSpaceDN w:val="0"/>
              <w:adjustRightInd w:val="0"/>
              <w:jc w:val="center"/>
              <w:rPr>
                <w:b/>
                <w:lang w:val="ro-RO"/>
              </w:rPr>
            </w:pPr>
            <w:r w:rsidRPr="002F0E46">
              <w:rPr>
                <w:b/>
                <w:lang w:val="ro-RO"/>
              </w:rPr>
              <w:t>(realizat)</w:t>
            </w:r>
          </w:p>
        </w:tc>
        <w:tc>
          <w:tcPr>
            <w:tcW w:w="2191" w:type="dxa"/>
          </w:tcPr>
          <w:p w:rsidR="00E74FD1" w:rsidRPr="002F0E46" w:rsidRDefault="00E74FD1" w:rsidP="0035056A">
            <w:pPr>
              <w:autoSpaceDE w:val="0"/>
              <w:autoSpaceDN w:val="0"/>
              <w:adjustRightInd w:val="0"/>
              <w:jc w:val="center"/>
              <w:rPr>
                <w:rFonts w:ascii="TimesNewRoman" w:hAnsi="TimesNewRoman" w:cs="TimesNewRoman"/>
                <w:b/>
                <w:lang w:val="ro-RO"/>
              </w:rPr>
            </w:pPr>
            <w:r w:rsidRPr="002F0E46">
              <w:rPr>
                <w:rFonts w:ascii="TimesNewRoman" w:hAnsi="TimesNewRoman" w:cs="TimesNewRoman"/>
                <w:b/>
                <w:lang w:val="ro-RO"/>
              </w:rPr>
              <w:t xml:space="preserve"> Anul 2012</w:t>
            </w:r>
          </w:p>
          <w:p w:rsidR="00E74FD1" w:rsidRPr="002F0E46" w:rsidRDefault="00E74FD1" w:rsidP="0035056A">
            <w:pPr>
              <w:autoSpaceDE w:val="0"/>
              <w:autoSpaceDN w:val="0"/>
              <w:adjustRightInd w:val="0"/>
              <w:jc w:val="center"/>
              <w:rPr>
                <w:rFonts w:ascii="TimesNewRoman" w:hAnsi="TimesNewRoman" w:cs="TimesNewRoman"/>
                <w:b/>
                <w:lang w:val="ro-RO"/>
              </w:rPr>
            </w:pPr>
            <w:r w:rsidRPr="002F0E46">
              <w:rPr>
                <w:rFonts w:ascii="TimesNewRoman" w:hAnsi="TimesNewRoman" w:cs="TimesNewRoman"/>
                <w:b/>
                <w:lang w:val="ro-RO"/>
              </w:rPr>
              <w:t>(estimat)</w:t>
            </w:r>
          </w:p>
        </w:tc>
      </w:tr>
      <w:tr w:rsidR="00E74FD1" w:rsidRPr="002F0E46" w:rsidTr="0035056A">
        <w:trPr>
          <w:trHeight w:val="350"/>
          <w:jc w:val="center"/>
        </w:trPr>
        <w:tc>
          <w:tcPr>
            <w:tcW w:w="5079" w:type="dxa"/>
          </w:tcPr>
          <w:p w:rsidR="00E74FD1" w:rsidRPr="002F0E46" w:rsidRDefault="00E74FD1" w:rsidP="0035056A">
            <w:pPr>
              <w:autoSpaceDE w:val="0"/>
              <w:autoSpaceDN w:val="0"/>
              <w:adjustRightInd w:val="0"/>
              <w:spacing w:before="100" w:beforeAutospacing="1" w:after="100" w:afterAutospacing="1" w:line="360" w:lineRule="auto"/>
              <w:rPr>
                <w:b/>
                <w:color w:val="000000"/>
              </w:rPr>
            </w:pPr>
            <w:r w:rsidRPr="002F0E46">
              <w:rPr>
                <w:b/>
                <w:color w:val="000000"/>
              </w:rPr>
              <w:t>Număr de expoziţii temporare organizate în cadrul muzeelor instituţiei</w:t>
            </w:r>
          </w:p>
        </w:tc>
        <w:tc>
          <w:tcPr>
            <w:tcW w:w="1980" w:type="dxa"/>
          </w:tcPr>
          <w:p w:rsidR="00E74FD1" w:rsidRPr="002F0E46" w:rsidRDefault="00E74FD1" w:rsidP="0035056A">
            <w:pPr>
              <w:autoSpaceDE w:val="0"/>
              <w:autoSpaceDN w:val="0"/>
              <w:adjustRightInd w:val="0"/>
              <w:jc w:val="center"/>
              <w:rPr>
                <w:b/>
              </w:rPr>
            </w:pPr>
            <w:r w:rsidRPr="002F0E46">
              <w:rPr>
                <w:b/>
              </w:rPr>
              <w:t>20</w:t>
            </w:r>
          </w:p>
        </w:tc>
        <w:tc>
          <w:tcPr>
            <w:tcW w:w="2191" w:type="dxa"/>
          </w:tcPr>
          <w:p w:rsidR="00E74FD1" w:rsidRPr="002F0E46" w:rsidRDefault="00E74FD1" w:rsidP="0035056A">
            <w:pPr>
              <w:autoSpaceDE w:val="0"/>
              <w:autoSpaceDN w:val="0"/>
              <w:adjustRightInd w:val="0"/>
              <w:spacing w:line="360" w:lineRule="auto"/>
              <w:jc w:val="center"/>
              <w:rPr>
                <w:b/>
                <w:bCs/>
                <w:lang w:val="ro-RO"/>
              </w:rPr>
            </w:pPr>
            <w:r w:rsidRPr="002F0E46">
              <w:rPr>
                <w:b/>
                <w:bCs/>
                <w:lang w:val="ro-RO"/>
              </w:rPr>
              <w:t>22</w:t>
            </w:r>
          </w:p>
        </w:tc>
      </w:tr>
      <w:tr w:rsidR="00E74FD1" w:rsidRPr="002F0E46" w:rsidTr="0035056A">
        <w:trPr>
          <w:trHeight w:val="395"/>
          <w:jc w:val="center"/>
        </w:trPr>
        <w:tc>
          <w:tcPr>
            <w:tcW w:w="5079" w:type="dxa"/>
          </w:tcPr>
          <w:p w:rsidR="00E74FD1" w:rsidRPr="002F0E46" w:rsidRDefault="00E74FD1" w:rsidP="0035056A">
            <w:pPr>
              <w:autoSpaceDE w:val="0"/>
              <w:autoSpaceDN w:val="0"/>
              <w:adjustRightInd w:val="0"/>
              <w:spacing w:before="100" w:beforeAutospacing="1" w:after="100" w:afterAutospacing="1" w:line="360" w:lineRule="auto"/>
              <w:rPr>
                <w:b/>
              </w:rPr>
            </w:pPr>
            <w:r w:rsidRPr="002F0E46">
              <w:rPr>
                <w:b/>
              </w:rPr>
              <w:t>Perfecţionarea personalului – numărul de angajaţi care au urmat diverse forme de perfecţionare</w:t>
            </w:r>
          </w:p>
        </w:tc>
        <w:tc>
          <w:tcPr>
            <w:tcW w:w="1980" w:type="dxa"/>
          </w:tcPr>
          <w:p w:rsidR="00E74FD1" w:rsidRPr="002F0E46" w:rsidRDefault="00E74FD1" w:rsidP="0035056A">
            <w:pPr>
              <w:autoSpaceDE w:val="0"/>
              <w:autoSpaceDN w:val="0"/>
              <w:adjustRightInd w:val="0"/>
              <w:jc w:val="center"/>
              <w:rPr>
                <w:b/>
                <w:bCs/>
                <w:lang w:val="de-DE"/>
              </w:rPr>
            </w:pPr>
            <w:r w:rsidRPr="002F0E46">
              <w:rPr>
                <w:b/>
                <w:bCs/>
                <w:lang w:val="de-DE"/>
              </w:rPr>
              <w:t>1</w:t>
            </w:r>
          </w:p>
        </w:tc>
        <w:tc>
          <w:tcPr>
            <w:tcW w:w="2191" w:type="dxa"/>
          </w:tcPr>
          <w:p w:rsidR="00E74FD1" w:rsidRPr="002F0E46" w:rsidRDefault="00E74FD1" w:rsidP="0035056A">
            <w:pPr>
              <w:autoSpaceDE w:val="0"/>
              <w:autoSpaceDN w:val="0"/>
              <w:adjustRightInd w:val="0"/>
              <w:jc w:val="center"/>
              <w:rPr>
                <w:rFonts w:ascii="TimesNewRoman" w:hAnsi="TimesNewRoman" w:cs="TimesNewRoman"/>
                <w:b/>
                <w:lang w:val="de-DE"/>
              </w:rPr>
            </w:pPr>
            <w:r w:rsidRPr="002F0E46">
              <w:rPr>
                <w:rFonts w:ascii="TimesNewRoman" w:hAnsi="TimesNewRoman" w:cs="TimesNewRoman"/>
                <w:b/>
                <w:lang w:val="de-DE"/>
              </w:rPr>
              <w:t>6</w:t>
            </w:r>
          </w:p>
        </w:tc>
      </w:tr>
      <w:tr w:rsidR="00E74FD1" w:rsidRPr="002F0E46" w:rsidTr="0035056A">
        <w:trPr>
          <w:trHeight w:val="350"/>
          <w:jc w:val="center"/>
        </w:trPr>
        <w:tc>
          <w:tcPr>
            <w:tcW w:w="5079" w:type="dxa"/>
          </w:tcPr>
          <w:p w:rsidR="00E74FD1" w:rsidRPr="002F0E46" w:rsidRDefault="00E74FD1" w:rsidP="0035056A">
            <w:pPr>
              <w:autoSpaceDE w:val="0"/>
              <w:autoSpaceDN w:val="0"/>
              <w:adjustRightInd w:val="0"/>
              <w:spacing w:before="100" w:beforeAutospacing="1" w:after="100" w:afterAutospacing="1" w:line="360" w:lineRule="auto"/>
              <w:jc w:val="both"/>
              <w:rPr>
                <w:b/>
                <w:bCs/>
              </w:rPr>
            </w:pPr>
            <w:r w:rsidRPr="002F0E46">
              <w:rPr>
                <w:b/>
                <w:color w:val="000000"/>
              </w:rPr>
              <w:t xml:space="preserve">Alte servicii culturale: programe educative, conferinţe, expoziţii organizate în afara sediului instituţiei, </w:t>
            </w:r>
            <w:r w:rsidRPr="002F0E46">
              <w:rPr>
                <w:b/>
                <w:bCs/>
              </w:rPr>
              <w:t>lansări de carte, sesiuni, programe artistice, conferin</w:t>
            </w:r>
            <w:r w:rsidRPr="002F0E46">
              <w:rPr>
                <w:b/>
                <w:lang w:val="ro-RO"/>
              </w:rPr>
              <w:t>ţ</w:t>
            </w:r>
            <w:r w:rsidRPr="002F0E46">
              <w:rPr>
                <w:b/>
                <w:bCs/>
              </w:rPr>
              <w:t xml:space="preserve">e, concursuri, simpozioane, </w:t>
            </w:r>
            <w:r w:rsidRPr="002F0E46">
              <w:rPr>
                <w:b/>
                <w:color w:val="000000"/>
              </w:rPr>
              <w:t>publicaţii, proiecte cercetare etc. organi</w:t>
            </w:r>
            <w:r w:rsidRPr="002F0E46">
              <w:rPr>
                <w:b/>
                <w:color w:val="000000"/>
                <w:lang w:val="ro-RO"/>
              </w:rPr>
              <w:t xml:space="preserve">zate de instituţie sau în parteneriat cu alte organizaţii culturale </w:t>
            </w:r>
            <w:r w:rsidRPr="002F0E46">
              <w:rPr>
                <w:b/>
                <w:color w:val="000000"/>
              </w:rPr>
              <w:t xml:space="preserve"> </w:t>
            </w:r>
          </w:p>
        </w:tc>
        <w:tc>
          <w:tcPr>
            <w:tcW w:w="1980" w:type="dxa"/>
          </w:tcPr>
          <w:p w:rsidR="00E74FD1" w:rsidRPr="002F0E46" w:rsidRDefault="00E74FD1" w:rsidP="0035056A">
            <w:pPr>
              <w:autoSpaceDE w:val="0"/>
              <w:autoSpaceDN w:val="0"/>
              <w:adjustRightInd w:val="0"/>
              <w:jc w:val="center"/>
              <w:rPr>
                <w:b/>
              </w:rPr>
            </w:pPr>
            <w:r w:rsidRPr="002F0E46">
              <w:rPr>
                <w:b/>
              </w:rPr>
              <w:t>35</w:t>
            </w:r>
          </w:p>
        </w:tc>
        <w:tc>
          <w:tcPr>
            <w:tcW w:w="2191" w:type="dxa"/>
          </w:tcPr>
          <w:p w:rsidR="00E74FD1" w:rsidRPr="002F0E46" w:rsidRDefault="00E74FD1" w:rsidP="0035056A">
            <w:pPr>
              <w:autoSpaceDE w:val="0"/>
              <w:autoSpaceDN w:val="0"/>
              <w:adjustRightInd w:val="0"/>
              <w:spacing w:line="360" w:lineRule="auto"/>
              <w:jc w:val="center"/>
              <w:rPr>
                <w:b/>
                <w:bCs/>
                <w:lang w:val="ro-RO"/>
              </w:rPr>
            </w:pPr>
            <w:r w:rsidRPr="002F0E46">
              <w:rPr>
                <w:b/>
                <w:bCs/>
                <w:lang w:val="ro-RO"/>
              </w:rPr>
              <w:t>37</w:t>
            </w:r>
          </w:p>
        </w:tc>
      </w:tr>
      <w:tr w:rsidR="00E74FD1" w:rsidRPr="002F0E46" w:rsidTr="0035056A">
        <w:trPr>
          <w:trHeight w:val="350"/>
          <w:jc w:val="center"/>
        </w:trPr>
        <w:tc>
          <w:tcPr>
            <w:tcW w:w="5079" w:type="dxa"/>
          </w:tcPr>
          <w:p w:rsidR="00E74FD1" w:rsidRPr="002F0E46" w:rsidRDefault="00E74FD1" w:rsidP="0035056A">
            <w:pPr>
              <w:autoSpaceDE w:val="0"/>
              <w:autoSpaceDN w:val="0"/>
              <w:adjustRightInd w:val="0"/>
              <w:spacing w:before="100" w:beforeAutospacing="1" w:after="100" w:afterAutospacing="1" w:line="360" w:lineRule="auto"/>
              <w:rPr>
                <w:b/>
                <w:color w:val="000000"/>
              </w:rPr>
            </w:pPr>
            <w:r w:rsidRPr="002F0E46">
              <w:rPr>
                <w:b/>
                <w:color w:val="000000"/>
              </w:rPr>
              <w:t>Numărul vizitatorilor</w:t>
            </w:r>
          </w:p>
        </w:tc>
        <w:tc>
          <w:tcPr>
            <w:tcW w:w="1980" w:type="dxa"/>
          </w:tcPr>
          <w:p w:rsidR="00E74FD1" w:rsidRPr="002F0E46" w:rsidRDefault="00E74FD1" w:rsidP="0035056A">
            <w:pPr>
              <w:autoSpaceDE w:val="0"/>
              <w:autoSpaceDN w:val="0"/>
              <w:adjustRightInd w:val="0"/>
              <w:jc w:val="center"/>
              <w:rPr>
                <w:b/>
              </w:rPr>
            </w:pPr>
            <w:r w:rsidRPr="002F0E46">
              <w:rPr>
                <w:b/>
              </w:rPr>
              <w:t>109.048</w:t>
            </w:r>
          </w:p>
        </w:tc>
        <w:tc>
          <w:tcPr>
            <w:tcW w:w="2191" w:type="dxa"/>
          </w:tcPr>
          <w:p w:rsidR="00E74FD1" w:rsidRPr="002F0E46" w:rsidRDefault="00E74FD1" w:rsidP="0035056A">
            <w:pPr>
              <w:autoSpaceDE w:val="0"/>
              <w:autoSpaceDN w:val="0"/>
              <w:adjustRightInd w:val="0"/>
              <w:spacing w:line="360" w:lineRule="auto"/>
              <w:jc w:val="center"/>
              <w:rPr>
                <w:b/>
                <w:bCs/>
                <w:lang w:val="ro-RO"/>
              </w:rPr>
            </w:pPr>
            <w:r w:rsidRPr="002F0E46">
              <w:rPr>
                <w:b/>
                <w:bCs/>
                <w:lang w:val="ro-RO"/>
              </w:rPr>
              <w:t>115.000</w:t>
            </w:r>
          </w:p>
        </w:tc>
      </w:tr>
    </w:tbl>
    <w:p w:rsidR="00E74FD1" w:rsidRDefault="00E74FD1" w:rsidP="00E74FD1">
      <w:pPr>
        <w:autoSpaceDE w:val="0"/>
        <w:autoSpaceDN w:val="0"/>
        <w:adjustRightInd w:val="0"/>
        <w:rPr>
          <w:rFonts w:ascii="Arial,Bold" w:hAnsi="Arial,Bold" w:cs="Arial,Bold"/>
          <w:b/>
          <w:bCs/>
          <w:sz w:val="22"/>
          <w:szCs w:val="22"/>
        </w:rPr>
      </w:pPr>
    </w:p>
    <w:p w:rsidR="00E74FD1" w:rsidRDefault="00E74FD1" w:rsidP="00E74FD1">
      <w:pPr>
        <w:autoSpaceDE w:val="0"/>
        <w:autoSpaceDN w:val="0"/>
        <w:adjustRightInd w:val="0"/>
        <w:spacing w:line="360" w:lineRule="auto"/>
        <w:ind w:firstLine="720"/>
        <w:jc w:val="both"/>
        <w:rPr>
          <w:b/>
          <w:bCs/>
          <w:lang w:val="ro-RO"/>
        </w:rPr>
      </w:pPr>
    </w:p>
    <w:p w:rsidR="00E74FD1" w:rsidRDefault="00E74FD1" w:rsidP="00E74FD1">
      <w:pPr>
        <w:autoSpaceDE w:val="0"/>
        <w:autoSpaceDN w:val="0"/>
        <w:adjustRightInd w:val="0"/>
        <w:spacing w:line="360" w:lineRule="auto"/>
        <w:ind w:firstLine="720"/>
        <w:jc w:val="both"/>
        <w:rPr>
          <w:b/>
          <w:lang w:val="ro-RO"/>
        </w:rPr>
      </w:pPr>
      <w:r w:rsidRPr="00646015">
        <w:rPr>
          <w:b/>
          <w:bCs/>
          <w:lang w:val="ro-RO"/>
        </w:rPr>
        <w:t>F.2. T</w:t>
      </w:r>
      <w:r>
        <w:rPr>
          <w:b/>
          <w:bCs/>
          <w:lang w:val="ro-RO"/>
        </w:rPr>
        <w:t>abelul investiţ</w:t>
      </w:r>
      <w:r w:rsidRPr="00646015">
        <w:rPr>
          <w:b/>
          <w:bCs/>
          <w:lang w:val="ro-RO"/>
        </w:rPr>
        <w:t xml:space="preserve">iilor în programe </w:t>
      </w:r>
      <w:r>
        <w:rPr>
          <w:b/>
          <w:lang w:val="ro-RO"/>
        </w:rPr>
        <w:t xml:space="preserve">din proiectul de management, </w:t>
      </w:r>
      <w:r w:rsidRPr="00646015">
        <w:rPr>
          <w:b/>
          <w:lang w:val="ro-RO"/>
        </w:rPr>
        <w:t>actualizat/concretizat pentru următoarea perioadă de raportare a managementului;</w:t>
      </w: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160"/>
        <w:gridCol w:w="2160"/>
        <w:gridCol w:w="1980"/>
        <w:gridCol w:w="1440"/>
        <w:gridCol w:w="1416"/>
      </w:tblGrid>
      <w:tr w:rsidR="00E74FD1" w:rsidRPr="002F0E46" w:rsidTr="0035056A">
        <w:trPr>
          <w:trHeight w:val="1009"/>
          <w:jc w:val="center"/>
        </w:trPr>
        <w:tc>
          <w:tcPr>
            <w:tcW w:w="704" w:type="dxa"/>
            <w:vAlign w:val="center"/>
          </w:tcPr>
          <w:p w:rsidR="00E74FD1" w:rsidRPr="002F0E46" w:rsidRDefault="00E74FD1" w:rsidP="0035056A">
            <w:pPr>
              <w:jc w:val="center"/>
              <w:rPr>
                <w:b/>
                <w:lang w:val="ro-RO"/>
              </w:rPr>
            </w:pPr>
            <w:r w:rsidRPr="002F0E46">
              <w:rPr>
                <w:b/>
                <w:lang w:val="ro-RO"/>
              </w:rPr>
              <w:t>Nr. crt.</w:t>
            </w:r>
          </w:p>
        </w:tc>
        <w:tc>
          <w:tcPr>
            <w:tcW w:w="2160" w:type="dxa"/>
            <w:vAlign w:val="center"/>
          </w:tcPr>
          <w:p w:rsidR="00E74FD1" w:rsidRPr="002F0E46" w:rsidRDefault="00E74FD1" w:rsidP="0035056A">
            <w:pPr>
              <w:autoSpaceDE w:val="0"/>
              <w:autoSpaceDN w:val="0"/>
              <w:adjustRightInd w:val="0"/>
              <w:jc w:val="center"/>
              <w:rPr>
                <w:b/>
                <w:lang w:val="ro-RO"/>
              </w:rPr>
            </w:pPr>
            <w:r w:rsidRPr="002F0E46">
              <w:rPr>
                <w:b/>
                <w:lang w:val="ro-RO"/>
              </w:rPr>
              <w:t>Denumirea programului cultural</w:t>
            </w:r>
          </w:p>
        </w:tc>
        <w:tc>
          <w:tcPr>
            <w:tcW w:w="2160" w:type="dxa"/>
            <w:vAlign w:val="center"/>
          </w:tcPr>
          <w:p w:rsidR="00E74FD1" w:rsidRPr="002F0E46" w:rsidRDefault="00E74FD1" w:rsidP="0035056A">
            <w:pPr>
              <w:autoSpaceDE w:val="0"/>
              <w:autoSpaceDN w:val="0"/>
              <w:adjustRightInd w:val="0"/>
              <w:jc w:val="center"/>
              <w:rPr>
                <w:b/>
                <w:bCs/>
              </w:rPr>
            </w:pPr>
            <w:r w:rsidRPr="002F0E46">
              <w:rPr>
                <w:b/>
                <w:bCs/>
              </w:rPr>
              <w:t>Descrierea sumară a</w:t>
            </w:r>
          </w:p>
          <w:p w:rsidR="00E74FD1" w:rsidRPr="00875291" w:rsidRDefault="00E74FD1" w:rsidP="0035056A">
            <w:pPr>
              <w:autoSpaceDE w:val="0"/>
              <w:autoSpaceDN w:val="0"/>
              <w:adjustRightInd w:val="0"/>
              <w:jc w:val="center"/>
            </w:pPr>
            <w:r w:rsidRPr="002F0E46">
              <w:rPr>
                <w:b/>
                <w:bCs/>
              </w:rPr>
              <w:t>programului</w:t>
            </w:r>
          </w:p>
          <w:p w:rsidR="00E74FD1" w:rsidRPr="002F0E46" w:rsidRDefault="00E74FD1" w:rsidP="0035056A">
            <w:pPr>
              <w:jc w:val="center"/>
              <w:rPr>
                <w:lang w:val="ro-RO"/>
              </w:rPr>
            </w:pPr>
          </w:p>
        </w:tc>
        <w:tc>
          <w:tcPr>
            <w:tcW w:w="1980" w:type="dxa"/>
            <w:vAlign w:val="center"/>
          </w:tcPr>
          <w:p w:rsidR="00E74FD1" w:rsidRPr="00875291" w:rsidRDefault="00E74FD1" w:rsidP="0035056A">
            <w:pPr>
              <w:autoSpaceDE w:val="0"/>
              <w:autoSpaceDN w:val="0"/>
              <w:adjustRightInd w:val="0"/>
              <w:jc w:val="center"/>
            </w:pPr>
            <w:r w:rsidRPr="002F0E46">
              <w:rPr>
                <w:b/>
                <w:bCs/>
              </w:rPr>
              <w:t>Rezultate asteptate</w:t>
            </w:r>
          </w:p>
          <w:p w:rsidR="00E74FD1" w:rsidRPr="002F0E46" w:rsidRDefault="00E74FD1" w:rsidP="0035056A">
            <w:pPr>
              <w:jc w:val="center"/>
              <w:rPr>
                <w:lang w:val="ro-RO"/>
              </w:rPr>
            </w:pPr>
          </w:p>
        </w:tc>
        <w:tc>
          <w:tcPr>
            <w:tcW w:w="1440" w:type="dxa"/>
            <w:vAlign w:val="center"/>
          </w:tcPr>
          <w:p w:rsidR="00E74FD1" w:rsidRPr="002F0E46" w:rsidRDefault="00E74FD1" w:rsidP="0035056A">
            <w:pPr>
              <w:autoSpaceDE w:val="0"/>
              <w:autoSpaceDN w:val="0"/>
              <w:adjustRightInd w:val="0"/>
              <w:jc w:val="center"/>
              <w:rPr>
                <w:b/>
                <w:bCs/>
              </w:rPr>
            </w:pPr>
            <w:r w:rsidRPr="002F0E46">
              <w:rPr>
                <w:b/>
                <w:bCs/>
              </w:rPr>
              <w:t>Suma</w:t>
            </w:r>
          </w:p>
          <w:p w:rsidR="00E74FD1" w:rsidRPr="00875291" w:rsidRDefault="00E74FD1" w:rsidP="0035056A">
            <w:pPr>
              <w:autoSpaceDE w:val="0"/>
              <w:autoSpaceDN w:val="0"/>
              <w:adjustRightInd w:val="0"/>
              <w:jc w:val="center"/>
            </w:pPr>
            <w:r w:rsidRPr="002F0E46">
              <w:rPr>
                <w:b/>
                <w:bCs/>
              </w:rPr>
              <w:t>estimată</w:t>
            </w:r>
          </w:p>
          <w:p w:rsidR="00E74FD1" w:rsidRPr="002F0E46" w:rsidRDefault="00E74FD1" w:rsidP="0035056A">
            <w:pPr>
              <w:jc w:val="center"/>
              <w:rPr>
                <w:lang w:val="ro-RO"/>
              </w:rPr>
            </w:pPr>
          </w:p>
        </w:tc>
        <w:tc>
          <w:tcPr>
            <w:tcW w:w="1416" w:type="dxa"/>
            <w:vAlign w:val="center"/>
          </w:tcPr>
          <w:p w:rsidR="00E74FD1" w:rsidRPr="002F0E46" w:rsidRDefault="00E74FD1" w:rsidP="0035056A">
            <w:pPr>
              <w:autoSpaceDE w:val="0"/>
              <w:autoSpaceDN w:val="0"/>
              <w:adjustRightInd w:val="0"/>
              <w:jc w:val="center"/>
              <w:rPr>
                <w:b/>
                <w:bCs/>
              </w:rPr>
            </w:pPr>
            <w:r w:rsidRPr="002F0E46">
              <w:rPr>
                <w:b/>
                <w:bCs/>
              </w:rPr>
              <w:t>Perioada</w:t>
            </w:r>
          </w:p>
          <w:p w:rsidR="00E74FD1" w:rsidRPr="002F0E46" w:rsidRDefault="00E74FD1" w:rsidP="0035056A">
            <w:pPr>
              <w:autoSpaceDE w:val="0"/>
              <w:autoSpaceDN w:val="0"/>
              <w:adjustRightInd w:val="0"/>
              <w:jc w:val="center"/>
              <w:rPr>
                <w:b/>
                <w:bCs/>
              </w:rPr>
            </w:pPr>
            <w:r w:rsidRPr="002F0E46">
              <w:rPr>
                <w:b/>
                <w:bCs/>
              </w:rPr>
              <w:t>de</w:t>
            </w:r>
          </w:p>
          <w:p w:rsidR="00E74FD1" w:rsidRPr="00875291" w:rsidRDefault="00E74FD1" w:rsidP="0035056A">
            <w:pPr>
              <w:autoSpaceDE w:val="0"/>
              <w:autoSpaceDN w:val="0"/>
              <w:adjustRightInd w:val="0"/>
              <w:jc w:val="center"/>
            </w:pPr>
            <w:r w:rsidRPr="002F0E46">
              <w:rPr>
                <w:b/>
                <w:bCs/>
              </w:rPr>
              <w:t>desfăsurare</w:t>
            </w:r>
          </w:p>
          <w:p w:rsidR="00E74FD1" w:rsidRPr="002F0E46" w:rsidRDefault="00E74FD1" w:rsidP="0035056A">
            <w:pPr>
              <w:jc w:val="center"/>
              <w:rPr>
                <w:lang w:val="ro-RO"/>
              </w:rPr>
            </w:pPr>
          </w:p>
        </w:tc>
      </w:tr>
      <w:tr w:rsidR="00E74FD1" w:rsidRPr="002F0E46" w:rsidTr="0035056A">
        <w:trPr>
          <w:trHeight w:val="391"/>
          <w:jc w:val="center"/>
        </w:trPr>
        <w:tc>
          <w:tcPr>
            <w:tcW w:w="704" w:type="dxa"/>
            <w:vAlign w:val="center"/>
          </w:tcPr>
          <w:p w:rsidR="00E74FD1" w:rsidRPr="002F0E46" w:rsidRDefault="00E74FD1" w:rsidP="0035056A">
            <w:pPr>
              <w:jc w:val="center"/>
              <w:rPr>
                <w:b/>
                <w:sz w:val="20"/>
                <w:szCs w:val="20"/>
                <w:lang w:val="ro-RO"/>
              </w:rPr>
            </w:pPr>
            <w:r w:rsidRPr="002F0E46">
              <w:rPr>
                <w:b/>
                <w:sz w:val="20"/>
                <w:szCs w:val="20"/>
                <w:lang w:val="ro-RO"/>
              </w:rPr>
              <w:lastRenderedPageBreak/>
              <w:t>1.</w:t>
            </w:r>
          </w:p>
        </w:tc>
        <w:tc>
          <w:tcPr>
            <w:tcW w:w="2160" w:type="dxa"/>
          </w:tcPr>
          <w:p w:rsidR="00E74FD1" w:rsidRPr="002F0E46" w:rsidRDefault="00E74FD1" w:rsidP="0035056A">
            <w:pPr>
              <w:spacing w:line="360" w:lineRule="auto"/>
              <w:jc w:val="center"/>
              <w:rPr>
                <w:sz w:val="20"/>
                <w:szCs w:val="20"/>
              </w:rPr>
            </w:pPr>
            <w:r w:rsidRPr="002F0E46">
              <w:rPr>
                <w:b/>
                <w:sz w:val="20"/>
                <w:szCs w:val="20"/>
                <w:lang w:val="ro-RO"/>
              </w:rPr>
              <w:t>ACTIVITĂŢI EDUCAŢIONALE ŞI PROIECTE EXPOZIŢIONALE</w:t>
            </w:r>
          </w:p>
        </w:tc>
        <w:tc>
          <w:tcPr>
            <w:tcW w:w="2160" w:type="dxa"/>
          </w:tcPr>
          <w:p w:rsidR="00E74FD1" w:rsidRPr="002F0E46" w:rsidRDefault="00E74FD1" w:rsidP="0035056A">
            <w:pPr>
              <w:autoSpaceDE w:val="0"/>
              <w:autoSpaceDN w:val="0"/>
              <w:adjustRightInd w:val="0"/>
              <w:rPr>
                <w:sz w:val="20"/>
                <w:szCs w:val="20"/>
                <w:lang w:val="ro-RO"/>
              </w:rPr>
            </w:pPr>
            <w:r w:rsidRPr="002F0E46">
              <w:rPr>
                <w:sz w:val="20"/>
                <w:szCs w:val="20"/>
                <w:lang w:val="ro-RO"/>
              </w:rPr>
              <w:t>Activităţile educaţionale organizate de muzeu</w:t>
            </w:r>
          </w:p>
          <w:p w:rsidR="00E74FD1" w:rsidRPr="002F0E46" w:rsidRDefault="00E74FD1" w:rsidP="0035056A">
            <w:pPr>
              <w:autoSpaceDE w:val="0"/>
              <w:autoSpaceDN w:val="0"/>
              <w:adjustRightInd w:val="0"/>
              <w:rPr>
                <w:sz w:val="20"/>
                <w:szCs w:val="20"/>
                <w:lang w:val="ro-RO"/>
              </w:rPr>
            </w:pPr>
            <w:r w:rsidRPr="002F0E46">
              <w:rPr>
                <w:sz w:val="20"/>
                <w:szCs w:val="20"/>
                <w:lang w:val="ro-RO"/>
              </w:rPr>
              <w:t>vor fi adaptate</w:t>
            </w:r>
          </w:p>
          <w:p w:rsidR="00E74FD1" w:rsidRPr="002F0E46" w:rsidRDefault="00E74FD1" w:rsidP="0035056A">
            <w:pPr>
              <w:autoSpaceDE w:val="0"/>
              <w:autoSpaceDN w:val="0"/>
              <w:adjustRightInd w:val="0"/>
              <w:rPr>
                <w:sz w:val="20"/>
                <w:szCs w:val="20"/>
                <w:lang w:val="ro-RO"/>
              </w:rPr>
            </w:pPr>
            <w:r w:rsidRPr="002F0E46">
              <w:rPr>
                <w:sz w:val="20"/>
                <w:szCs w:val="20"/>
                <w:lang w:val="ro-RO"/>
              </w:rPr>
              <w:t>diferitelor grupe de</w:t>
            </w:r>
          </w:p>
          <w:p w:rsidR="00E74FD1" w:rsidRPr="002F0E46" w:rsidRDefault="00E74FD1" w:rsidP="0035056A">
            <w:pPr>
              <w:autoSpaceDE w:val="0"/>
              <w:autoSpaceDN w:val="0"/>
              <w:adjustRightInd w:val="0"/>
              <w:rPr>
                <w:sz w:val="20"/>
                <w:szCs w:val="20"/>
                <w:lang w:val="ro-RO"/>
              </w:rPr>
            </w:pPr>
            <w:r w:rsidRPr="002F0E46">
              <w:rPr>
                <w:sz w:val="20"/>
                <w:szCs w:val="20"/>
                <w:lang w:val="ro-RO"/>
              </w:rPr>
              <w:t>vârstă si vor consta</w:t>
            </w:r>
          </w:p>
          <w:p w:rsidR="00E74FD1" w:rsidRPr="002F0E46" w:rsidRDefault="00E74FD1" w:rsidP="0035056A">
            <w:pPr>
              <w:autoSpaceDE w:val="0"/>
              <w:autoSpaceDN w:val="0"/>
              <w:adjustRightInd w:val="0"/>
              <w:rPr>
                <w:sz w:val="20"/>
                <w:szCs w:val="20"/>
                <w:lang w:val="ro-RO"/>
              </w:rPr>
            </w:pPr>
            <w:r w:rsidRPr="002F0E46">
              <w:rPr>
                <w:sz w:val="20"/>
                <w:szCs w:val="20"/>
                <w:lang w:val="ro-RO"/>
              </w:rPr>
              <w:t>în concursuri, discuţii pe diferite teme, activităţi interactive.</w:t>
            </w:r>
          </w:p>
          <w:p w:rsidR="00E74FD1" w:rsidRPr="002F0E46" w:rsidRDefault="00E74FD1" w:rsidP="0035056A">
            <w:pPr>
              <w:autoSpaceDE w:val="0"/>
              <w:autoSpaceDN w:val="0"/>
              <w:adjustRightInd w:val="0"/>
              <w:rPr>
                <w:sz w:val="20"/>
                <w:szCs w:val="20"/>
                <w:lang w:val="ro-RO"/>
              </w:rPr>
            </w:pPr>
            <w:r w:rsidRPr="002F0E46">
              <w:rPr>
                <w:sz w:val="20"/>
                <w:szCs w:val="20"/>
                <w:lang w:val="ro-RO"/>
              </w:rPr>
              <w:t>Valorificarea</w:t>
            </w:r>
          </w:p>
          <w:p w:rsidR="00E74FD1" w:rsidRPr="002F0E46" w:rsidRDefault="00E74FD1" w:rsidP="0035056A">
            <w:pPr>
              <w:autoSpaceDE w:val="0"/>
              <w:autoSpaceDN w:val="0"/>
              <w:adjustRightInd w:val="0"/>
              <w:rPr>
                <w:sz w:val="20"/>
                <w:szCs w:val="20"/>
                <w:lang w:val="ro-RO"/>
              </w:rPr>
            </w:pPr>
            <w:r w:rsidRPr="002F0E46">
              <w:rPr>
                <w:sz w:val="20"/>
                <w:szCs w:val="20"/>
                <w:lang w:val="ro-RO"/>
              </w:rPr>
              <w:t>patrimoniului muzeal de importanţă naţională deţinut de  Complexul Naţional Muzeal „Curtea Domneasca“ se va realiza prin proiecte educaţionale, într-o formă atractivă, de recreare, dar si de informare a vizitatorului</w:t>
            </w:r>
            <w:r w:rsidRPr="002F0E46">
              <w:rPr>
                <w:sz w:val="20"/>
                <w:szCs w:val="20"/>
              </w:rPr>
              <w:t xml:space="preserve"> </w:t>
            </w:r>
          </w:p>
        </w:tc>
        <w:tc>
          <w:tcPr>
            <w:tcW w:w="1980" w:type="dxa"/>
          </w:tcPr>
          <w:p w:rsidR="00E74FD1" w:rsidRPr="002F0E46" w:rsidRDefault="00E74FD1" w:rsidP="0035056A">
            <w:pPr>
              <w:autoSpaceDE w:val="0"/>
              <w:autoSpaceDN w:val="0"/>
              <w:adjustRightInd w:val="0"/>
              <w:rPr>
                <w:sz w:val="20"/>
                <w:szCs w:val="20"/>
                <w:lang w:val="ro-RO"/>
              </w:rPr>
            </w:pPr>
            <w:r w:rsidRPr="002F0E46">
              <w:rPr>
                <w:sz w:val="20"/>
                <w:szCs w:val="20"/>
                <w:lang w:val="ro-RO"/>
              </w:rPr>
              <w:t>Creşterea</w:t>
            </w:r>
          </w:p>
          <w:p w:rsidR="00E74FD1" w:rsidRPr="002F0E46" w:rsidRDefault="00E74FD1" w:rsidP="0035056A">
            <w:pPr>
              <w:autoSpaceDE w:val="0"/>
              <w:autoSpaceDN w:val="0"/>
              <w:adjustRightInd w:val="0"/>
              <w:rPr>
                <w:sz w:val="20"/>
                <w:szCs w:val="20"/>
                <w:lang w:val="ro-RO"/>
              </w:rPr>
            </w:pPr>
            <w:r w:rsidRPr="002F0E46">
              <w:rPr>
                <w:sz w:val="20"/>
                <w:szCs w:val="20"/>
                <w:lang w:val="ro-RO"/>
              </w:rPr>
              <w:t>numărului de</w:t>
            </w:r>
          </w:p>
          <w:p w:rsidR="00E74FD1" w:rsidRPr="002F0E46" w:rsidRDefault="00E74FD1" w:rsidP="0035056A">
            <w:pPr>
              <w:autoSpaceDE w:val="0"/>
              <w:autoSpaceDN w:val="0"/>
              <w:adjustRightInd w:val="0"/>
              <w:rPr>
                <w:sz w:val="20"/>
                <w:szCs w:val="20"/>
                <w:lang w:val="ro-RO"/>
              </w:rPr>
            </w:pPr>
            <w:r w:rsidRPr="002F0E46">
              <w:rPr>
                <w:sz w:val="20"/>
                <w:szCs w:val="20"/>
                <w:lang w:val="ro-RO"/>
              </w:rPr>
              <w:t>vizitatori,</w:t>
            </w:r>
          </w:p>
          <w:p w:rsidR="00E74FD1" w:rsidRPr="002F0E46" w:rsidRDefault="00E74FD1" w:rsidP="0035056A">
            <w:pPr>
              <w:autoSpaceDE w:val="0"/>
              <w:autoSpaceDN w:val="0"/>
              <w:adjustRightInd w:val="0"/>
              <w:rPr>
                <w:sz w:val="20"/>
                <w:szCs w:val="20"/>
                <w:lang w:val="ro-RO"/>
              </w:rPr>
            </w:pPr>
            <w:r w:rsidRPr="002F0E46">
              <w:rPr>
                <w:sz w:val="20"/>
                <w:szCs w:val="20"/>
                <w:lang w:val="ro-RO"/>
              </w:rPr>
              <w:t>conştientizarea</w:t>
            </w:r>
          </w:p>
          <w:p w:rsidR="00E74FD1" w:rsidRPr="002F0E46" w:rsidRDefault="00E74FD1" w:rsidP="0035056A">
            <w:pPr>
              <w:autoSpaceDE w:val="0"/>
              <w:autoSpaceDN w:val="0"/>
              <w:adjustRightInd w:val="0"/>
              <w:rPr>
                <w:sz w:val="20"/>
                <w:szCs w:val="20"/>
                <w:lang w:val="ro-RO"/>
              </w:rPr>
            </w:pPr>
            <w:r w:rsidRPr="002F0E46">
              <w:rPr>
                <w:sz w:val="20"/>
                <w:szCs w:val="20"/>
                <w:lang w:val="ro-RO"/>
              </w:rPr>
              <w:t>locului cel poate</w:t>
            </w:r>
          </w:p>
          <w:p w:rsidR="00E74FD1" w:rsidRPr="002F0E46" w:rsidRDefault="00E74FD1" w:rsidP="0035056A">
            <w:pPr>
              <w:autoSpaceDE w:val="0"/>
              <w:autoSpaceDN w:val="0"/>
              <w:adjustRightInd w:val="0"/>
              <w:rPr>
                <w:sz w:val="20"/>
                <w:szCs w:val="20"/>
                <w:lang w:val="ro-RO"/>
              </w:rPr>
            </w:pPr>
            <w:r w:rsidRPr="002F0E46">
              <w:rPr>
                <w:sz w:val="20"/>
                <w:szCs w:val="20"/>
                <w:lang w:val="ro-RO"/>
              </w:rPr>
              <w:t>juca muzeul in</w:t>
            </w:r>
          </w:p>
          <w:p w:rsidR="00E74FD1" w:rsidRPr="002F0E46" w:rsidRDefault="00E74FD1" w:rsidP="0035056A">
            <w:pPr>
              <w:autoSpaceDE w:val="0"/>
              <w:autoSpaceDN w:val="0"/>
              <w:adjustRightInd w:val="0"/>
              <w:rPr>
                <w:sz w:val="20"/>
                <w:szCs w:val="20"/>
                <w:lang w:val="ro-RO"/>
              </w:rPr>
            </w:pPr>
            <w:r w:rsidRPr="002F0E46">
              <w:rPr>
                <w:sz w:val="20"/>
                <w:szCs w:val="20"/>
                <w:lang w:val="ro-RO"/>
              </w:rPr>
              <w:t>viaţa comunităţii</w:t>
            </w:r>
          </w:p>
          <w:p w:rsidR="00E74FD1" w:rsidRPr="002F0E46" w:rsidRDefault="00E74FD1" w:rsidP="0035056A">
            <w:pPr>
              <w:autoSpaceDE w:val="0"/>
              <w:autoSpaceDN w:val="0"/>
              <w:adjustRightInd w:val="0"/>
              <w:rPr>
                <w:sz w:val="20"/>
                <w:szCs w:val="20"/>
                <w:lang w:val="ro-RO"/>
              </w:rPr>
            </w:pPr>
            <w:r w:rsidRPr="002F0E46">
              <w:rPr>
                <w:sz w:val="20"/>
                <w:szCs w:val="20"/>
                <w:lang w:val="ro-RO"/>
              </w:rPr>
              <w:t>prin varietatea</w:t>
            </w:r>
          </w:p>
          <w:p w:rsidR="00E74FD1" w:rsidRPr="002F0E46" w:rsidRDefault="00E74FD1" w:rsidP="0035056A">
            <w:pPr>
              <w:autoSpaceDE w:val="0"/>
              <w:autoSpaceDN w:val="0"/>
              <w:adjustRightInd w:val="0"/>
              <w:rPr>
                <w:sz w:val="20"/>
                <w:szCs w:val="20"/>
                <w:lang w:val="ro-RO"/>
              </w:rPr>
            </w:pPr>
            <w:r w:rsidRPr="002F0E46">
              <w:rPr>
                <w:sz w:val="20"/>
                <w:szCs w:val="20"/>
                <w:lang w:val="ro-RO"/>
              </w:rPr>
              <w:t>informaţiilor ce se</w:t>
            </w:r>
          </w:p>
          <w:p w:rsidR="00E74FD1" w:rsidRPr="002F0E46" w:rsidRDefault="00E74FD1" w:rsidP="0035056A">
            <w:pPr>
              <w:autoSpaceDE w:val="0"/>
              <w:autoSpaceDN w:val="0"/>
              <w:adjustRightInd w:val="0"/>
              <w:rPr>
                <w:sz w:val="20"/>
                <w:szCs w:val="20"/>
                <w:lang w:val="ro-RO"/>
              </w:rPr>
            </w:pPr>
            <w:r w:rsidRPr="002F0E46">
              <w:rPr>
                <w:sz w:val="20"/>
                <w:szCs w:val="20"/>
                <w:lang w:val="ro-RO"/>
              </w:rPr>
              <w:t>pot acumula la</w:t>
            </w:r>
          </w:p>
          <w:p w:rsidR="00E74FD1" w:rsidRPr="002F0E46" w:rsidRDefault="00E74FD1" w:rsidP="0035056A">
            <w:pPr>
              <w:autoSpaceDE w:val="0"/>
              <w:autoSpaceDN w:val="0"/>
              <w:adjustRightInd w:val="0"/>
              <w:rPr>
                <w:sz w:val="20"/>
                <w:szCs w:val="20"/>
                <w:lang w:val="ro-RO"/>
              </w:rPr>
            </w:pPr>
            <w:r w:rsidRPr="002F0E46">
              <w:rPr>
                <w:sz w:val="20"/>
                <w:szCs w:val="20"/>
                <w:lang w:val="ro-RO"/>
              </w:rPr>
              <w:t>vizitarea acestuia.</w:t>
            </w:r>
          </w:p>
        </w:tc>
        <w:tc>
          <w:tcPr>
            <w:tcW w:w="1440" w:type="dxa"/>
          </w:tcPr>
          <w:p w:rsidR="00E74FD1" w:rsidRPr="002F0E46" w:rsidRDefault="00E74FD1" w:rsidP="0035056A">
            <w:pPr>
              <w:jc w:val="center"/>
              <w:rPr>
                <w:sz w:val="20"/>
                <w:szCs w:val="20"/>
              </w:rPr>
            </w:pPr>
          </w:p>
        </w:tc>
        <w:tc>
          <w:tcPr>
            <w:tcW w:w="1416" w:type="dxa"/>
          </w:tcPr>
          <w:p w:rsidR="00E74FD1" w:rsidRPr="002F0E46" w:rsidRDefault="00E74FD1" w:rsidP="0035056A">
            <w:pPr>
              <w:jc w:val="center"/>
              <w:rPr>
                <w:sz w:val="20"/>
                <w:szCs w:val="20"/>
              </w:rPr>
            </w:pPr>
            <w:r w:rsidRPr="002F0E46">
              <w:rPr>
                <w:sz w:val="20"/>
                <w:szCs w:val="20"/>
              </w:rPr>
              <w:t>Ianuarie – Decembrie 2011</w:t>
            </w:r>
          </w:p>
        </w:tc>
      </w:tr>
      <w:tr w:rsidR="00E74FD1" w:rsidRPr="002F0E46" w:rsidTr="0035056A">
        <w:trPr>
          <w:trHeight w:val="1009"/>
          <w:jc w:val="center"/>
        </w:trPr>
        <w:tc>
          <w:tcPr>
            <w:tcW w:w="704" w:type="dxa"/>
            <w:vAlign w:val="center"/>
          </w:tcPr>
          <w:p w:rsidR="00E74FD1" w:rsidRPr="002F0E46" w:rsidRDefault="00E74FD1" w:rsidP="0035056A">
            <w:pPr>
              <w:jc w:val="center"/>
              <w:rPr>
                <w:b/>
                <w:sz w:val="20"/>
                <w:szCs w:val="20"/>
                <w:lang w:val="ro-RO"/>
              </w:rPr>
            </w:pPr>
            <w:r w:rsidRPr="002F0E46">
              <w:rPr>
                <w:b/>
                <w:sz w:val="20"/>
                <w:szCs w:val="20"/>
                <w:lang w:val="ro-RO"/>
              </w:rPr>
              <w:t>2.</w:t>
            </w:r>
          </w:p>
        </w:tc>
        <w:tc>
          <w:tcPr>
            <w:tcW w:w="2160" w:type="dxa"/>
          </w:tcPr>
          <w:p w:rsidR="00E74FD1" w:rsidRPr="002F0E46" w:rsidRDefault="00E74FD1" w:rsidP="0035056A">
            <w:pPr>
              <w:spacing w:line="360" w:lineRule="auto"/>
              <w:jc w:val="center"/>
              <w:rPr>
                <w:sz w:val="20"/>
                <w:szCs w:val="20"/>
              </w:rPr>
            </w:pPr>
            <w:r w:rsidRPr="002F0E46">
              <w:rPr>
                <w:b/>
                <w:sz w:val="20"/>
                <w:szCs w:val="20"/>
                <w:lang w:val="ro-RO"/>
              </w:rPr>
              <w:t>CONSERVAREA, RESTAURAREA ŞI PROTEJAREA PATRIMONIULUI CULTURAL</w:t>
            </w:r>
          </w:p>
        </w:tc>
        <w:tc>
          <w:tcPr>
            <w:tcW w:w="2160" w:type="dxa"/>
          </w:tcPr>
          <w:p w:rsidR="00E74FD1" w:rsidRPr="002F0E46" w:rsidRDefault="00E74FD1" w:rsidP="0035056A">
            <w:pPr>
              <w:autoSpaceDE w:val="0"/>
              <w:autoSpaceDN w:val="0"/>
              <w:adjustRightInd w:val="0"/>
              <w:rPr>
                <w:sz w:val="20"/>
                <w:szCs w:val="20"/>
                <w:lang w:val="ro-RO"/>
              </w:rPr>
            </w:pPr>
            <w:r w:rsidRPr="002F0E46">
              <w:rPr>
                <w:sz w:val="20"/>
                <w:szCs w:val="20"/>
                <w:lang w:val="ro-RO"/>
              </w:rPr>
              <w:t>- Conservarea preventivă</w:t>
            </w:r>
          </w:p>
          <w:p w:rsidR="00E74FD1" w:rsidRPr="002F0E46" w:rsidRDefault="00E74FD1" w:rsidP="0035056A">
            <w:pPr>
              <w:autoSpaceDE w:val="0"/>
              <w:autoSpaceDN w:val="0"/>
              <w:adjustRightInd w:val="0"/>
              <w:rPr>
                <w:sz w:val="20"/>
                <w:szCs w:val="20"/>
                <w:lang w:val="ro-RO"/>
              </w:rPr>
            </w:pPr>
            <w:r w:rsidRPr="002F0E46">
              <w:rPr>
                <w:sz w:val="20"/>
                <w:szCs w:val="20"/>
                <w:lang w:val="ro-RO"/>
              </w:rPr>
              <w:t>(anuală) a colecţiilor muzeale aflate în depozite.</w:t>
            </w:r>
          </w:p>
          <w:p w:rsidR="00E74FD1" w:rsidRPr="002F0E46" w:rsidRDefault="00E74FD1" w:rsidP="0035056A">
            <w:pPr>
              <w:autoSpaceDE w:val="0"/>
              <w:autoSpaceDN w:val="0"/>
              <w:adjustRightInd w:val="0"/>
              <w:rPr>
                <w:sz w:val="20"/>
                <w:szCs w:val="20"/>
                <w:lang w:val="ro-RO"/>
              </w:rPr>
            </w:pPr>
            <w:r w:rsidRPr="002F0E46">
              <w:rPr>
                <w:sz w:val="20"/>
                <w:szCs w:val="20"/>
                <w:lang w:val="ro-RO"/>
              </w:rPr>
              <w:t>- Acţiuni de conservare</w:t>
            </w:r>
          </w:p>
          <w:p w:rsidR="00E74FD1" w:rsidRPr="002F0E46" w:rsidRDefault="00E74FD1" w:rsidP="0035056A">
            <w:pPr>
              <w:autoSpaceDE w:val="0"/>
              <w:autoSpaceDN w:val="0"/>
              <w:adjustRightInd w:val="0"/>
              <w:rPr>
                <w:sz w:val="20"/>
                <w:szCs w:val="20"/>
                <w:lang w:val="ro-RO"/>
              </w:rPr>
            </w:pPr>
            <w:r w:rsidRPr="002F0E46">
              <w:rPr>
                <w:sz w:val="20"/>
                <w:szCs w:val="20"/>
                <w:lang w:val="ro-RO"/>
              </w:rPr>
              <w:t>si restaurare pentru</w:t>
            </w:r>
          </w:p>
          <w:p w:rsidR="00E74FD1" w:rsidRPr="002F0E46" w:rsidRDefault="00E74FD1" w:rsidP="0035056A">
            <w:pPr>
              <w:autoSpaceDE w:val="0"/>
              <w:autoSpaceDN w:val="0"/>
              <w:adjustRightInd w:val="0"/>
              <w:rPr>
                <w:sz w:val="20"/>
                <w:szCs w:val="20"/>
                <w:lang w:val="ro-RO"/>
              </w:rPr>
            </w:pPr>
            <w:r w:rsidRPr="002F0E46">
              <w:rPr>
                <w:sz w:val="20"/>
                <w:szCs w:val="20"/>
                <w:lang w:val="ro-RO"/>
              </w:rPr>
              <w:t>bunurile culturale mobile care implică astfel de intervenţii.</w:t>
            </w:r>
          </w:p>
          <w:p w:rsidR="00E74FD1" w:rsidRPr="002F0E46" w:rsidRDefault="00E74FD1" w:rsidP="0035056A">
            <w:pPr>
              <w:autoSpaceDE w:val="0"/>
              <w:autoSpaceDN w:val="0"/>
              <w:adjustRightInd w:val="0"/>
              <w:rPr>
                <w:sz w:val="20"/>
                <w:szCs w:val="20"/>
                <w:lang w:val="ro-RO"/>
              </w:rPr>
            </w:pPr>
            <w:r w:rsidRPr="002F0E46">
              <w:rPr>
                <w:sz w:val="20"/>
                <w:szCs w:val="20"/>
                <w:lang w:val="ro-RO"/>
              </w:rPr>
              <w:t>- Depistarea şi protejarea patrimoniului arheologic al municiului Târgovişte şi al judeţului Dâmboviţa.</w:t>
            </w:r>
          </w:p>
          <w:p w:rsidR="00E74FD1" w:rsidRPr="002F0E46" w:rsidRDefault="00E74FD1" w:rsidP="0035056A">
            <w:pPr>
              <w:autoSpaceDE w:val="0"/>
              <w:autoSpaceDN w:val="0"/>
              <w:adjustRightInd w:val="0"/>
              <w:rPr>
                <w:sz w:val="20"/>
                <w:szCs w:val="20"/>
                <w:lang w:val="ro-RO"/>
              </w:rPr>
            </w:pPr>
          </w:p>
          <w:p w:rsidR="00E74FD1" w:rsidRPr="002F0E46" w:rsidRDefault="00E74FD1" w:rsidP="0035056A">
            <w:pPr>
              <w:jc w:val="center"/>
              <w:rPr>
                <w:sz w:val="20"/>
                <w:szCs w:val="20"/>
                <w:lang w:val="ro-RO"/>
              </w:rPr>
            </w:pPr>
          </w:p>
        </w:tc>
        <w:tc>
          <w:tcPr>
            <w:tcW w:w="1980" w:type="dxa"/>
          </w:tcPr>
          <w:p w:rsidR="00E74FD1" w:rsidRPr="002F0E46" w:rsidRDefault="00E74FD1" w:rsidP="0035056A">
            <w:pPr>
              <w:autoSpaceDE w:val="0"/>
              <w:autoSpaceDN w:val="0"/>
              <w:adjustRightInd w:val="0"/>
              <w:rPr>
                <w:sz w:val="20"/>
                <w:szCs w:val="20"/>
                <w:lang w:val="ro-RO"/>
              </w:rPr>
            </w:pPr>
            <w:r w:rsidRPr="002F0E46">
              <w:rPr>
                <w:sz w:val="20"/>
                <w:szCs w:val="20"/>
                <w:lang w:val="ro-RO"/>
              </w:rPr>
              <w:t>- asigurarea unei bune conservări a celor peste 71.000 de piese</w:t>
            </w:r>
          </w:p>
          <w:p w:rsidR="00E74FD1" w:rsidRPr="002F0E46" w:rsidRDefault="00E74FD1" w:rsidP="0035056A">
            <w:pPr>
              <w:autoSpaceDE w:val="0"/>
              <w:autoSpaceDN w:val="0"/>
              <w:adjustRightInd w:val="0"/>
              <w:rPr>
                <w:sz w:val="20"/>
                <w:szCs w:val="20"/>
                <w:lang w:val="ro-RO"/>
              </w:rPr>
            </w:pPr>
            <w:r w:rsidRPr="002F0E46">
              <w:rPr>
                <w:sz w:val="20"/>
                <w:szCs w:val="20"/>
                <w:lang w:val="ro-RO"/>
              </w:rPr>
              <w:t>- activitaţi de restaurare si</w:t>
            </w:r>
          </w:p>
          <w:p w:rsidR="00E74FD1" w:rsidRPr="002F0E46" w:rsidRDefault="00E74FD1" w:rsidP="0035056A">
            <w:pPr>
              <w:autoSpaceDE w:val="0"/>
              <w:autoSpaceDN w:val="0"/>
              <w:adjustRightInd w:val="0"/>
              <w:rPr>
                <w:sz w:val="20"/>
                <w:szCs w:val="20"/>
                <w:lang w:val="ro-RO"/>
              </w:rPr>
            </w:pPr>
            <w:r w:rsidRPr="002F0E46">
              <w:rPr>
                <w:sz w:val="20"/>
                <w:szCs w:val="20"/>
                <w:lang w:val="ro-RO"/>
              </w:rPr>
              <w:t>conservare a pieselor care</w:t>
            </w:r>
          </w:p>
          <w:p w:rsidR="00E74FD1" w:rsidRPr="002F0E46" w:rsidRDefault="00E74FD1" w:rsidP="0035056A">
            <w:pPr>
              <w:autoSpaceDE w:val="0"/>
              <w:autoSpaceDN w:val="0"/>
              <w:adjustRightInd w:val="0"/>
              <w:rPr>
                <w:sz w:val="20"/>
                <w:szCs w:val="20"/>
                <w:lang w:val="ro-RO"/>
              </w:rPr>
            </w:pPr>
            <w:r w:rsidRPr="002F0E46">
              <w:rPr>
                <w:sz w:val="20"/>
                <w:szCs w:val="20"/>
                <w:lang w:val="ro-RO"/>
              </w:rPr>
              <w:t>vor fi introduse in expozitia de bază</w:t>
            </w:r>
          </w:p>
          <w:p w:rsidR="00E74FD1" w:rsidRPr="002F0E46" w:rsidRDefault="00E74FD1" w:rsidP="0035056A">
            <w:pPr>
              <w:autoSpaceDE w:val="0"/>
              <w:autoSpaceDN w:val="0"/>
              <w:adjustRightInd w:val="0"/>
              <w:rPr>
                <w:rFonts w:ascii="TimesNewRoman" w:hAnsi="TimesNewRoman" w:cs="TimesNewRoman"/>
                <w:sz w:val="20"/>
                <w:szCs w:val="20"/>
                <w:lang w:val="ro-RO"/>
              </w:rPr>
            </w:pPr>
            <w:r w:rsidRPr="002F0E46">
              <w:rPr>
                <w:sz w:val="20"/>
                <w:szCs w:val="20"/>
                <w:lang w:val="ro-RO"/>
              </w:rPr>
              <w:t>- Conservarea activă şi restaurarea pieselor rezultate din cercetările arheologice desfăşurate de arheologii instituţiei, reinventarierea şi clasarea acestora în categoriile fond sau tezaur</w:t>
            </w:r>
          </w:p>
        </w:tc>
        <w:tc>
          <w:tcPr>
            <w:tcW w:w="1440" w:type="dxa"/>
          </w:tcPr>
          <w:p w:rsidR="00E74FD1" w:rsidRPr="002F0E46" w:rsidRDefault="00E74FD1" w:rsidP="0035056A">
            <w:pPr>
              <w:jc w:val="center"/>
              <w:rPr>
                <w:sz w:val="20"/>
                <w:szCs w:val="20"/>
              </w:rPr>
            </w:pPr>
          </w:p>
        </w:tc>
        <w:tc>
          <w:tcPr>
            <w:tcW w:w="1416" w:type="dxa"/>
          </w:tcPr>
          <w:p w:rsidR="00E74FD1" w:rsidRPr="002F0E46" w:rsidRDefault="00E74FD1" w:rsidP="0035056A">
            <w:pPr>
              <w:jc w:val="center"/>
              <w:rPr>
                <w:sz w:val="20"/>
                <w:szCs w:val="20"/>
              </w:rPr>
            </w:pPr>
            <w:r w:rsidRPr="002F0E46">
              <w:rPr>
                <w:sz w:val="20"/>
                <w:szCs w:val="20"/>
              </w:rPr>
              <w:t>Ianuarie – Decembrie 2011</w:t>
            </w:r>
          </w:p>
        </w:tc>
      </w:tr>
      <w:tr w:rsidR="00E74FD1" w:rsidRPr="002F0E46" w:rsidTr="0035056A">
        <w:trPr>
          <w:trHeight w:val="711"/>
          <w:jc w:val="center"/>
        </w:trPr>
        <w:tc>
          <w:tcPr>
            <w:tcW w:w="704" w:type="dxa"/>
            <w:vAlign w:val="center"/>
          </w:tcPr>
          <w:p w:rsidR="00E74FD1" w:rsidRPr="002F0E46" w:rsidRDefault="00E74FD1" w:rsidP="0035056A">
            <w:pPr>
              <w:jc w:val="center"/>
              <w:rPr>
                <w:b/>
                <w:sz w:val="20"/>
                <w:szCs w:val="20"/>
                <w:lang w:val="ro-RO"/>
              </w:rPr>
            </w:pPr>
            <w:r w:rsidRPr="002F0E46">
              <w:rPr>
                <w:b/>
                <w:sz w:val="20"/>
                <w:szCs w:val="20"/>
                <w:lang w:val="ro-RO"/>
              </w:rPr>
              <w:t>3.</w:t>
            </w:r>
          </w:p>
        </w:tc>
        <w:tc>
          <w:tcPr>
            <w:tcW w:w="2160" w:type="dxa"/>
          </w:tcPr>
          <w:p w:rsidR="00E74FD1" w:rsidRPr="002F0E46" w:rsidRDefault="00E74FD1" w:rsidP="0035056A">
            <w:pPr>
              <w:spacing w:line="360" w:lineRule="auto"/>
              <w:jc w:val="center"/>
              <w:rPr>
                <w:b/>
                <w:sz w:val="20"/>
                <w:szCs w:val="20"/>
                <w:lang w:val="ro-RO"/>
              </w:rPr>
            </w:pPr>
            <w:r w:rsidRPr="002F0E46">
              <w:rPr>
                <w:b/>
                <w:sz w:val="20"/>
                <w:szCs w:val="20"/>
                <w:lang w:val="ro-RO"/>
              </w:rPr>
              <w:t>EVIDENŢA PATRIMONIULUI CULTURAL</w:t>
            </w:r>
          </w:p>
        </w:tc>
        <w:tc>
          <w:tcPr>
            <w:tcW w:w="2160" w:type="dxa"/>
          </w:tcPr>
          <w:p w:rsidR="00E74FD1" w:rsidRPr="002F0E46" w:rsidRDefault="00E74FD1" w:rsidP="0035056A">
            <w:pPr>
              <w:autoSpaceDE w:val="0"/>
              <w:autoSpaceDN w:val="0"/>
              <w:adjustRightInd w:val="0"/>
              <w:jc w:val="center"/>
              <w:rPr>
                <w:rFonts w:ascii="TimesNewRoman" w:hAnsi="TimesNewRoman" w:cs="TimesNewRoman"/>
                <w:sz w:val="20"/>
                <w:szCs w:val="20"/>
                <w:lang w:val="ro-RO"/>
              </w:rPr>
            </w:pPr>
            <w:r w:rsidRPr="002F0E46">
              <w:rPr>
                <w:rFonts w:ascii="TimesNewRoman" w:hAnsi="TimesNewRoman" w:cs="TimesNewRoman"/>
                <w:sz w:val="20"/>
                <w:szCs w:val="20"/>
                <w:lang w:val="ro-RO"/>
              </w:rPr>
              <w:t>Continuarea evidenţei si</w:t>
            </w:r>
          </w:p>
          <w:p w:rsidR="00E74FD1" w:rsidRPr="002F0E46" w:rsidRDefault="00E74FD1" w:rsidP="0035056A">
            <w:pPr>
              <w:autoSpaceDE w:val="0"/>
              <w:autoSpaceDN w:val="0"/>
              <w:adjustRightInd w:val="0"/>
              <w:jc w:val="center"/>
              <w:rPr>
                <w:rFonts w:ascii="TimesNewRoman" w:hAnsi="TimesNewRoman" w:cs="TimesNewRoman"/>
                <w:sz w:val="20"/>
                <w:szCs w:val="20"/>
                <w:lang w:val="ro-RO"/>
              </w:rPr>
            </w:pPr>
            <w:r w:rsidRPr="002F0E46">
              <w:rPr>
                <w:rFonts w:ascii="TimesNewRoman" w:hAnsi="TimesNewRoman" w:cs="TimesNewRoman"/>
                <w:sz w:val="20"/>
                <w:szCs w:val="20"/>
                <w:lang w:val="ro-RO"/>
              </w:rPr>
              <w:t>documentării asupra bunurilor culturale de importanţă stiinţifică pentru o bună gestionare si păstrare a lor, pentru cresterea cantităţii si</w:t>
            </w:r>
          </w:p>
          <w:p w:rsidR="00E74FD1" w:rsidRPr="002F0E46" w:rsidRDefault="00E74FD1" w:rsidP="0035056A">
            <w:pPr>
              <w:autoSpaceDE w:val="0"/>
              <w:autoSpaceDN w:val="0"/>
              <w:adjustRightInd w:val="0"/>
              <w:jc w:val="center"/>
              <w:rPr>
                <w:rFonts w:ascii="TimesNewRoman" w:hAnsi="TimesNewRoman" w:cs="TimesNewRoman"/>
                <w:sz w:val="20"/>
                <w:szCs w:val="20"/>
                <w:lang w:val="ro-RO"/>
              </w:rPr>
            </w:pPr>
            <w:r w:rsidRPr="002F0E46">
              <w:rPr>
                <w:rFonts w:ascii="TimesNewRoman" w:hAnsi="TimesNewRoman" w:cs="TimesNewRoman"/>
                <w:sz w:val="20"/>
                <w:szCs w:val="20"/>
                <w:lang w:val="ro-RO"/>
              </w:rPr>
              <w:t>calităţii informaţiilor din evidenţele informatizate</w:t>
            </w:r>
            <w:r w:rsidRPr="002F0E46">
              <w:rPr>
                <w:rFonts w:ascii="TimesNewRoman" w:hAnsi="TimesNewRoman" w:cs="TimesNewRoman"/>
                <w:sz w:val="20"/>
                <w:szCs w:val="20"/>
              </w:rPr>
              <w:t>.</w:t>
            </w:r>
          </w:p>
        </w:tc>
        <w:tc>
          <w:tcPr>
            <w:tcW w:w="1980" w:type="dxa"/>
          </w:tcPr>
          <w:p w:rsidR="00E74FD1" w:rsidRPr="002F0E46" w:rsidRDefault="00E74FD1" w:rsidP="0035056A">
            <w:pPr>
              <w:autoSpaceDE w:val="0"/>
              <w:autoSpaceDN w:val="0"/>
              <w:adjustRightInd w:val="0"/>
              <w:rPr>
                <w:color w:val="000000"/>
                <w:sz w:val="20"/>
                <w:szCs w:val="20"/>
                <w:lang w:val="ro-RO"/>
              </w:rPr>
            </w:pPr>
            <w:r w:rsidRPr="002F0E46">
              <w:rPr>
                <w:color w:val="000000"/>
                <w:sz w:val="20"/>
                <w:szCs w:val="20"/>
                <w:lang w:val="ro-RO"/>
              </w:rPr>
              <w:t>- Completarea fiselor analitice de evidenta in programul DocPat cu date asupra bunurilor culturale</w:t>
            </w:r>
          </w:p>
          <w:p w:rsidR="00E74FD1" w:rsidRPr="002F0E46" w:rsidRDefault="00E74FD1" w:rsidP="0035056A">
            <w:pPr>
              <w:autoSpaceDE w:val="0"/>
              <w:autoSpaceDN w:val="0"/>
              <w:adjustRightInd w:val="0"/>
              <w:rPr>
                <w:color w:val="000000"/>
                <w:sz w:val="20"/>
                <w:szCs w:val="20"/>
                <w:lang w:val="ro-RO"/>
              </w:rPr>
            </w:pPr>
            <w:r w:rsidRPr="002F0E46">
              <w:rPr>
                <w:color w:val="000000"/>
                <w:sz w:val="20"/>
                <w:szCs w:val="20"/>
                <w:lang w:val="ro-RO"/>
              </w:rPr>
              <w:t>- Realizarea de fotografii digitale</w:t>
            </w:r>
          </w:p>
          <w:p w:rsidR="00E74FD1" w:rsidRPr="002F0E46" w:rsidRDefault="00E74FD1" w:rsidP="0035056A">
            <w:pPr>
              <w:autoSpaceDE w:val="0"/>
              <w:autoSpaceDN w:val="0"/>
              <w:adjustRightInd w:val="0"/>
              <w:rPr>
                <w:color w:val="000000"/>
                <w:sz w:val="20"/>
                <w:szCs w:val="20"/>
                <w:lang w:val="ro-RO"/>
              </w:rPr>
            </w:pPr>
            <w:r w:rsidRPr="002F0E46">
              <w:rPr>
                <w:b/>
                <w:bCs/>
                <w:color w:val="000000"/>
                <w:sz w:val="20"/>
                <w:szCs w:val="20"/>
                <w:lang w:val="ro-RO"/>
              </w:rPr>
              <w:t xml:space="preserve">- </w:t>
            </w:r>
            <w:r w:rsidRPr="002F0E46">
              <w:rPr>
                <w:color w:val="000000"/>
                <w:sz w:val="20"/>
                <w:szCs w:val="20"/>
                <w:lang w:val="ro-RO"/>
              </w:rPr>
              <w:t>verificarea totală (scriptică si faptică) a colectiilor;</w:t>
            </w:r>
          </w:p>
          <w:p w:rsidR="00E74FD1" w:rsidRPr="002F0E46" w:rsidRDefault="00E74FD1" w:rsidP="0035056A">
            <w:pPr>
              <w:autoSpaceDE w:val="0"/>
              <w:autoSpaceDN w:val="0"/>
              <w:adjustRightInd w:val="0"/>
              <w:rPr>
                <w:color w:val="000000"/>
                <w:sz w:val="20"/>
                <w:szCs w:val="20"/>
                <w:lang w:val="ro-RO"/>
              </w:rPr>
            </w:pPr>
            <w:r w:rsidRPr="002F0E46">
              <w:rPr>
                <w:color w:val="0000FF"/>
                <w:sz w:val="20"/>
                <w:szCs w:val="20"/>
                <w:lang w:val="ro-RO"/>
              </w:rPr>
              <w:t xml:space="preserve">- </w:t>
            </w:r>
            <w:r w:rsidRPr="002F0E46">
              <w:rPr>
                <w:color w:val="000000"/>
                <w:sz w:val="20"/>
                <w:szCs w:val="20"/>
                <w:lang w:val="ro-RO"/>
              </w:rPr>
              <w:t>inventariere si introduceri</w:t>
            </w:r>
          </w:p>
          <w:p w:rsidR="00E74FD1" w:rsidRPr="002F0E46" w:rsidRDefault="00E74FD1" w:rsidP="0035056A">
            <w:pPr>
              <w:autoSpaceDE w:val="0"/>
              <w:autoSpaceDN w:val="0"/>
              <w:adjustRightInd w:val="0"/>
              <w:rPr>
                <w:color w:val="000000"/>
                <w:sz w:val="20"/>
                <w:szCs w:val="20"/>
                <w:lang w:val="ro-RO"/>
              </w:rPr>
            </w:pPr>
            <w:r w:rsidRPr="002F0E46">
              <w:rPr>
                <w:color w:val="000000"/>
                <w:sz w:val="20"/>
                <w:szCs w:val="20"/>
                <w:lang w:val="ro-RO"/>
              </w:rPr>
              <w:t>in colectii</w:t>
            </w:r>
          </w:p>
        </w:tc>
        <w:tc>
          <w:tcPr>
            <w:tcW w:w="1440" w:type="dxa"/>
          </w:tcPr>
          <w:p w:rsidR="00E74FD1" w:rsidRPr="002F0E46" w:rsidRDefault="00E74FD1" w:rsidP="0035056A">
            <w:pPr>
              <w:jc w:val="center"/>
              <w:rPr>
                <w:sz w:val="20"/>
                <w:szCs w:val="20"/>
              </w:rPr>
            </w:pPr>
          </w:p>
        </w:tc>
        <w:tc>
          <w:tcPr>
            <w:tcW w:w="1416" w:type="dxa"/>
          </w:tcPr>
          <w:p w:rsidR="00E74FD1" w:rsidRPr="002F0E46" w:rsidRDefault="00E74FD1" w:rsidP="0035056A">
            <w:pPr>
              <w:jc w:val="center"/>
              <w:rPr>
                <w:sz w:val="20"/>
                <w:szCs w:val="20"/>
              </w:rPr>
            </w:pPr>
            <w:r w:rsidRPr="002F0E46">
              <w:rPr>
                <w:sz w:val="20"/>
                <w:szCs w:val="20"/>
              </w:rPr>
              <w:t>Ianuarie – Decembrie 2011</w:t>
            </w:r>
          </w:p>
        </w:tc>
      </w:tr>
      <w:tr w:rsidR="00E74FD1" w:rsidRPr="002F0E46" w:rsidTr="0035056A">
        <w:trPr>
          <w:trHeight w:val="1009"/>
          <w:jc w:val="center"/>
        </w:trPr>
        <w:tc>
          <w:tcPr>
            <w:tcW w:w="704" w:type="dxa"/>
            <w:vAlign w:val="center"/>
          </w:tcPr>
          <w:p w:rsidR="00E74FD1" w:rsidRPr="002F0E46" w:rsidRDefault="00E74FD1" w:rsidP="0035056A">
            <w:pPr>
              <w:jc w:val="center"/>
              <w:rPr>
                <w:b/>
                <w:sz w:val="20"/>
                <w:szCs w:val="20"/>
                <w:lang w:val="ro-RO"/>
              </w:rPr>
            </w:pPr>
            <w:r w:rsidRPr="002F0E46">
              <w:rPr>
                <w:b/>
                <w:sz w:val="20"/>
                <w:szCs w:val="20"/>
                <w:lang w:val="ro-RO"/>
              </w:rPr>
              <w:lastRenderedPageBreak/>
              <w:t>4.</w:t>
            </w:r>
          </w:p>
        </w:tc>
        <w:tc>
          <w:tcPr>
            <w:tcW w:w="2160" w:type="dxa"/>
          </w:tcPr>
          <w:p w:rsidR="00E74FD1" w:rsidRPr="002F0E46" w:rsidRDefault="00E74FD1" w:rsidP="0035056A">
            <w:pPr>
              <w:spacing w:line="360" w:lineRule="auto"/>
              <w:jc w:val="center"/>
              <w:rPr>
                <w:b/>
                <w:sz w:val="20"/>
                <w:szCs w:val="20"/>
                <w:lang w:val="ro-RO"/>
              </w:rPr>
            </w:pPr>
            <w:r w:rsidRPr="002F0E46">
              <w:rPr>
                <w:b/>
                <w:sz w:val="20"/>
                <w:szCs w:val="20"/>
              </w:rPr>
              <w:t>EDITARE DE PUBLICAŢII, PROIECTE DE CERCETARE</w:t>
            </w:r>
          </w:p>
        </w:tc>
        <w:tc>
          <w:tcPr>
            <w:tcW w:w="2160" w:type="dxa"/>
          </w:tcPr>
          <w:p w:rsidR="00E74FD1" w:rsidRPr="002F0E46" w:rsidRDefault="00E74FD1" w:rsidP="0035056A">
            <w:pPr>
              <w:autoSpaceDE w:val="0"/>
              <w:autoSpaceDN w:val="0"/>
              <w:adjustRightInd w:val="0"/>
              <w:jc w:val="center"/>
              <w:rPr>
                <w:sz w:val="20"/>
                <w:szCs w:val="20"/>
                <w:lang w:val="ro-RO"/>
              </w:rPr>
            </w:pPr>
            <w:r w:rsidRPr="002F0E46">
              <w:rPr>
                <w:sz w:val="20"/>
                <w:szCs w:val="20"/>
                <w:lang w:val="ro-RO"/>
              </w:rPr>
              <w:t>Valorificarea rezultatelor</w:t>
            </w:r>
          </w:p>
          <w:p w:rsidR="00E74FD1" w:rsidRPr="002F0E46" w:rsidRDefault="00E74FD1" w:rsidP="0035056A">
            <w:pPr>
              <w:autoSpaceDE w:val="0"/>
              <w:autoSpaceDN w:val="0"/>
              <w:adjustRightInd w:val="0"/>
              <w:jc w:val="center"/>
              <w:rPr>
                <w:sz w:val="20"/>
                <w:szCs w:val="20"/>
                <w:lang w:val="ro-RO"/>
              </w:rPr>
            </w:pPr>
            <w:r w:rsidRPr="002F0E46">
              <w:rPr>
                <w:sz w:val="20"/>
                <w:szCs w:val="20"/>
                <w:lang w:val="ro-RO"/>
              </w:rPr>
              <w:t>cercetărilor asupra colecţiilor</w:t>
            </w:r>
          </w:p>
          <w:p w:rsidR="00E74FD1" w:rsidRPr="002F0E46" w:rsidRDefault="00E74FD1" w:rsidP="0035056A">
            <w:pPr>
              <w:autoSpaceDE w:val="0"/>
              <w:autoSpaceDN w:val="0"/>
              <w:adjustRightInd w:val="0"/>
              <w:jc w:val="center"/>
              <w:rPr>
                <w:sz w:val="20"/>
                <w:szCs w:val="20"/>
                <w:lang w:val="ro-RO"/>
              </w:rPr>
            </w:pPr>
            <w:r w:rsidRPr="002F0E46">
              <w:rPr>
                <w:sz w:val="20"/>
                <w:szCs w:val="20"/>
                <w:lang w:val="ro-RO"/>
              </w:rPr>
              <w:t>muzeului precum si a</w:t>
            </w:r>
          </w:p>
          <w:p w:rsidR="00E74FD1" w:rsidRPr="002F0E46" w:rsidRDefault="00E74FD1" w:rsidP="0035056A">
            <w:pPr>
              <w:autoSpaceDE w:val="0"/>
              <w:autoSpaceDN w:val="0"/>
              <w:adjustRightInd w:val="0"/>
              <w:jc w:val="center"/>
              <w:rPr>
                <w:sz w:val="20"/>
                <w:szCs w:val="20"/>
                <w:lang w:val="ro-RO"/>
              </w:rPr>
            </w:pPr>
            <w:r w:rsidRPr="002F0E46">
              <w:rPr>
                <w:sz w:val="20"/>
                <w:szCs w:val="20"/>
                <w:lang w:val="ro-RO"/>
              </w:rPr>
              <w:t>materialului colectat pe teren, rezultat din săpăturile arheologice desfăşurate; Promovarea în publicaţii de specialitate a cercetărilor desfăşurate de specialiştii muzeului</w:t>
            </w:r>
          </w:p>
          <w:p w:rsidR="00E74FD1" w:rsidRPr="002F0E46" w:rsidRDefault="00E74FD1" w:rsidP="0035056A">
            <w:pPr>
              <w:jc w:val="center"/>
              <w:rPr>
                <w:sz w:val="20"/>
                <w:szCs w:val="20"/>
              </w:rPr>
            </w:pPr>
          </w:p>
        </w:tc>
        <w:tc>
          <w:tcPr>
            <w:tcW w:w="1980" w:type="dxa"/>
          </w:tcPr>
          <w:p w:rsidR="00E74FD1" w:rsidRPr="002F0E46" w:rsidRDefault="00E74FD1" w:rsidP="0035056A">
            <w:pPr>
              <w:jc w:val="center"/>
              <w:rPr>
                <w:sz w:val="20"/>
                <w:szCs w:val="20"/>
              </w:rPr>
            </w:pPr>
            <w:r w:rsidRPr="002F0E46">
              <w:rPr>
                <w:rFonts w:eastAsia="BookAntiqua"/>
                <w:sz w:val="20"/>
                <w:szCs w:val="20"/>
              </w:rPr>
              <w:t xml:space="preserve">Editarea celei mai importante publicaţii a </w:t>
            </w:r>
            <w:r w:rsidRPr="002F0E46">
              <w:rPr>
                <w:sz w:val="20"/>
                <w:szCs w:val="20"/>
              </w:rPr>
              <w:t>Complexului Naţional Muzeal “Curtea Domnească“, “Valachica”, iniţiată în anul 1969, este deschisă atât publicării lucrărilor elaborate de membrii colectivului muzeului cât şi colaboratorilor din mediile universitare conexe profilului acesteia.</w:t>
            </w:r>
          </w:p>
          <w:p w:rsidR="00E74FD1" w:rsidRPr="002F0E46" w:rsidRDefault="00E74FD1" w:rsidP="0035056A">
            <w:pPr>
              <w:jc w:val="center"/>
              <w:rPr>
                <w:sz w:val="20"/>
                <w:szCs w:val="20"/>
              </w:rPr>
            </w:pPr>
            <w:r w:rsidRPr="002F0E46">
              <w:rPr>
                <w:sz w:val="20"/>
                <w:szCs w:val="20"/>
                <w:lang w:val="ro-RO"/>
              </w:rPr>
              <w:t>Promovarea cercetărilor desfăşurate de specialiştii muzeului</w:t>
            </w:r>
          </w:p>
        </w:tc>
        <w:tc>
          <w:tcPr>
            <w:tcW w:w="1440" w:type="dxa"/>
          </w:tcPr>
          <w:p w:rsidR="00E74FD1" w:rsidRPr="002F0E46" w:rsidRDefault="00E74FD1" w:rsidP="0035056A">
            <w:pPr>
              <w:jc w:val="center"/>
              <w:rPr>
                <w:sz w:val="20"/>
                <w:szCs w:val="20"/>
              </w:rPr>
            </w:pPr>
          </w:p>
        </w:tc>
        <w:tc>
          <w:tcPr>
            <w:tcW w:w="1416" w:type="dxa"/>
          </w:tcPr>
          <w:p w:rsidR="00E74FD1" w:rsidRPr="002F0E46" w:rsidRDefault="00E74FD1" w:rsidP="0035056A">
            <w:pPr>
              <w:jc w:val="center"/>
              <w:rPr>
                <w:sz w:val="20"/>
                <w:szCs w:val="20"/>
              </w:rPr>
            </w:pPr>
            <w:r w:rsidRPr="002F0E46">
              <w:rPr>
                <w:sz w:val="20"/>
                <w:szCs w:val="20"/>
              </w:rPr>
              <w:t>Ianuarie – Decembrie 2011</w:t>
            </w:r>
          </w:p>
        </w:tc>
      </w:tr>
      <w:tr w:rsidR="00E74FD1" w:rsidRPr="002F0E46" w:rsidTr="0035056A">
        <w:trPr>
          <w:trHeight w:val="517"/>
          <w:jc w:val="center"/>
        </w:trPr>
        <w:tc>
          <w:tcPr>
            <w:tcW w:w="704" w:type="dxa"/>
            <w:vAlign w:val="center"/>
          </w:tcPr>
          <w:p w:rsidR="00E74FD1" w:rsidRPr="002F0E46" w:rsidRDefault="00E74FD1" w:rsidP="0035056A">
            <w:pPr>
              <w:jc w:val="center"/>
              <w:rPr>
                <w:b/>
                <w:sz w:val="20"/>
                <w:szCs w:val="20"/>
                <w:lang w:val="ro-RO"/>
              </w:rPr>
            </w:pPr>
            <w:r w:rsidRPr="002F0E46">
              <w:rPr>
                <w:b/>
                <w:sz w:val="20"/>
                <w:szCs w:val="20"/>
                <w:lang w:val="ro-RO"/>
              </w:rPr>
              <w:t>5.</w:t>
            </w:r>
          </w:p>
        </w:tc>
        <w:tc>
          <w:tcPr>
            <w:tcW w:w="2160" w:type="dxa"/>
          </w:tcPr>
          <w:p w:rsidR="00E74FD1" w:rsidRPr="002F0E46" w:rsidRDefault="00E74FD1" w:rsidP="0035056A">
            <w:pPr>
              <w:spacing w:line="360" w:lineRule="auto"/>
              <w:jc w:val="center"/>
              <w:rPr>
                <w:b/>
                <w:sz w:val="20"/>
                <w:szCs w:val="20"/>
                <w:lang w:val="ro-RO"/>
              </w:rPr>
            </w:pPr>
            <w:r w:rsidRPr="002F0E46">
              <w:rPr>
                <w:b/>
                <w:sz w:val="20"/>
                <w:szCs w:val="20"/>
              </w:rPr>
              <w:t>ACTIVITĂŢI  DE PROMOVARE</w:t>
            </w:r>
          </w:p>
        </w:tc>
        <w:tc>
          <w:tcPr>
            <w:tcW w:w="2160" w:type="dxa"/>
          </w:tcPr>
          <w:p w:rsidR="00E74FD1" w:rsidRPr="002F0E46" w:rsidRDefault="00E74FD1" w:rsidP="0035056A">
            <w:pPr>
              <w:jc w:val="center"/>
              <w:rPr>
                <w:sz w:val="20"/>
                <w:szCs w:val="20"/>
                <w:lang w:val="ro-RO"/>
              </w:rPr>
            </w:pPr>
            <w:r w:rsidRPr="002F0E46">
              <w:rPr>
                <w:rFonts w:eastAsia="BookAntiqua"/>
                <w:sz w:val="20"/>
                <w:szCs w:val="20"/>
                <w:lang w:val="ro-RO"/>
              </w:rPr>
              <w:t xml:space="preserve">- </w:t>
            </w:r>
            <w:r w:rsidRPr="002F0E46">
              <w:rPr>
                <w:rFonts w:eastAsia="BookAntiqua"/>
                <w:sz w:val="20"/>
                <w:szCs w:val="20"/>
              </w:rPr>
              <w:t xml:space="preserve">Mediatizarea activităţii instituţiei prin </w:t>
            </w:r>
            <w:r w:rsidRPr="002F0E46">
              <w:rPr>
                <w:rFonts w:eastAsia="BookAntiqua"/>
                <w:sz w:val="20"/>
                <w:szCs w:val="20"/>
                <w:lang w:val="ro-RO"/>
              </w:rPr>
              <w:t>f</w:t>
            </w:r>
            <w:r w:rsidRPr="002F0E46">
              <w:rPr>
                <w:rFonts w:eastAsia="BookAntiqua"/>
                <w:sz w:val="20"/>
                <w:szCs w:val="20"/>
              </w:rPr>
              <w:t>olosirea unor mijloace de comunicare eficiente şi în acelaşi timp implicând costuri cât mai reduse.</w:t>
            </w:r>
          </w:p>
          <w:p w:rsidR="00E74FD1" w:rsidRPr="002F0E46" w:rsidRDefault="00E74FD1" w:rsidP="0035056A">
            <w:pPr>
              <w:jc w:val="center"/>
              <w:rPr>
                <w:rFonts w:eastAsia="BookAntiqua"/>
                <w:sz w:val="20"/>
                <w:szCs w:val="20"/>
                <w:lang w:val="ro-RO"/>
              </w:rPr>
            </w:pPr>
            <w:r w:rsidRPr="002F0E46">
              <w:rPr>
                <w:sz w:val="20"/>
                <w:szCs w:val="20"/>
                <w:lang w:val="ro-RO"/>
              </w:rPr>
              <w:t xml:space="preserve">- </w:t>
            </w:r>
            <w:r w:rsidRPr="002F0E46">
              <w:rPr>
                <w:rFonts w:eastAsia="BookAntiqua"/>
                <w:sz w:val="20"/>
                <w:szCs w:val="20"/>
                <w:lang w:val="ro-RO"/>
              </w:rPr>
              <w:t>Dezvoltarea de produse sub marca</w:t>
            </w:r>
            <w:r w:rsidRPr="002F0E46">
              <w:rPr>
                <w:sz w:val="20"/>
                <w:szCs w:val="20"/>
                <w:lang w:val="ro-RO"/>
              </w:rPr>
              <w:t xml:space="preserve"> “Turnul Chindiei”</w:t>
            </w:r>
          </w:p>
          <w:p w:rsidR="00E74FD1" w:rsidRPr="002F0E46" w:rsidRDefault="00E74FD1" w:rsidP="0035056A">
            <w:pPr>
              <w:jc w:val="center"/>
              <w:rPr>
                <w:sz w:val="20"/>
                <w:szCs w:val="20"/>
                <w:lang w:val="ro-RO"/>
              </w:rPr>
            </w:pPr>
          </w:p>
        </w:tc>
        <w:tc>
          <w:tcPr>
            <w:tcW w:w="1980" w:type="dxa"/>
          </w:tcPr>
          <w:p w:rsidR="00E74FD1" w:rsidRPr="002F0E46" w:rsidRDefault="00E74FD1" w:rsidP="0035056A">
            <w:pPr>
              <w:jc w:val="center"/>
              <w:rPr>
                <w:sz w:val="20"/>
                <w:szCs w:val="20"/>
                <w:lang w:val="ro-RO"/>
              </w:rPr>
            </w:pPr>
            <w:r w:rsidRPr="002F0E46">
              <w:rPr>
                <w:rFonts w:eastAsia="BookAntiqua"/>
                <w:sz w:val="20"/>
                <w:szCs w:val="20"/>
                <w:lang w:val="ro-RO"/>
              </w:rPr>
              <w:t>- V</w:t>
            </w:r>
            <w:r w:rsidRPr="002F0E46">
              <w:rPr>
                <w:rFonts w:eastAsia="BookAntiqua"/>
                <w:sz w:val="20"/>
                <w:szCs w:val="20"/>
              </w:rPr>
              <w:t>alorificarea mărcii în vederea obţinerii unor fonduri suplimentare la bugetul instituţie</w:t>
            </w:r>
          </w:p>
          <w:p w:rsidR="00E74FD1" w:rsidRPr="002F0E46" w:rsidRDefault="00E74FD1" w:rsidP="0035056A">
            <w:pPr>
              <w:jc w:val="center"/>
              <w:rPr>
                <w:sz w:val="20"/>
                <w:szCs w:val="20"/>
                <w:lang w:val="ro-RO"/>
              </w:rPr>
            </w:pPr>
            <w:r w:rsidRPr="002F0E46">
              <w:rPr>
                <w:sz w:val="20"/>
                <w:szCs w:val="20"/>
                <w:lang w:val="ro-RO"/>
              </w:rPr>
              <w:t>- Dezvoltarea activităţii de branding a Complexului Naţional Muzeal „Curtea Domnească”</w:t>
            </w:r>
          </w:p>
          <w:p w:rsidR="00E74FD1" w:rsidRPr="002F0E46" w:rsidRDefault="00E74FD1" w:rsidP="0035056A">
            <w:pPr>
              <w:jc w:val="center"/>
              <w:rPr>
                <w:sz w:val="20"/>
                <w:szCs w:val="20"/>
                <w:lang w:val="ro-RO"/>
              </w:rPr>
            </w:pPr>
            <w:r w:rsidRPr="002F0E46">
              <w:rPr>
                <w:sz w:val="20"/>
                <w:szCs w:val="20"/>
                <w:lang w:val="ro-RO"/>
              </w:rPr>
              <w:t>- Promovarea imaginii Complexului Naţional Muzeal „Curtea Domnească”</w:t>
            </w:r>
          </w:p>
        </w:tc>
        <w:tc>
          <w:tcPr>
            <w:tcW w:w="1440" w:type="dxa"/>
          </w:tcPr>
          <w:p w:rsidR="00E74FD1" w:rsidRPr="002F0E46" w:rsidRDefault="00E74FD1" w:rsidP="0035056A">
            <w:pPr>
              <w:jc w:val="center"/>
              <w:rPr>
                <w:sz w:val="20"/>
                <w:szCs w:val="20"/>
                <w:lang w:val="ro-RO"/>
              </w:rPr>
            </w:pPr>
          </w:p>
        </w:tc>
        <w:tc>
          <w:tcPr>
            <w:tcW w:w="1416" w:type="dxa"/>
          </w:tcPr>
          <w:p w:rsidR="00E74FD1" w:rsidRPr="002F0E46" w:rsidRDefault="00E74FD1" w:rsidP="0035056A">
            <w:pPr>
              <w:jc w:val="center"/>
              <w:rPr>
                <w:sz w:val="20"/>
                <w:szCs w:val="20"/>
              </w:rPr>
            </w:pPr>
            <w:r w:rsidRPr="002F0E46">
              <w:rPr>
                <w:sz w:val="20"/>
                <w:szCs w:val="20"/>
              </w:rPr>
              <w:t>Ianuarie – Decembrie 2011</w:t>
            </w:r>
          </w:p>
        </w:tc>
      </w:tr>
      <w:tr w:rsidR="00E74FD1" w:rsidRPr="002F0E46" w:rsidTr="0035056A">
        <w:trPr>
          <w:trHeight w:val="889"/>
          <w:jc w:val="center"/>
        </w:trPr>
        <w:tc>
          <w:tcPr>
            <w:tcW w:w="704" w:type="dxa"/>
            <w:vAlign w:val="center"/>
          </w:tcPr>
          <w:p w:rsidR="00E74FD1" w:rsidRPr="002F0E46" w:rsidRDefault="00E74FD1" w:rsidP="0035056A">
            <w:pPr>
              <w:jc w:val="center"/>
              <w:rPr>
                <w:b/>
                <w:sz w:val="20"/>
                <w:szCs w:val="20"/>
                <w:lang w:val="ro-RO"/>
              </w:rPr>
            </w:pPr>
          </w:p>
        </w:tc>
        <w:tc>
          <w:tcPr>
            <w:tcW w:w="2160" w:type="dxa"/>
            <w:vAlign w:val="center"/>
          </w:tcPr>
          <w:p w:rsidR="00E74FD1" w:rsidRPr="002F0E46" w:rsidRDefault="00E74FD1" w:rsidP="0035056A">
            <w:pPr>
              <w:jc w:val="center"/>
              <w:rPr>
                <w:b/>
                <w:sz w:val="20"/>
                <w:szCs w:val="20"/>
                <w:lang w:val="ro-RO"/>
              </w:rPr>
            </w:pPr>
            <w:r w:rsidRPr="002F0E46">
              <w:rPr>
                <w:b/>
                <w:sz w:val="20"/>
                <w:szCs w:val="20"/>
                <w:lang w:val="ro-RO"/>
              </w:rPr>
              <w:t>Total</w:t>
            </w:r>
          </w:p>
        </w:tc>
        <w:tc>
          <w:tcPr>
            <w:tcW w:w="2160" w:type="dxa"/>
            <w:vAlign w:val="center"/>
          </w:tcPr>
          <w:p w:rsidR="00E74FD1" w:rsidRPr="002F0E46" w:rsidRDefault="00E74FD1" w:rsidP="0035056A">
            <w:pPr>
              <w:jc w:val="center"/>
              <w:rPr>
                <w:b/>
                <w:sz w:val="20"/>
                <w:szCs w:val="20"/>
                <w:lang w:val="ro-RO"/>
              </w:rPr>
            </w:pPr>
          </w:p>
        </w:tc>
        <w:tc>
          <w:tcPr>
            <w:tcW w:w="1980" w:type="dxa"/>
            <w:vAlign w:val="center"/>
          </w:tcPr>
          <w:p w:rsidR="00E74FD1" w:rsidRPr="002F0E46" w:rsidRDefault="00E74FD1" w:rsidP="0035056A">
            <w:pPr>
              <w:jc w:val="center"/>
              <w:rPr>
                <w:b/>
                <w:sz w:val="20"/>
                <w:szCs w:val="20"/>
                <w:lang w:val="ro-RO"/>
              </w:rPr>
            </w:pPr>
          </w:p>
        </w:tc>
        <w:tc>
          <w:tcPr>
            <w:tcW w:w="1440" w:type="dxa"/>
            <w:vAlign w:val="center"/>
          </w:tcPr>
          <w:p w:rsidR="00E74FD1" w:rsidRPr="002F0E46" w:rsidRDefault="00E74FD1" w:rsidP="0035056A">
            <w:pPr>
              <w:jc w:val="center"/>
              <w:rPr>
                <w:b/>
                <w:sz w:val="20"/>
                <w:szCs w:val="20"/>
                <w:lang w:val="ro-RO"/>
              </w:rPr>
            </w:pPr>
          </w:p>
        </w:tc>
        <w:tc>
          <w:tcPr>
            <w:tcW w:w="1416" w:type="dxa"/>
            <w:vAlign w:val="center"/>
          </w:tcPr>
          <w:p w:rsidR="00E74FD1" w:rsidRPr="002F0E46" w:rsidRDefault="00E74FD1" w:rsidP="0035056A">
            <w:pPr>
              <w:jc w:val="center"/>
              <w:rPr>
                <w:b/>
                <w:sz w:val="20"/>
                <w:szCs w:val="20"/>
                <w:lang w:val="ro-RO"/>
              </w:rPr>
            </w:pPr>
          </w:p>
        </w:tc>
      </w:tr>
    </w:tbl>
    <w:p w:rsidR="00E74FD1" w:rsidRDefault="00E74FD1" w:rsidP="00E74FD1">
      <w:pPr>
        <w:autoSpaceDE w:val="0"/>
        <w:autoSpaceDN w:val="0"/>
        <w:adjustRightInd w:val="0"/>
        <w:spacing w:line="360" w:lineRule="auto"/>
        <w:jc w:val="both"/>
        <w:rPr>
          <w:b/>
          <w:lang w:val="ro-RO"/>
        </w:rPr>
      </w:pPr>
    </w:p>
    <w:p w:rsidR="00E74FD1" w:rsidRPr="009125A8" w:rsidRDefault="00E74FD1" w:rsidP="00E74FD1">
      <w:pPr>
        <w:autoSpaceDE w:val="0"/>
        <w:autoSpaceDN w:val="0"/>
        <w:adjustRightInd w:val="0"/>
        <w:spacing w:line="360" w:lineRule="auto"/>
        <w:ind w:firstLine="720"/>
        <w:jc w:val="both"/>
        <w:rPr>
          <w:b/>
          <w:bCs/>
          <w:lang w:val="ro-RO"/>
        </w:rPr>
      </w:pPr>
      <w:r w:rsidRPr="009125A8">
        <w:rPr>
          <w:b/>
          <w:bCs/>
          <w:lang w:val="ro-RO"/>
        </w:rPr>
        <w:t xml:space="preserve">f.3. Tabelul veniturilor proprii realizate din activitatea de bază, specifică instituţiei pe categorii de bilete/tarife practicate </w:t>
      </w:r>
      <w:r w:rsidRPr="009125A8">
        <w:rPr>
          <w:b/>
          <w:lang w:val="ro-RO"/>
        </w:rPr>
        <w:t>din proiectul</w:t>
      </w:r>
      <w:r w:rsidRPr="009125A8">
        <w:rPr>
          <w:b/>
          <w:bCs/>
          <w:lang w:val="ro-RO"/>
        </w:rPr>
        <w:t xml:space="preserve"> </w:t>
      </w:r>
      <w:r w:rsidRPr="009125A8">
        <w:rPr>
          <w:b/>
          <w:lang w:val="ro-RO"/>
        </w:rPr>
        <w:t>de management, actualizat/concretizat pentru următoarea perioadă de raportare a</w:t>
      </w:r>
      <w:r w:rsidRPr="009125A8">
        <w:rPr>
          <w:b/>
          <w:bCs/>
          <w:lang w:val="ro-RO"/>
        </w:rPr>
        <w:t xml:space="preserve"> </w:t>
      </w:r>
      <w:r w:rsidRPr="009125A8">
        <w:rPr>
          <w:b/>
          <w:lang w:val="ro-RO"/>
        </w:rPr>
        <w:t>managementului;</w:t>
      </w:r>
    </w:p>
    <w:p w:rsidR="00E74FD1" w:rsidRPr="006C7F7E" w:rsidRDefault="00E74FD1" w:rsidP="00E74FD1">
      <w:pPr>
        <w:spacing w:line="360" w:lineRule="auto"/>
        <w:jc w:val="both"/>
      </w:pPr>
      <w:r>
        <w:rPr>
          <w:b/>
        </w:rPr>
        <w:tab/>
      </w:r>
      <w:r w:rsidRPr="006C7F7E">
        <w:t xml:space="preserve">Prognozarea nivelului tarifelor în </w:t>
      </w:r>
      <w:r>
        <w:t xml:space="preserve">anul </w:t>
      </w:r>
      <w:r w:rsidRPr="006C7F7E">
        <w:t>2012 fa</w:t>
      </w:r>
      <w:r>
        <w:t>ţă de anul 2011</w:t>
      </w:r>
      <w:r w:rsidRPr="006C7F7E">
        <w:t xml:space="preserve"> s-a realizat în corelaţie cu rata inflaţiei.</w:t>
      </w:r>
    </w:p>
    <w:tbl>
      <w:tblPr>
        <w:tblW w:w="7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8"/>
        <w:gridCol w:w="1260"/>
        <w:gridCol w:w="1440"/>
      </w:tblGrid>
      <w:tr w:rsidR="00E74FD1" w:rsidRPr="002F0E46" w:rsidTr="0035056A">
        <w:trPr>
          <w:jc w:val="center"/>
        </w:trPr>
        <w:tc>
          <w:tcPr>
            <w:tcW w:w="4968" w:type="dxa"/>
          </w:tcPr>
          <w:p w:rsidR="00E74FD1" w:rsidRPr="002F0E46" w:rsidRDefault="00E74FD1" w:rsidP="0035056A">
            <w:pPr>
              <w:autoSpaceDE w:val="0"/>
              <w:autoSpaceDN w:val="0"/>
              <w:adjustRightInd w:val="0"/>
              <w:jc w:val="center"/>
              <w:rPr>
                <w:rFonts w:ascii="TimesNewRoman" w:hAnsi="TimesNewRoman" w:cs="TimesNewRoman"/>
                <w:b/>
                <w:sz w:val="22"/>
                <w:szCs w:val="22"/>
                <w:lang w:val="ro-RO"/>
              </w:rPr>
            </w:pPr>
            <w:r w:rsidRPr="002F0E46">
              <w:rPr>
                <w:rFonts w:ascii="TimesNewRoman" w:hAnsi="TimesNewRoman" w:cs="TimesNewRoman"/>
                <w:b/>
                <w:sz w:val="22"/>
                <w:szCs w:val="22"/>
                <w:lang w:val="ro-RO"/>
              </w:rPr>
              <w:t>Tipul veniturilor proprii realizate din activitatea de bază</w:t>
            </w:r>
          </w:p>
          <w:p w:rsidR="00E74FD1" w:rsidRPr="002F0E46" w:rsidRDefault="00E74FD1" w:rsidP="0035056A">
            <w:pPr>
              <w:autoSpaceDE w:val="0"/>
              <w:autoSpaceDN w:val="0"/>
              <w:adjustRightInd w:val="0"/>
              <w:jc w:val="center"/>
              <w:rPr>
                <w:b/>
                <w:bCs/>
                <w:sz w:val="22"/>
                <w:szCs w:val="22"/>
                <w:lang w:val="ro-RO"/>
              </w:rPr>
            </w:pPr>
          </w:p>
        </w:tc>
        <w:tc>
          <w:tcPr>
            <w:tcW w:w="1260" w:type="dxa"/>
          </w:tcPr>
          <w:p w:rsidR="00E74FD1" w:rsidRPr="002F0E46" w:rsidRDefault="00E74FD1" w:rsidP="0035056A">
            <w:pPr>
              <w:autoSpaceDE w:val="0"/>
              <w:autoSpaceDN w:val="0"/>
              <w:adjustRightInd w:val="0"/>
              <w:jc w:val="center"/>
              <w:rPr>
                <w:rFonts w:ascii="TimesNewRoman" w:hAnsi="TimesNewRoman" w:cs="TimesNewRoman"/>
                <w:b/>
                <w:sz w:val="22"/>
                <w:szCs w:val="22"/>
                <w:lang w:val="ro-RO"/>
              </w:rPr>
            </w:pPr>
          </w:p>
          <w:p w:rsidR="00E74FD1" w:rsidRPr="002F0E46" w:rsidRDefault="00E74FD1" w:rsidP="0035056A">
            <w:pPr>
              <w:autoSpaceDE w:val="0"/>
              <w:autoSpaceDN w:val="0"/>
              <w:adjustRightInd w:val="0"/>
              <w:jc w:val="center"/>
              <w:rPr>
                <w:rFonts w:ascii="TimesNewRoman" w:hAnsi="TimesNewRoman" w:cs="TimesNewRoman"/>
                <w:b/>
                <w:sz w:val="22"/>
                <w:szCs w:val="22"/>
                <w:lang w:val="ro-RO"/>
              </w:rPr>
            </w:pPr>
            <w:r w:rsidRPr="002F0E46">
              <w:rPr>
                <w:rFonts w:ascii="TimesNewRoman" w:hAnsi="TimesNewRoman" w:cs="TimesNewRoman"/>
                <w:b/>
                <w:sz w:val="22"/>
                <w:szCs w:val="22"/>
                <w:lang w:val="ro-RO"/>
              </w:rPr>
              <w:t>Tarif (lei)</w:t>
            </w:r>
          </w:p>
          <w:p w:rsidR="00E74FD1" w:rsidRPr="002F0E46" w:rsidRDefault="00E74FD1" w:rsidP="0035056A">
            <w:pPr>
              <w:autoSpaceDE w:val="0"/>
              <w:autoSpaceDN w:val="0"/>
              <w:adjustRightInd w:val="0"/>
              <w:jc w:val="center"/>
              <w:rPr>
                <w:rFonts w:ascii="TimesNewRoman" w:hAnsi="TimesNewRoman" w:cs="TimesNewRoman"/>
                <w:b/>
                <w:sz w:val="22"/>
                <w:szCs w:val="22"/>
                <w:lang w:val="ro-RO"/>
              </w:rPr>
            </w:pPr>
            <w:r w:rsidRPr="002F0E46">
              <w:rPr>
                <w:rFonts w:ascii="TimesNewRoman" w:hAnsi="TimesNewRoman" w:cs="TimesNewRoman"/>
                <w:b/>
                <w:sz w:val="22"/>
                <w:szCs w:val="22"/>
                <w:lang w:val="ro-RO"/>
              </w:rPr>
              <w:t>2011 (realizat)</w:t>
            </w:r>
          </w:p>
        </w:tc>
        <w:tc>
          <w:tcPr>
            <w:tcW w:w="1440" w:type="dxa"/>
          </w:tcPr>
          <w:p w:rsidR="00E74FD1" w:rsidRPr="002F0E46" w:rsidRDefault="00E74FD1" w:rsidP="0035056A">
            <w:pPr>
              <w:autoSpaceDE w:val="0"/>
              <w:autoSpaceDN w:val="0"/>
              <w:adjustRightInd w:val="0"/>
              <w:jc w:val="center"/>
              <w:rPr>
                <w:rFonts w:ascii="TimesNewRoman" w:hAnsi="TimesNewRoman" w:cs="TimesNewRoman"/>
                <w:b/>
                <w:sz w:val="22"/>
                <w:szCs w:val="22"/>
                <w:lang w:val="ro-RO"/>
              </w:rPr>
            </w:pPr>
          </w:p>
          <w:p w:rsidR="00E74FD1" w:rsidRPr="002F0E46" w:rsidRDefault="00E74FD1" w:rsidP="0035056A">
            <w:pPr>
              <w:autoSpaceDE w:val="0"/>
              <w:autoSpaceDN w:val="0"/>
              <w:adjustRightInd w:val="0"/>
              <w:jc w:val="center"/>
              <w:rPr>
                <w:rFonts w:ascii="TimesNewRoman" w:hAnsi="TimesNewRoman" w:cs="TimesNewRoman"/>
                <w:b/>
                <w:sz w:val="22"/>
                <w:szCs w:val="22"/>
                <w:lang w:val="ro-RO"/>
              </w:rPr>
            </w:pPr>
            <w:r w:rsidRPr="002F0E46">
              <w:rPr>
                <w:rFonts w:ascii="TimesNewRoman" w:hAnsi="TimesNewRoman" w:cs="TimesNewRoman"/>
                <w:b/>
                <w:sz w:val="22"/>
                <w:szCs w:val="22"/>
                <w:lang w:val="ro-RO"/>
              </w:rPr>
              <w:t>Tarif (lei)</w:t>
            </w:r>
          </w:p>
          <w:p w:rsidR="00E74FD1" w:rsidRPr="002F0E46" w:rsidRDefault="00E74FD1" w:rsidP="0035056A">
            <w:pPr>
              <w:autoSpaceDE w:val="0"/>
              <w:autoSpaceDN w:val="0"/>
              <w:adjustRightInd w:val="0"/>
              <w:jc w:val="center"/>
              <w:rPr>
                <w:rFonts w:ascii="TimesNewRoman" w:hAnsi="TimesNewRoman" w:cs="TimesNewRoman"/>
                <w:b/>
                <w:sz w:val="22"/>
                <w:szCs w:val="22"/>
                <w:lang w:val="ro-RO"/>
              </w:rPr>
            </w:pPr>
            <w:r w:rsidRPr="002F0E46">
              <w:rPr>
                <w:rFonts w:ascii="TimesNewRoman" w:hAnsi="TimesNewRoman" w:cs="TimesNewRoman"/>
                <w:b/>
                <w:sz w:val="22"/>
                <w:szCs w:val="22"/>
                <w:lang w:val="ro-RO"/>
              </w:rPr>
              <w:t>2012</w:t>
            </w:r>
          </w:p>
          <w:p w:rsidR="00E74FD1" w:rsidRPr="002F0E46" w:rsidRDefault="00E74FD1" w:rsidP="0035056A">
            <w:pPr>
              <w:autoSpaceDE w:val="0"/>
              <w:autoSpaceDN w:val="0"/>
              <w:adjustRightInd w:val="0"/>
              <w:jc w:val="center"/>
              <w:rPr>
                <w:rFonts w:ascii="TimesNewRoman" w:hAnsi="TimesNewRoman" w:cs="TimesNewRoman"/>
                <w:b/>
                <w:sz w:val="22"/>
                <w:szCs w:val="22"/>
                <w:lang w:val="ro-RO"/>
              </w:rPr>
            </w:pPr>
            <w:r w:rsidRPr="002F0E46">
              <w:rPr>
                <w:rFonts w:ascii="TimesNewRoman" w:hAnsi="TimesNewRoman" w:cs="TimesNewRoman"/>
                <w:b/>
                <w:sz w:val="22"/>
                <w:szCs w:val="22"/>
                <w:lang w:val="ro-RO"/>
              </w:rPr>
              <w:t>(estimare)</w:t>
            </w:r>
          </w:p>
        </w:tc>
      </w:tr>
      <w:tr w:rsidR="00E74FD1" w:rsidRPr="002F0E46" w:rsidTr="0035056A">
        <w:trPr>
          <w:trHeight w:val="4040"/>
          <w:jc w:val="center"/>
        </w:trPr>
        <w:tc>
          <w:tcPr>
            <w:tcW w:w="4968" w:type="dxa"/>
          </w:tcPr>
          <w:p w:rsidR="00E74FD1" w:rsidRPr="002F0E46" w:rsidRDefault="00E74FD1" w:rsidP="0035056A">
            <w:pPr>
              <w:rPr>
                <w:b/>
                <w:sz w:val="22"/>
                <w:szCs w:val="22"/>
                <w:lang w:val="ro-RO"/>
              </w:rPr>
            </w:pPr>
            <w:r w:rsidRPr="002F0E46">
              <w:rPr>
                <w:b/>
                <w:sz w:val="22"/>
                <w:szCs w:val="22"/>
                <w:lang w:val="ro-RO"/>
              </w:rPr>
              <w:lastRenderedPageBreak/>
              <w:t>1. Bilete de intrare la muzee:</w:t>
            </w:r>
          </w:p>
          <w:p w:rsidR="00E74FD1" w:rsidRPr="002F0E46" w:rsidRDefault="00E74FD1" w:rsidP="0035056A">
            <w:pPr>
              <w:rPr>
                <w:sz w:val="22"/>
                <w:szCs w:val="22"/>
                <w:lang w:val="ro-RO"/>
              </w:rPr>
            </w:pPr>
          </w:p>
          <w:p w:rsidR="00E74FD1" w:rsidRPr="002F0E46" w:rsidRDefault="00E74FD1" w:rsidP="0035056A">
            <w:pPr>
              <w:autoSpaceDE w:val="0"/>
              <w:autoSpaceDN w:val="0"/>
              <w:adjustRightInd w:val="0"/>
              <w:rPr>
                <w:sz w:val="22"/>
                <w:szCs w:val="22"/>
                <w:lang w:val="ro-RO"/>
              </w:rPr>
            </w:pPr>
            <w:r w:rsidRPr="002F0E46">
              <w:rPr>
                <w:sz w:val="22"/>
                <w:szCs w:val="22"/>
                <w:lang w:val="ro-RO"/>
              </w:rPr>
              <w:t xml:space="preserve">Complexul Monumental „Curtea Domnească” </w:t>
            </w:r>
          </w:p>
          <w:p w:rsidR="00E74FD1" w:rsidRPr="002F0E46" w:rsidRDefault="00E74FD1" w:rsidP="0035056A">
            <w:pPr>
              <w:autoSpaceDE w:val="0"/>
              <w:autoSpaceDN w:val="0"/>
              <w:adjustRightInd w:val="0"/>
              <w:rPr>
                <w:sz w:val="22"/>
                <w:szCs w:val="22"/>
                <w:lang w:val="ro-RO"/>
              </w:rPr>
            </w:pPr>
            <w:r w:rsidRPr="002F0E46">
              <w:rPr>
                <w:sz w:val="22"/>
                <w:szCs w:val="22"/>
                <w:lang w:val="ro-RO"/>
              </w:rPr>
              <w:t xml:space="preserve">Muzeul Scriitorilor Dâmboviţeni </w:t>
            </w:r>
          </w:p>
          <w:p w:rsidR="00E74FD1" w:rsidRPr="002F0E46" w:rsidRDefault="00E74FD1" w:rsidP="0035056A">
            <w:pPr>
              <w:autoSpaceDE w:val="0"/>
              <w:autoSpaceDN w:val="0"/>
              <w:adjustRightInd w:val="0"/>
              <w:rPr>
                <w:sz w:val="22"/>
                <w:szCs w:val="22"/>
                <w:lang w:val="ro-RO"/>
              </w:rPr>
            </w:pPr>
            <w:r w:rsidRPr="002F0E46">
              <w:rPr>
                <w:sz w:val="22"/>
                <w:szCs w:val="22"/>
                <w:lang w:val="ro-RO"/>
              </w:rPr>
              <w:t xml:space="preserve">Galeriile Stelea </w:t>
            </w:r>
          </w:p>
          <w:p w:rsidR="00E74FD1" w:rsidRPr="002F0E46" w:rsidRDefault="00E74FD1" w:rsidP="0035056A">
            <w:pPr>
              <w:autoSpaceDE w:val="0"/>
              <w:autoSpaceDN w:val="0"/>
              <w:adjustRightInd w:val="0"/>
              <w:rPr>
                <w:sz w:val="22"/>
                <w:szCs w:val="22"/>
                <w:lang w:val="ro-RO"/>
              </w:rPr>
            </w:pPr>
            <w:r w:rsidRPr="002F0E46">
              <w:rPr>
                <w:sz w:val="22"/>
                <w:szCs w:val="22"/>
                <w:lang w:val="ro-RO"/>
              </w:rPr>
              <w:t xml:space="preserve">Muzeul de Istorie </w:t>
            </w:r>
          </w:p>
          <w:p w:rsidR="00E74FD1" w:rsidRPr="002F0E46" w:rsidRDefault="00E74FD1" w:rsidP="0035056A">
            <w:pPr>
              <w:autoSpaceDE w:val="0"/>
              <w:autoSpaceDN w:val="0"/>
              <w:adjustRightInd w:val="0"/>
              <w:rPr>
                <w:sz w:val="22"/>
                <w:szCs w:val="22"/>
                <w:lang w:val="ro-RO"/>
              </w:rPr>
            </w:pPr>
            <w:r w:rsidRPr="002F0E46">
              <w:rPr>
                <w:sz w:val="22"/>
                <w:szCs w:val="22"/>
                <w:lang w:val="ro-RO"/>
              </w:rPr>
              <w:t xml:space="preserve">Muzeul „Vasile Blendea” </w:t>
            </w:r>
          </w:p>
          <w:p w:rsidR="00E74FD1" w:rsidRPr="002F0E46" w:rsidRDefault="00E74FD1" w:rsidP="0035056A">
            <w:pPr>
              <w:autoSpaceDE w:val="0"/>
              <w:autoSpaceDN w:val="0"/>
              <w:adjustRightInd w:val="0"/>
              <w:rPr>
                <w:bCs/>
                <w:sz w:val="22"/>
                <w:szCs w:val="22"/>
                <w:lang w:val="ro-RO"/>
              </w:rPr>
            </w:pPr>
            <w:r w:rsidRPr="002F0E46">
              <w:rPr>
                <w:sz w:val="22"/>
                <w:szCs w:val="22"/>
                <w:lang w:val="ro-RO"/>
              </w:rPr>
              <w:t xml:space="preserve">Muzeul de Artă </w:t>
            </w:r>
          </w:p>
          <w:p w:rsidR="00E74FD1" w:rsidRPr="002F0E46" w:rsidRDefault="00E74FD1" w:rsidP="0035056A">
            <w:pPr>
              <w:autoSpaceDE w:val="0"/>
              <w:autoSpaceDN w:val="0"/>
              <w:adjustRightInd w:val="0"/>
              <w:rPr>
                <w:bCs/>
                <w:sz w:val="22"/>
                <w:szCs w:val="22"/>
                <w:lang w:val="ro-RO"/>
              </w:rPr>
            </w:pPr>
            <w:r w:rsidRPr="002F0E46">
              <w:rPr>
                <w:bCs/>
                <w:sz w:val="22"/>
                <w:szCs w:val="22"/>
                <w:lang w:val="ro-RO"/>
              </w:rPr>
              <w:t xml:space="preserve">Casa Atelier “Gheorghe Petraşcu” </w:t>
            </w:r>
          </w:p>
          <w:p w:rsidR="00E74FD1" w:rsidRPr="002F0E46" w:rsidRDefault="00E74FD1" w:rsidP="0035056A">
            <w:pPr>
              <w:autoSpaceDE w:val="0"/>
              <w:autoSpaceDN w:val="0"/>
              <w:adjustRightInd w:val="0"/>
              <w:rPr>
                <w:bCs/>
                <w:sz w:val="22"/>
                <w:szCs w:val="22"/>
                <w:lang w:val="ro-RO"/>
              </w:rPr>
            </w:pPr>
            <w:r w:rsidRPr="002F0E46">
              <w:rPr>
                <w:bCs/>
                <w:sz w:val="22"/>
                <w:szCs w:val="22"/>
                <w:lang w:val="ro-RO"/>
              </w:rPr>
              <w:t xml:space="preserve">Muzeul de Etnografie şi Artă Populară, Pucioasa </w:t>
            </w:r>
          </w:p>
          <w:p w:rsidR="00E74FD1" w:rsidRPr="002F0E46" w:rsidRDefault="00E74FD1" w:rsidP="0035056A">
            <w:pPr>
              <w:autoSpaceDE w:val="0"/>
              <w:autoSpaceDN w:val="0"/>
              <w:adjustRightInd w:val="0"/>
              <w:rPr>
                <w:bCs/>
                <w:sz w:val="22"/>
                <w:szCs w:val="22"/>
                <w:lang w:val="ro-RO"/>
              </w:rPr>
            </w:pPr>
            <w:r w:rsidRPr="002F0E46">
              <w:rPr>
                <w:bCs/>
                <w:sz w:val="22"/>
                <w:szCs w:val="22"/>
                <w:lang w:val="ro-RO"/>
              </w:rPr>
              <w:t>Complexul Brâncovenesc de la Potlogi</w:t>
            </w:r>
          </w:p>
          <w:p w:rsidR="00E74FD1" w:rsidRPr="002F0E46" w:rsidRDefault="00E74FD1" w:rsidP="0035056A">
            <w:pPr>
              <w:autoSpaceDE w:val="0"/>
              <w:autoSpaceDN w:val="0"/>
              <w:adjustRightInd w:val="0"/>
              <w:rPr>
                <w:bCs/>
                <w:iCs/>
                <w:sz w:val="22"/>
                <w:szCs w:val="22"/>
                <w:lang w:val="ro-RO"/>
              </w:rPr>
            </w:pPr>
            <w:r w:rsidRPr="002F0E46">
              <w:rPr>
                <w:bCs/>
                <w:iCs/>
                <w:sz w:val="22"/>
                <w:szCs w:val="22"/>
                <w:lang w:val="ro-RO"/>
              </w:rPr>
              <w:t xml:space="preserve">Casa Atelier “Gabriel Popescu”,  Vulcana Pandele </w:t>
            </w:r>
          </w:p>
          <w:p w:rsidR="00E74FD1" w:rsidRPr="002F0E46" w:rsidRDefault="00E74FD1" w:rsidP="0035056A">
            <w:pPr>
              <w:autoSpaceDE w:val="0"/>
              <w:autoSpaceDN w:val="0"/>
              <w:adjustRightInd w:val="0"/>
              <w:rPr>
                <w:bCs/>
                <w:iCs/>
                <w:sz w:val="22"/>
                <w:szCs w:val="22"/>
                <w:lang w:val="ro-RO"/>
              </w:rPr>
            </w:pPr>
            <w:r w:rsidRPr="002F0E46">
              <w:rPr>
                <w:bCs/>
                <w:iCs/>
                <w:sz w:val="22"/>
                <w:szCs w:val="22"/>
                <w:lang w:val="ro-RO"/>
              </w:rPr>
              <w:t xml:space="preserve">Casa Memorială „I. L. Caragiale” </w:t>
            </w:r>
          </w:p>
          <w:p w:rsidR="00E74FD1" w:rsidRPr="002F0E46" w:rsidRDefault="00E74FD1" w:rsidP="0035056A">
            <w:pPr>
              <w:autoSpaceDE w:val="0"/>
              <w:autoSpaceDN w:val="0"/>
              <w:adjustRightInd w:val="0"/>
              <w:rPr>
                <w:bCs/>
                <w:iCs/>
                <w:sz w:val="22"/>
                <w:szCs w:val="22"/>
                <w:lang w:val="ro-RO"/>
              </w:rPr>
            </w:pPr>
            <w:r w:rsidRPr="002F0E46">
              <w:rPr>
                <w:bCs/>
                <w:sz w:val="22"/>
                <w:szCs w:val="22"/>
                <w:lang w:val="ro-RO"/>
              </w:rPr>
              <w:t>Muzeul de Etnografie şi Artă Populară,</w:t>
            </w:r>
            <w:r w:rsidRPr="002F0E46">
              <w:rPr>
                <w:bCs/>
                <w:iCs/>
                <w:sz w:val="22"/>
                <w:szCs w:val="22"/>
                <w:lang w:val="ro-RO"/>
              </w:rPr>
              <w:t xml:space="preserve"> Pietroşiţa </w:t>
            </w:r>
          </w:p>
          <w:p w:rsidR="00E74FD1" w:rsidRPr="002F0E46" w:rsidRDefault="00E74FD1" w:rsidP="0035056A">
            <w:pPr>
              <w:autoSpaceDE w:val="0"/>
              <w:autoSpaceDN w:val="0"/>
              <w:adjustRightInd w:val="0"/>
              <w:rPr>
                <w:bCs/>
                <w:iCs/>
                <w:sz w:val="22"/>
                <w:szCs w:val="22"/>
                <w:lang w:val="ro-RO"/>
              </w:rPr>
            </w:pPr>
          </w:p>
          <w:p w:rsidR="00E74FD1" w:rsidRPr="002F0E46" w:rsidRDefault="00E74FD1" w:rsidP="0035056A">
            <w:pPr>
              <w:autoSpaceDE w:val="0"/>
              <w:autoSpaceDN w:val="0"/>
              <w:adjustRightInd w:val="0"/>
              <w:rPr>
                <w:sz w:val="22"/>
                <w:szCs w:val="22"/>
                <w:lang w:val="ro-RO"/>
              </w:rPr>
            </w:pPr>
            <w:r w:rsidRPr="002F0E46">
              <w:rPr>
                <w:sz w:val="22"/>
                <w:szCs w:val="22"/>
                <w:lang w:val="it-IT"/>
              </w:rPr>
              <w:t>Pentru grupurile de elevi, studen</w:t>
            </w:r>
            <w:r w:rsidRPr="002F0E46">
              <w:rPr>
                <w:sz w:val="22"/>
                <w:szCs w:val="22"/>
                <w:lang w:val="ro-RO"/>
              </w:rPr>
              <w:t>ţi şi pensionari se aplică o reducere de 50%.</w:t>
            </w:r>
          </w:p>
        </w:tc>
        <w:tc>
          <w:tcPr>
            <w:tcW w:w="1260" w:type="dxa"/>
          </w:tcPr>
          <w:p w:rsidR="00E74FD1" w:rsidRPr="002F0E46" w:rsidRDefault="00E74FD1" w:rsidP="0035056A">
            <w:pPr>
              <w:autoSpaceDE w:val="0"/>
              <w:autoSpaceDN w:val="0"/>
              <w:adjustRightInd w:val="0"/>
              <w:jc w:val="both"/>
              <w:rPr>
                <w:bCs/>
                <w:sz w:val="22"/>
                <w:szCs w:val="22"/>
                <w:lang w:val="ro-RO"/>
              </w:rPr>
            </w:pPr>
          </w:p>
          <w:p w:rsidR="00E74FD1" w:rsidRPr="002F0E46" w:rsidRDefault="00E74FD1" w:rsidP="0035056A">
            <w:pPr>
              <w:autoSpaceDE w:val="0"/>
              <w:autoSpaceDN w:val="0"/>
              <w:adjustRightInd w:val="0"/>
              <w:jc w:val="both"/>
              <w:rPr>
                <w:bCs/>
                <w:sz w:val="22"/>
                <w:szCs w:val="22"/>
                <w:lang w:val="ro-RO"/>
              </w:rPr>
            </w:pPr>
          </w:p>
          <w:p w:rsidR="00E74FD1" w:rsidRPr="002F0E46" w:rsidRDefault="00E74FD1" w:rsidP="0035056A">
            <w:pPr>
              <w:autoSpaceDE w:val="0"/>
              <w:autoSpaceDN w:val="0"/>
              <w:adjustRightInd w:val="0"/>
              <w:jc w:val="both"/>
              <w:rPr>
                <w:bCs/>
                <w:sz w:val="22"/>
                <w:szCs w:val="22"/>
                <w:lang w:val="ro-RO"/>
              </w:rPr>
            </w:pPr>
            <w:r w:rsidRPr="002F0E46">
              <w:rPr>
                <w:bCs/>
                <w:sz w:val="22"/>
                <w:szCs w:val="22"/>
                <w:lang w:val="ro-RO"/>
              </w:rPr>
              <w:t>8</w:t>
            </w:r>
          </w:p>
          <w:p w:rsidR="00E74FD1" w:rsidRPr="002F0E46" w:rsidRDefault="00E74FD1" w:rsidP="0035056A">
            <w:pPr>
              <w:autoSpaceDE w:val="0"/>
              <w:autoSpaceDN w:val="0"/>
              <w:adjustRightInd w:val="0"/>
              <w:jc w:val="both"/>
              <w:rPr>
                <w:bCs/>
                <w:sz w:val="22"/>
                <w:szCs w:val="22"/>
                <w:lang w:val="ro-RO"/>
              </w:rPr>
            </w:pPr>
            <w:r w:rsidRPr="002F0E46">
              <w:rPr>
                <w:bCs/>
                <w:sz w:val="22"/>
                <w:szCs w:val="22"/>
                <w:lang w:val="ro-RO"/>
              </w:rPr>
              <w:t>6</w:t>
            </w:r>
          </w:p>
          <w:p w:rsidR="00E74FD1" w:rsidRPr="002F0E46" w:rsidRDefault="00E74FD1" w:rsidP="0035056A">
            <w:pPr>
              <w:autoSpaceDE w:val="0"/>
              <w:autoSpaceDN w:val="0"/>
              <w:adjustRightInd w:val="0"/>
              <w:jc w:val="both"/>
              <w:rPr>
                <w:bCs/>
                <w:sz w:val="22"/>
                <w:szCs w:val="22"/>
                <w:lang w:val="ro-RO"/>
              </w:rPr>
            </w:pPr>
            <w:r w:rsidRPr="002F0E46">
              <w:rPr>
                <w:bCs/>
                <w:sz w:val="22"/>
                <w:szCs w:val="22"/>
                <w:lang w:val="ro-RO"/>
              </w:rPr>
              <w:t>6</w:t>
            </w:r>
          </w:p>
          <w:p w:rsidR="00E74FD1" w:rsidRPr="002F0E46" w:rsidRDefault="00E74FD1" w:rsidP="0035056A">
            <w:pPr>
              <w:autoSpaceDE w:val="0"/>
              <w:autoSpaceDN w:val="0"/>
              <w:adjustRightInd w:val="0"/>
              <w:jc w:val="both"/>
              <w:rPr>
                <w:bCs/>
                <w:sz w:val="22"/>
                <w:szCs w:val="22"/>
                <w:lang w:val="ro-RO"/>
              </w:rPr>
            </w:pPr>
            <w:r w:rsidRPr="002F0E46">
              <w:rPr>
                <w:bCs/>
                <w:sz w:val="22"/>
                <w:szCs w:val="22"/>
                <w:lang w:val="ro-RO"/>
              </w:rPr>
              <w:t>6</w:t>
            </w:r>
          </w:p>
          <w:p w:rsidR="00E74FD1" w:rsidRPr="002F0E46" w:rsidRDefault="00E74FD1" w:rsidP="0035056A">
            <w:pPr>
              <w:autoSpaceDE w:val="0"/>
              <w:autoSpaceDN w:val="0"/>
              <w:adjustRightInd w:val="0"/>
              <w:jc w:val="both"/>
              <w:rPr>
                <w:bCs/>
                <w:sz w:val="22"/>
                <w:szCs w:val="22"/>
                <w:lang w:val="ro-RO"/>
              </w:rPr>
            </w:pPr>
            <w:r w:rsidRPr="002F0E46">
              <w:rPr>
                <w:bCs/>
                <w:sz w:val="22"/>
                <w:szCs w:val="22"/>
                <w:lang w:val="ro-RO"/>
              </w:rPr>
              <w:t>6</w:t>
            </w:r>
          </w:p>
          <w:p w:rsidR="00E74FD1" w:rsidRPr="002F0E46" w:rsidRDefault="00E74FD1" w:rsidP="0035056A">
            <w:pPr>
              <w:autoSpaceDE w:val="0"/>
              <w:autoSpaceDN w:val="0"/>
              <w:adjustRightInd w:val="0"/>
              <w:jc w:val="both"/>
              <w:rPr>
                <w:bCs/>
                <w:sz w:val="22"/>
                <w:szCs w:val="22"/>
                <w:lang w:val="ro-RO"/>
              </w:rPr>
            </w:pPr>
            <w:r w:rsidRPr="002F0E46">
              <w:rPr>
                <w:bCs/>
                <w:sz w:val="22"/>
                <w:szCs w:val="22"/>
                <w:lang w:val="ro-RO"/>
              </w:rPr>
              <w:t>6</w:t>
            </w:r>
          </w:p>
          <w:p w:rsidR="00E74FD1" w:rsidRPr="002F0E46" w:rsidRDefault="00E74FD1" w:rsidP="0035056A">
            <w:pPr>
              <w:autoSpaceDE w:val="0"/>
              <w:autoSpaceDN w:val="0"/>
              <w:adjustRightInd w:val="0"/>
              <w:jc w:val="both"/>
              <w:rPr>
                <w:bCs/>
                <w:sz w:val="22"/>
                <w:szCs w:val="22"/>
                <w:lang w:val="ro-RO"/>
              </w:rPr>
            </w:pPr>
            <w:r w:rsidRPr="002F0E46">
              <w:rPr>
                <w:bCs/>
                <w:sz w:val="22"/>
                <w:szCs w:val="22"/>
                <w:lang w:val="ro-RO"/>
              </w:rPr>
              <w:t>6</w:t>
            </w:r>
          </w:p>
          <w:p w:rsidR="00E74FD1" w:rsidRPr="002F0E46" w:rsidRDefault="00E74FD1" w:rsidP="0035056A">
            <w:pPr>
              <w:autoSpaceDE w:val="0"/>
              <w:autoSpaceDN w:val="0"/>
              <w:adjustRightInd w:val="0"/>
              <w:jc w:val="both"/>
              <w:rPr>
                <w:bCs/>
                <w:sz w:val="22"/>
                <w:szCs w:val="22"/>
                <w:lang w:val="ro-RO"/>
              </w:rPr>
            </w:pPr>
            <w:r w:rsidRPr="002F0E46">
              <w:rPr>
                <w:bCs/>
                <w:sz w:val="22"/>
                <w:szCs w:val="22"/>
                <w:lang w:val="ro-RO"/>
              </w:rPr>
              <w:t>6</w:t>
            </w:r>
          </w:p>
          <w:p w:rsidR="00E74FD1" w:rsidRPr="002F0E46" w:rsidRDefault="00E74FD1" w:rsidP="0035056A">
            <w:pPr>
              <w:autoSpaceDE w:val="0"/>
              <w:autoSpaceDN w:val="0"/>
              <w:adjustRightInd w:val="0"/>
              <w:jc w:val="both"/>
              <w:rPr>
                <w:bCs/>
                <w:sz w:val="22"/>
                <w:szCs w:val="22"/>
                <w:lang w:val="ro-RO"/>
              </w:rPr>
            </w:pPr>
            <w:r w:rsidRPr="002F0E46">
              <w:rPr>
                <w:bCs/>
                <w:sz w:val="22"/>
                <w:szCs w:val="22"/>
                <w:lang w:val="ro-RO"/>
              </w:rPr>
              <w:t>5</w:t>
            </w:r>
          </w:p>
          <w:p w:rsidR="00E74FD1" w:rsidRPr="002F0E46" w:rsidRDefault="00E74FD1" w:rsidP="0035056A">
            <w:pPr>
              <w:autoSpaceDE w:val="0"/>
              <w:autoSpaceDN w:val="0"/>
              <w:adjustRightInd w:val="0"/>
              <w:jc w:val="both"/>
              <w:rPr>
                <w:bCs/>
                <w:sz w:val="22"/>
                <w:szCs w:val="22"/>
                <w:lang w:val="ro-RO"/>
              </w:rPr>
            </w:pPr>
            <w:r w:rsidRPr="002F0E46">
              <w:rPr>
                <w:bCs/>
                <w:sz w:val="22"/>
                <w:szCs w:val="22"/>
                <w:lang w:val="ro-RO"/>
              </w:rPr>
              <w:t>6</w:t>
            </w:r>
          </w:p>
          <w:p w:rsidR="00E74FD1" w:rsidRPr="002F0E46" w:rsidRDefault="00E74FD1" w:rsidP="0035056A">
            <w:pPr>
              <w:autoSpaceDE w:val="0"/>
              <w:autoSpaceDN w:val="0"/>
              <w:adjustRightInd w:val="0"/>
              <w:jc w:val="both"/>
              <w:rPr>
                <w:bCs/>
                <w:sz w:val="22"/>
                <w:szCs w:val="22"/>
                <w:lang w:val="ro-RO"/>
              </w:rPr>
            </w:pPr>
            <w:r w:rsidRPr="002F0E46">
              <w:rPr>
                <w:bCs/>
                <w:sz w:val="22"/>
                <w:szCs w:val="22"/>
                <w:lang w:val="ro-RO"/>
              </w:rPr>
              <w:t>6</w:t>
            </w:r>
          </w:p>
          <w:p w:rsidR="00E74FD1" w:rsidRPr="002F0E46" w:rsidRDefault="00E74FD1" w:rsidP="0035056A">
            <w:pPr>
              <w:autoSpaceDE w:val="0"/>
              <w:autoSpaceDN w:val="0"/>
              <w:adjustRightInd w:val="0"/>
              <w:jc w:val="both"/>
              <w:rPr>
                <w:bCs/>
                <w:sz w:val="22"/>
                <w:szCs w:val="22"/>
                <w:lang w:val="ro-RO"/>
              </w:rPr>
            </w:pPr>
            <w:r w:rsidRPr="002F0E46">
              <w:rPr>
                <w:bCs/>
                <w:sz w:val="22"/>
                <w:szCs w:val="22"/>
                <w:lang w:val="ro-RO"/>
              </w:rPr>
              <w:t>6</w:t>
            </w:r>
          </w:p>
        </w:tc>
        <w:tc>
          <w:tcPr>
            <w:tcW w:w="1440" w:type="dxa"/>
          </w:tcPr>
          <w:p w:rsidR="00E74FD1" w:rsidRPr="002F0E46" w:rsidRDefault="00E74FD1" w:rsidP="0035056A">
            <w:pPr>
              <w:autoSpaceDE w:val="0"/>
              <w:autoSpaceDN w:val="0"/>
              <w:adjustRightInd w:val="0"/>
              <w:jc w:val="both"/>
              <w:rPr>
                <w:bCs/>
                <w:sz w:val="22"/>
                <w:szCs w:val="22"/>
                <w:lang w:val="ro-RO"/>
              </w:rPr>
            </w:pPr>
          </w:p>
          <w:p w:rsidR="00E74FD1" w:rsidRPr="002F0E46" w:rsidRDefault="00E74FD1" w:rsidP="0035056A">
            <w:pPr>
              <w:autoSpaceDE w:val="0"/>
              <w:autoSpaceDN w:val="0"/>
              <w:adjustRightInd w:val="0"/>
              <w:jc w:val="both"/>
              <w:rPr>
                <w:bCs/>
                <w:sz w:val="22"/>
                <w:szCs w:val="22"/>
                <w:lang w:val="ro-RO"/>
              </w:rPr>
            </w:pPr>
          </w:p>
          <w:p w:rsidR="00E74FD1" w:rsidRPr="002F0E46" w:rsidRDefault="00E74FD1" w:rsidP="0035056A">
            <w:pPr>
              <w:autoSpaceDE w:val="0"/>
              <w:autoSpaceDN w:val="0"/>
              <w:adjustRightInd w:val="0"/>
              <w:jc w:val="both"/>
              <w:rPr>
                <w:bCs/>
                <w:sz w:val="22"/>
                <w:szCs w:val="22"/>
                <w:lang w:val="ro-RO"/>
              </w:rPr>
            </w:pPr>
            <w:r w:rsidRPr="002F0E46">
              <w:rPr>
                <w:bCs/>
                <w:sz w:val="22"/>
                <w:szCs w:val="22"/>
                <w:lang w:val="ro-RO"/>
              </w:rPr>
              <w:t>9</w:t>
            </w:r>
          </w:p>
          <w:p w:rsidR="00E74FD1" w:rsidRPr="002F0E46" w:rsidRDefault="00E74FD1" w:rsidP="0035056A">
            <w:pPr>
              <w:autoSpaceDE w:val="0"/>
              <w:autoSpaceDN w:val="0"/>
              <w:adjustRightInd w:val="0"/>
              <w:jc w:val="both"/>
              <w:rPr>
                <w:bCs/>
                <w:sz w:val="22"/>
                <w:szCs w:val="22"/>
                <w:lang w:val="ro-RO"/>
              </w:rPr>
            </w:pPr>
            <w:r w:rsidRPr="002F0E46">
              <w:rPr>
                <w:bCs/>
                <w:sz w:val="22"/>
                <w:szCs w:val="22"/>
                <w:lang w:val="ro-RO"/>
              </w:rPr>
              <w:t>7</w:t>
            </w:r>
          </w:p>
          <w:p w:rsidR="00E74FD1" w:rsidRPr="002F0E46" w:rsidRDefault="00E74FD1" w:rsidP="0035056A">
            <w:pPr>
              <w:autoSpaceDE w:val="0"/>
              <w:autoSpaceDN w:val="0"/>
              <w:adjustRightInd w:val="0"/>
              <w:jc w:val="both"/>
              <w:rPr>
                <w:bCs/>
                <w:sz w:val="22"/>
                <w:szCs w:val="22"/>
                <w:lang w:val="ro-RO"/>
              </w:rPr>
            </w:pPr>
            <w:r w:rsidRPr="002F0E46">
              <w:rPr>
                <w:bCs/>
                <w:sz w:val="22"/>
                <w:szCs w:val="22"/>
                <w:lang w:val="ro-RO"/>
              </w:rPr>
              <w:t>6</w:t>
            </w:r>
          </w:p>
          <w:p w:rsidR="00E74FD1" w:rsidRPr="002F0E46" w:rsidRDefault="00E74FD1" w:rsidP="0035056A">
            <w:pPr>
              <w:autoSpaceDE w:val="0"/>
              <w:autoSpaceDN w:val="0"/>
              <w:adjustRightInd w:val="0"/>
              <w:jc w:val="both"/>
              <w:rPr>
                <w:bCs/>
                <w:sz w:val="22"/>
                <w:szCs w:val="22"/>
                <w:lang w:val="ro-RO"/>
              </w:rPr>
            </w:pPr>
            <w:r w:rsidRPr="002F0E46">
              <w:rPr>
                <w:bCs/>
                <w:sz w:val="22"/>
                <w:szCs w:val="22"/>
                <w:lang w:val="ro-RO"/>
              </w:rPr>
              <w:t>7</w:t>
            </w:r>
          </w:p>
          <w:p w:rsidR="00E74FD1" w:rsidRPr="002F0E46" w:rsidRDefault="00E74FD1" w:rsidP="0035056A">
            <w:pPr>
              <w:autoSpaceDE w:val="0"/>
              <w:autoSpaceDN w:val="0"/>
              <w:adjustRightInd w:val="0"/>
              <w:jc w:val="both"/>
              <w:rPr>
                <w:bCs/>
                <w:sz w:val="22"/>
                <w:szCs w:val="22"/>
                <w:lang w:val="ro-RO"/>
              </w:rPr>
            </w:pPr>
            <w:r w:rsidRPr="002F0E46">
              <w:rPr>
                <w:bCs/>
                <w:sz w:val="22"/>
                <w:szCs w:val="22"/>
                <w:lang w:val="ro-RO"/>
              </w:rPr>
              <w:t>7</w:t>
            </w:r>
          </w:p>
          <w:p w:rsidR="00E74FD1" w:rsidRPr="002F0E46" w:rsidRDefault="00E74FD1" w:rsidP="0035056A">
            <w:pPr>
              <w:autoSpaceDE w:val="0"/>
              <w:autoSpaceDN w:val="0"/>
              <w:adjustRightInd w:val="0"/>
              <w:jc w:val="both"/>
              <w:rPr>
                <w:bCs/>
                <w:sz w:val="22"/>
                <w:szCs w:val="22"/>
                <w:lang w:val="ro-RO"/>
              </w:rPr>
            </w:pPr>
            <w:r w:rsidRPr="002F0E46">
              <w:rPr>
                <w:bCs/>
                <w:sz w:val="22"/>
                <w:szCs w:val="22"/>
                <w:lang w:val="ro-RO"/>
              </w:rPr>
              <w:t>7</w:t>
            </w:r>
          </w:p>
          <w:p w:rsidR="00E74FD1" w:rsidRPr="002F0E46" w:rsidRDefault="00E74FD1" w:rsidP="0035056A">
            <w:pPr>
              <w:autoSpaceDE w:val="0"/>
              <w:autoSpaceDN w:val="0"/>
              <w:adjustRightInd w:val="0"/>
              <w:jc w:val="both"/>
              <w:rPr>
                <w:bCs/>
                <w:sz w:val="22"/>
                <w:szCs w:val="22"/>
                <w:lang w:val="ro-RO"/>
              </w:rPr>
            </w:pPr>
            <w:r w:rsidRPr="002F0E46">
              <w:rPr>
                <w:bCs/>
                <w:sz w:val="22"/>
                <w:szCs w:val="22"/>
                <w:lang w:val="ro-RO"/>
              </w:rPr>
              <w:t>7</w:t>
            </w:r>
          </w:p>
          <w:p w:rsidR="00E74FD1" w:rsidRPr="002F0E46" w:rsidRDefault="00E74FD1" w:rsidP="0035056A">
            <w:pPr>
              <w:autoSpaceDE w:val="0"/>
              <w:autoSpaceDN w:val="0"/>
              <w:adjustRightInd w:val="0"/>
              <w:jc w:val="both"/>
              <w:rPr>
                <w:bCs/>
                <w:sz w:val="22"/>
                <w:szCs w:val="22"/>
                <w:lang w:val="ro-RO"/>
              </w:rPr>
            </w:pPr>
            <w:r w:rsidRPr="002F0E46">
              <w:rPr>
                <w:bCs/>
                <w:sz w:val="22"/>
                <w:szCs w:val="22"/>
                <w:lang w:val="ro-RO"/>
              </w:rPr>
              <w:t>5</w:t>
            </w:r>
          </w:p>
          <w:p w:rsidR="00E74FD1" w:rsidRPr="002F0E46" w:rsidRDefault="00E74FD1" w:rsidP="0035056A">
            <w:pPr>
              <w:autoSpaceDE w:val="0"/>
              <w:autoSpaceDN w:val="0"/>
              <w:adjustRightInd w:val="0"/>
              <w:jc w:val="both"/>
              <w:rPr>
                <w:bCs/>
                <w:sz w:val="22"/>
                <w:szCs w:val="22"/>
                <w:lang w:val="ro-RO"/>
              </w:rPr>
            </w:pPr>
            <w:r w:rsidRPr="002F0E46">
              <w:rPr>
                <w:bCs/>
                <w:sz w:val="22"/>
                <w:szCs w:val="22"/>
                <w:lang w:val="ro-RO"/>
              </w:rPr>
              <w:t>5</w:t>
            </w:r>
          </w:p>
          <w:p w:rsidR="00E74FD1" w:rsidRPr="002F0E46" w:rsidRDefault="00E74FD1" w:rsidP="0035056A">
            <w:pPr>
              <w:autoSpaceDE w:val="0"/>
              <w:autoSpaceDN w:val="0"/>
              <w:adjustRightInd w:val="0"/>
              <w:jc w:val="both"/>
              <w:rPr>
                <w:bCs/>
                <w:sz w:val="22"/>
                <w:szCs w:val="22"/>
                <w:lang w:val="ro-RO"/>
              </w:rPr>
            </w:pPr>
            <w:r w:rsidRPr="002F0E46">
              <w:rPr>
                <w:bCs/>
                <w:sz w:val="22"/>
                <w:szCs w:val="22"/>
                <w:lang w:val="ro-RO"/>
              </w:rPr>
              <w:t>5</w:t>
            </w:r>
          </w:p>
          <w:p w:rsidR="00E74FD1" w:rsidRPr="002F0E46" w:rsidRDefault="00E74FD1" w:rsidP="0035056A">
            <w:pPr>
              <w:autoSpaceDE w:val="0"/>
              <w:autoSpaceDN w:val="0"/>
              <w:adjustRightInd w:val="0"/>
              <w:jc w:val="both"/>
              <w:rPr>
                <w:bCs/>
                <w:sz w:val="22"/>
                <w:szCs w:val="22"/>
                <w:lang w:val="ro-RO"/>
              </w:rPr>
            </w:pPr>
            <w:r w:rsidRPr="002F0E46">
              <w:rPr>
                <w:bCs/>
                <w:sz w:val="22"/>
                <w:szCs w:val="22"/>
                <w:lang w:val="ro-RO"/>
              </w:rPr>
              <w:t>5</w:t>
            </w:r>
          </w:p>
          <w:p w:rsidR="00E74FD1" w:rsidRPr="002F0E46" w:rsidRDefault="00E74FD1" w:rsidP="0035056A">
            <w:pPr>
              <w:autoSpaceDE w:val="0"/>
              <w:autoSpaceDN w:val="0"/>
              <w:adjustRightInd w:val="0"/>
              <w:jc w:val="both"/>
              <w:rPr>
                <w:bCs/>
                <w:sz w:val="22"/>
                <w:szCs w:val="22"/>
                <w:lang w:val="ro-RO"/>
              </w:rPr>
            </w:pPr>
            <w:r w:rsidRPr="002F0E46">
              <w:rPr>
                <w:bCs/>
                <w:sz w:val="22"/>
                <w:szCs w:val="22"/>
                <w:lang w:val="ro-RO"/>
              </w:rPr>
              <w:t>5</w:t>
            </w:r>
          </w:p>
        </w:tc>
      </w:tr>
      <w:tr w:rsidR="00E74FD1" w:rsidRPr="002F0E46" w:rsidTr="0035056A">
        <w:trPr>
          <w:trHeight w:val="395"/>
          <w:jc w:val="center"/>
        </w:trPr>
        <w:tc>
          <w:tcPr>
            <w:tcW w:w="4968" w:type="dxa"/>
          </w:tcPr>
          <w:p w:rsidR="00E74FD1" w:rsidRPr="002F0E46" w:rsidRDefault="00E74FD1" w:rsidP="0035056A">
            <w:pPr>
              <w:autoSpaceDE w:val="0"/>
              <w:autoSpaceDN w:val="0"/>
              <w:adjustRightInd w:val="0"/>
              <w:jc w:val="both"/>
              <w:rPr>
                <w:b/>
                <w:bCs/>
                <w:sz w:val="22"/>
                <w:szCs w:val="22"/>
                <w:lang w:val="ro-RO"/>
              </w:rPr>
            </w:pPr>
            <w:r w:rsidRPr="002F0E46">
              <w:rPr>
                <w:b/>
                <w:bCs/>
                <w:sz w:val="22"/>
                <w:szCs w:val="22"/>
                <w:lang w:val="ro-RO"/>
              </w:rPr>
              <w:t>2. Cercetări arheologice</w:t>
            </w:r>
          </w:p>
        </w:tc>
        <w:tc>
          <w:tcPr>
            <w:tcW w:w="1260" w:type="dxa"/>
          </w:tcPr>
          <w:p w:rsidR="00E74FD1" w:rsidRPr="002F0E46" w:rsidRDefault="00E74FD1" w:rsidP="0035056A">
            <w:pPr>
              <w:autoSpaceDE w:val="0"/>
              <w:autoSpaceDN w:val="0"/>
              <w:adjustRightInd w:val="0"/>
              <w:jc w:val="both"/>
              <w:rPr>
                <w:rFonts w:ascii="TimesNewRoman" w:hAnsi="TimesNewRoman" w:cs="TimesNewRoman"/>
                <w:sz w:val="22"/>
                <w:szCs w:val="22"/>
                <w:lang w:val="ro-RO"/>
              </w:rPr>
            </w:pPr>
            <w:r w:rsidRPr="002F0E46">
              <w:rPr>
                <w:rFonts w:ascii="TimesNewRoman" w:hAnsi="TimesNewRoman" w:cs="TimesNewRoman"/>
                <w:sz w:val="22"/>
                <w:szCs w:val="22"/>
                <w:lang w:val="ro-RO"/>
              </w:rPr>
              <w:t>14 lei</w:t>
            </w:r>
            <w:r w:rsidRPr="002F0E46">
              <w:rPr>
                <w:rFonts w:cs="TimesNewRoman"/>
                <w:sz w:val="22"/>
                <w:szCs w:val="22"/>
              </w:rPr>
              <w:t>/ m.p.</w:t>
            </w:r>
          </w:p>
        </w:tc>
        <w:tc>
          <w:tcPr>
            <w:tcW w:w="1440" w:type="dxa"/>
          </w:tcPr>
          <w:p w:rsidR="00E74FD1" w:rsidRPr="002F0E46" w:rsidRDefault="00E74FD1" w:rsidP="0035056A">
            <w:pPr>
              <w:autoSpaceDE w:val="0"/>
              <w:autoSpaceDN w:val="0"/>
              <w:adjustRightInd w:val="0"/>
              <w:jc w:val="both"/>
              <w:rPr>
                <w:rFonts w:ascii="TimesNewRoman" w:hAnsi="TimesNewRoman" w:cs="TimesNewRoman"/>
                <w:sz w:val="22"/>
                <w:szCs w:val="22"/>
                <w:lang w:val="ro-RO"/>
              </w:rPr>
            </w:pPr>
            <w:r w:rsidRPr="002F0E46">
              <w:rPr>
                <w:rFonts w:ascii="TimesNewRoman" w:hAnsi="TimesNewRoman" w:cs="TimesNewRoman"/>
                <w:sz w:val="22"/>
                <w:szCs w:val="22"/>
                <w:lang w:val="ro-RO"/>
              </w:rPr>
              <w:t>15 lei</w:t>
            </w:r>
            <w:r w:rsidRPr="002F0E46">
              <w:rPr>
                <w:rFonts w:cs="TimesNewRoman"/>
                <w:sz w:val="22"/>
                <w:szCs w:val="22"/>
              </w:rPr>
              <w:t>/ m.p.</w:t>
            </w:r>
          </w:p>
        </w:tc>
      </w:tr>
      <w:tr w:rsidR="00E74FD1" w:rsidRPr="002F0E46" w:rsidTr="0035056A">
        <w:trPr>
          <w:trHeight w:val="395"/>
          <w:jc w:val="center"/>
        </w:trPr>
        <w:tc>
          <w:tcPr>
            <w:tcW w:w="4968" w:type="dxa"/>
          </w:tcPr>
          <w:p w:rsidR="00E74FD1" w:rsidRPr="002F0E46" w:rsidRDefault="00E74FD1" w:rsidP="0035056A">
            <w:pPr>
              <w:autoSpaceDE w:val="0"/>
              <w:autoSpaceDN w:val="0"/>
              <w:adjustRightInd w:val="0"/>
              <w:jc w:val="both"/>
              <w:rPr>
                <w:b/>
                <w:bCs/>
                <w:sz w:val="22"/>
                <w:szCs w:val="22"/>
                <w:lang w:val="ro-RO"/>
              </w:rPr>
            </w:pPr>
            <w:r w:rsidRPr="002F0E46">
              <w:rPr>
                <w:b/>
                <w:bCs/>
                <w:sz w:val="22"/>
                <w:szCs w:val="22"/>
                <w:lang w:val="ro-RO"/>
              </w:rPr>
              <w:t xml:space="preserve">3. Închirieri spaţii </w:t>
            </w:r>
          </w:p>
        </w:tc>
        <w:tc>
          <w:tcPr>
            <w:tcW w:w="1260" w:type="dxa"/>
          </w:tcPr>
          <w:p w:rsidR="00E74FD1" w:rsidRPr="002F0E46" w:rsidRDefault="00E74FD1" w:rsidP="0035056A">
            <w:pPr>
              <w:autoSpaceDE w:val="0"/>
              <w:autoSpaceDN w:val="0"/>
              <w:adjustRightInd w:val="0"/>
              <w:jc w:val="both"/>
              <w:rPr>
                <w:rFonts w:ascii="TimesNewRoman" w:hAnsi="TimesNewRoman" w:cs="TimesNewRoman"/>
                <w:sz w:val="22"/>
                <w:szCs w:val="22"/>
                <w:lang w:val="ro-RO"/>
              </w:rPr>
            </w:pPr>
            <w:r w:rsidRPr="002F0E46">
              <w:rPr>
                <w:rFonts w:ascii="TimesNewRoman" w:hAnsi="TimesNewRoman" w:cs="TimesNewRoman"/>
                <w:sz w:val="22"/>
                <w:szCs w:val="22"/>
                <w:lang w:val="ro-RO"/>
              </w:rPr>
              <w:t>105 lei</w:t>
            </w:r>
            <w:r w:rsidRPr="002F0E46">
              <w:rPr>
                <w:rFonts w:cs="TimesNewRoman"/>
                <w:sz w:val="22"/>
                <w:szCs w:val="22"/>
              </w:rPr>
              <w:t>/ h</w:t>
            </w:r>
          </w:p>
        </w:tc>
        <w:tc>
          <w:tcPr>
            <w:tcW w:w="1440" w:type="dxa"/>
          </w:tcPr>
          <w:p w:rsidR="00E74FD1" w:rsidRPr="002F0E46" w:rsidRDefault="00E74FD1" w:rsidP="0035056A">
            <w:pPr>
              <w:autoSpaceDE w:val="0"/>
              <w:autoSpaceDN w:val="0"/>
              <w:adjustRightInd w:val="0"/>
              <w:jc w:val="both"/>
              <w:rPr>
                <w:rFonts w:ascii="TimesNewRoman" w:hAnsi="TimesNewRoman" w:cs="TimesNewRoman"/>
                <w:sz w:val="22"/>
                <w:szCs w:val="22"/>
                <w:lang w:val="ro-RO"/>
              </w:rPr>
            </w:pPr>
            <w:r w:rsidRPr="002F0E46">
              <w:rPr>
                <w:rFonts w:ascii="TimesNewRoman" w:hAnsi="TimesNewRoman" w:cs="TimesNewRoman"/>
                <w:sz w:val="22"/>
                <w:szCs w:val="22"/>
                <w:lang w:val="ro-RO"/>
              </w:rPr>
              <w:t>120 lei</w:t>
            </w:r>
            <w:r w:rsidRPr="002F0E46">
              <w:rPr>
                <w:rFonts w:cs="TimesNewRoman"/>
                <w:sz w:val="22"/>
                <w:szCs w:val="22"/>
              </w:rPr>
              <w:t>/ h</w:t>
            </w:r>
          </w:p>
        </w:tc>
      </w:tr>
      <w:tr w:rsidR="00E74FD1" w:rsidRPr="002F0E46" w:rsidTr="0035056A">
        <w:trPr>
          <w:trHeight w:val="395"/>
          <w:jc w:val="center"/>
        </w:trPr>
        <w:tc>
          <w:tcPr>
            <w:tcW w:w="4968" w:type="dxa"/>
          </w:tcPr>
          <w:p w:rsidR="00E74FD1" w:rsidRPr="002F0E46" w:rsidRDefault="00E74FD1" w:rsidP="0035056A">
            <w:pPr>
              <w:spacing w:line="360" w:lineRule="auto"/>
              <w:rPr>
                <w:b/>
                <w:sz w:val="22"/>
                <w:szCs w:val="22"/>
                <w:lang w:val="it-IT"/>
              </w:rPr>
            </w:pPr>
            <w:r w:rsidRPr="002F0E46">
              <w:rPr>
                <w:b/>
                <w:sz w:val="22"/>
                <w:szCs w:val="22"/>
                <w:lang w:val="it-IT"/>
              </w:rPr>
              <w:t>4. Taxa pentru fotografiat:</w:t>
            </w:r>
          </w:p>
          <w:p w:rsidR="00E74FD1" w:rsidRPr="002F0E46" w:rsidRDefault="00E74FD1" w:rsidP="0035056A">
            <w:pPr>
              <w:numPr>
                <w:ilvl w:val="0"/>
                <w:numId w:val="8"/>
              </w:numPr>
              <w:spacing w:line="360" w:lineRule="auto"/>
              <w:rPr>
                <w:b/>
                <w:sz w:val="22"/>
                <w:szCs w:val="22"/>
                <w:lang w:val="it-IT"/>
              </w:rPr>
            </w:pPr>
            <w:r w:rsidRPr="002F0E46">
              <w:rPr>
                <w:b/>
                <w:sz w:val="22"/>
                <w:szCs w:val="22"/>
                <w:lang w:val="it-IT"/>
              </w:rPr>
              <w:t>amatori</w:t>
            </w:r>
          </w:p>
          <w:p w:rsidR="00E74FD1" w:rsidRPr="002F0E46" w:rsidRDefault="00E74FD1" w:rsidP="0035056A">
            <w:pPr>
              <w:rPr>
                <w:sz w:val="22"/>
                <w:szCs w:val="22"/>
                <w:lang w:val="it-IT"/>
              </w:rPr>
            </w:pPr>
          </w:p>
          <w:p w:rsidR="00E74FD1" w:rsidRPr="002F0E46" w:rsidRDefault="00E74FD1" w:rsidP="0035056A">
            <w:pPr>
              <w:numPr>
                <w:ilvl w:val="0"/>
                <w:numId w:val="8"/>
              </w:numPr>
              <w:spacing w:line="360" w:lineRule="auto"/>
              <w:rPr>
                <w:b/>
                <w:sz w:val="22"/>
                <w:szCs w:val="22"/>
                <w:lang w:val="it-IT"/>
              </w:rPr>
            </w:pPr>
            <w:r w:rsidRPr="002F0E46">
              <w:rPr>
                <w:b/>
                <w:sz w:val="22"/>
                <w:szCs w:val="22"/>
                <w:lang w:val="it-IT"/>
              </w:rPr>
              <w:t>profesionisti</w:t>
            </w:r>
          </w:p>
        </w:tc>
        <w:tc>
          <w:tcPr>
            <w:tcW w:w="1260" w:type="dxa"/>
          </w:tcPr>
          <w:p w:rsidR="00E74FD1" w:rsidRPr="002F0E46" w:rsidRDefault="00E74FD1" w:rsidP="0035056A">
            <w:pPr>
              <w:autoSpaceDE w:val="0"/>
              <w:autoSpaceDN w:val="0"/>
              <w:adjustRightInd w:val="0"/>
              <w:jc w:val="both"/>
              <w:rPr>
                <w:rFonts w:ascii="TimesNewRoman" w:hAnsi="TimesNewRoman" w:cs="TimesNewRoman"/>
                <w:sz w:val="22"/>
                <w:szCs w:val="22"/>
                <w:lang w:val="ro-RO"/>
              </w:rPr>
            </w:pPr>
          </w:p>
          <w:p w:rsidR="00E74FD1" w:rsidRPr="002F0E46" w:rsidRDefault="00E74FD1" w:rsidP="0035056A">
            <w:pPr>
              <w:rPr>
                <w:sz w:val="22"/>
                <w:szCs w:val="22"/>
                <w:lang w:val="it-IT"/>
              </w:rPr>
            </w:pPr>
            <w:r w:rsidRPr="002F0E46">
              <w:rPr>
                <w:sz w:val="22"/>
                <w:szCs w:val="22"/>
                <w:lang w:val="it-IT"/>
              </w:rPr>
              <w:t>15 lei/h/ aparat</w:t>
            </w:r>
          </w:p>
          <w:p w:rsidR="00E74FD1" w:rsidRPr="002F0E46" w:rsidRDefault="00E74FD1" w:rsidP="0035056A">
            <w:pPr>
              <w:autoSpaceDE w:val="0"/>
              <w:autoSpaceDN w:val="0"/>
              <w:adjustRightInd w:val="0"/>
              <w:jc w:val="both"/>
              <w:rPr>
                <w:rFonts w:ascii="TimesNewRoman" w:hAnsi="TimesNewRoman" w:cs="TimesNewRoman"/>
                <w:sz w:val="22"/>
                <w:szCs w:val="22"/>
                <w:lang w:val="ro-RO"/>
              </w:rPr>
            </w:pPr>
          </w:p>
          <w:p w:rsidR="00E74FD1" w:rsidRPr="002F0E46" w:rsidRDefault="00E74FD1" w:rsidP="0035056A">
            <w:pPr>
              <w:rPr>
                <w:sz w:val="22"/>
                <w:szCs w:val="22"/>
                <w:lang w:val="it-IT"/>
              </w:rPr>
            </w:pPr>
            <w:r w:rsidRPr="002F0E46">
              <w:rPr>
                <w:sz w:val="22"/>
                <w:szCs w:val="22"/>
                <w:lang w:val="it-IT"/>
              </w:rPr>
              <w:t>25 lei/h/ aparat</w:t>
            </w:r>
          </w:p>
        </w:tc>
        <w:tc>
          <w:tcPr>
            <w:tcW w:w="1440" w:type="dxa"/>
          </w:tcPr>
          <w:p w:rsidR="00E74FD1" w:rsidRPr="002F0E46" w:rsidRDefault="00E74FD1" w:rsidP="0035056A">
            <w:pPr>
              <w:autoSpaceDE w:val="0"/>
              <w:autoSpaceDN w:val="0"/>
              <w:adjustRightInd w:val="0"/>
              <w:jc w:val="both"/>
              <w:rPr>
                <w:rFonts w:ascii="TimesNewRoman" w:hAnsi="TimesNewRoman" w:cs="TimesNewRoman"/>
                <w:sz w:val="22"/>
                <w:szCs w:val="22"/>
                <w:lang w:val="ro-RO"/>
              </w:rPr>
            </w:pPr>
          </w:p>
          <w:p w:rsidR="00E74FD1" w:rsidRPr="002F0E46" w:rsidRDefault="00E74FD1" w:rsidP="0035056A">
            <w:pPr>
              <w:rPr>
                <w:sz w:val="22"/>
                <w:szCs w:val="22"/>
                <w:lang w:val="it-IT"/>
              </w:rPr>
            </w:pPr>
            <w:r w:rsidRPr="002F0E46">
              <w:rPr>
                <w:sz w:val="22"/>
                <w:szCs w:val="22"/>
                <w:lang w:val="it-IT"/>
              </w:rPr>
              <w:t>15 lei/h/ aparat</w:t>
            </w:r>
          </w:p>
          <w:p w:rsidR="00E74FD1" w:rsidRPr="002F0E46" w:rsidRDefault="00E74FD1" w:rsidP="0035056A">
            <w:pPr>
              <w:autoSpaceDE w:val="0"/>
              <w:autoSpaceDN w:val="0"/>
              <w:adjustRightInd w:val="0"/>
              <w:jc w:val="both"/>
              <w:rPr>
                <w:rFonts w:ascii="TimesNewRoman" w:hAnsi="TimesNewRoman" w:cs="TimesNewRoman"/>
                <w:sz w:val="22"/>
                <w:szCs w:val="22"/>
                <w:lang w:val="ro-RO"/>
              </w:rPr>
            </w:pPr>
          </w:p>
          <w:p w:rsidR="00E74FD1" w:rsidRPr="002F0E46" w:rsidRDefault="00E74FD1" w:rsidP="0035056A">
            <w:pPr>
              <w:rPr>
                <w:sz w:val="22"/>
                <w:szCs w:val="22"/>
                <w:lang w:val="it-IT"/>
              </w:rPr>
            </w:pPr>
            <w:r w:rsidRPr="002F0E46">
              <w:rPr>
                <w:sz w:val="22"/>
                <w:szCs w:val="22"/>
                <w:lang w:val="it-IT"/>
              </w:rPr>
              <w:t>25 lei/h/ aparat</w:t>
            </w:r>
          </w:p>
        </w:tc>
      </w:tr>
      <w:tr w:rsidR="00E74FD1" w:rsidRPr="002F0E46" w:rsidTr="0035056A">
        <w:trPr>
          <w:trHeight w:val="395"/>
          <w:jc w:val="center"/>
        </w:trPr>
        <w:tc>
          <w:tcPr>
            <w:tcW w:w="4968" w:type="dxa"/>
          </w:tcPr>
          <w:p w:rsidR="00E74FD1" w:rsidRPr="002F0E46" w:rsidRDefault="00E74FD1" w:rsidP="0035056A">
            <w:pPr>
              <w:spacing w:line="360" w:lineRule="auto"/>
              <w:rPr>
                <w:b/>
                <w:sz w:val="22"/>
                <w:szCs w:val="22"/>
                <w:lang w:val="it-IT"/>
              </w:rPr>
            </w:pPr>
            <w:r w:rsidRPr="002F0E46">
              <w:rPr>
                <w:b/>
                <w:sz w:val="22"/>
                <w:szCs w:val="22"/>
                <w:lang w:val="it-IT"/>
              </w:rPr>
              <w:t>5. Taxa pentru filmat:</w:t>
            </w:r>
          </w:p>
          <w:p w:rsidR="00E74FD1" w:rsidRPr="002F0E46" w:rsidRDefault="00E74FD1" w:rsidP="0035056A">
            <w:pPr>
              <w:numPr>
                <w:ilvl w:val="0"/>
                <w:numId w:val="8"/>
              </w:numPr>
              <w:spacing w:line="360" w:lineRule="auto"/>
              <w:rPr>
                <w:b/>
                <w:sz w:val="22"/>
                <w:szCs w:val="22"/>
                <w:lang w:val="it-IT"/>
              </w:rPr>
            </w:pPr>
            <w:r w:rsidRPr="002F0E46">
              <w:rPr>
                <w:b/>
                <w:sz w:val="22"/>
                <w:szCs w:val="22"/>
                <w:lang w:val="it-IT"/>
              </w:rPr>
              <w:t>amatori</w:t>
            </w:r>
          </w:p>
          <w:p w:rsidR="00E74FD1" w:rsidRPr="002F0E46" w:rsidRDefault="00E74FD1" w:rsidP="0035056A">
            <w:pPr>
              <w:spacing w:line="360" w:lineRule="auto"/>
              <w:ind w:left="360"/>
              <w:rPr>
                <w:b/>
                <w:sz w:val="22"/>
                <w:szCs w:val="22"/>
                <w:lang w:val="it-IT"/>
              </w:rPr>
            </w:pPr>
          </w:p>
          <w:p w:rsidR="00E74FD1" w:rsidRPr="002F0E46" w:rsidRDefault="00E74FD1" w:rsidP="0035056A">
            <w:pPr>
              <w:numPr>
                <w:ilvl w:val="0"/>
                <w:numId w:val="8"/>
              </w:numPr>
              <w:spacing w:line="360" w:lineRule="auto"/>
              <w:rPr>
                <w:b/>
                <w:sz w:val="22"/>
                <w:szCs w:val="22"/>
                <w:lang w:val="it-IT"/>
              </w:rPr>
            </w:pPr>
            <w:r w:rsidRPr="002F0E46">
              <w:rPr>
                <w:b/>
                <w:sz w:val="22"/>
                <w:szCs w:val="22"/>
                <w:lang w:val="it-IT"/>
              </w:rPr>
              <w:t>profesionisti</w:t>
            </w:r>
          </w:p>
          <w:p w:rsidR="00E74FD1" w:rsidRPr="002F0E46" w:rsidRDefault="00E74FD1" w:rsidP="0035056A">
            <w:pPr>
              <w:spacing w:line="360" w:lineRule="auto"/>
              <w:ind w:left="360"/>
              <w:rPr>
                <w:b/>
                <w:sz w:val="22"/>
                <w:szCs w:val="22"/>
                <w:lang w:val="ro-RO"/>
              </w:rPr>
            </w:pPr>
            <w:r w:rsidRPr="002F0E46">
              <w:rPr>
                <w:b/>
                <w:sz w:val="22"/>
                <w:szCs w:val="22"/>
                <w:lang w:val="it-IT"/>
              </w:rPr>
              <w:t xml:space="preserve">              - pentru spa</w:t>
            </w:r>
            <w:r w:rsidRPr="002F0E46">
              <w:rPr>
                <w:b/>
                <w:sz w:val="22"/>
                <w:szCs w:val="22"/>
                <w:lang w:val="ro-RO"/>
              </w:rPr>
              <w:t>ţii din exteriorul clădirilor</w:t>
            </w:r>
          </w:p>
          <w:p w:rsidR="00E74FD1" w:rsidRPr="002F0E46" w:rsidRDefault="00E74FD1" w:rsidP="0035056A">
            <w:pPr>
              <w:spacing w:line="360" w:lineRule="auto"/>
              <w:ind w:left="360"/>
              <w:rPr>
                <w:b/>
                <w:sz w:val="22"/>
                <w:szCs w:val="22"/>
                <w:lang w:val="it-IT"/>
              </w:rPr>
            </w:pPr>
          </w:p>
          <w:p w:rsidR="00E74FD1" w:rsidRPr="002F0E46" w:rsidRDefault="00E74FD1" w:rsidP="0035056A">
            <w:pPr>
              <w:ind w:left="360"/>
              <w:rPr>
                <w:b/>
                <w:sz w:val="22"/>
                <w:szCs w:val="22"/>
                <w:lang w:val="it-IT"/>
              </w:rPr>
            </w:pPr>
            <w:r w:rsidRPr="002F0E46">
              <w:rPr>
                <w:b/>
                <w:sz w:val="22"/>
                <w:szCs w:val="22"/>
                <w:lang w:val="ro-RO"/>
              </w:rPr>
              <w:t xml:space="preserve">              - pentru spaţii</w:t>
            </w:r>
            <w:r w:rsidRPr="002F0E46">
              <w:rPr>
                <w:b/>
                <w:sz w:val="22"/>
                <w:szCs w:val="22"/>
                <w:lang w:val="it-IT"/>
              </w:rPr>
              <w:t xml:space="preserve"> interioare</w:t>
            </w:r>
          </w:p>
          <w:p w:rsidR="00E74FD1" w:rsidRPr="002F0E46" w:rsidRDefault="00E74FD1" w:rsidP="0035056A">
            <w:pPr>
              <w:autoSpaceDE w:val="0"/>
              <w:autoSpaceDN w:val="0"/>
              <w:adjustRightInd w:val="0"/>
              <w:jc w:val="both"/>
              <w:rPr>
                <w:b/>
                <w:bCs/>
                <w:sz w:val="22"/>
                <w:szCs w:val="22"/>
                <w:lang w:val="ro-RO"/>
              </w:rPr>
            </w:pPr>
          </w:p>
        </w:tc>
        <w:tc>
          <w:tcPr>
            <w:tcW w:w="1260" w:type="dxa"/>
          </w:tcPr>
          <w:p w:rsidR="00E74FD1" w:rsidRPr="002F0E46" w:rsidRDefault="00E74FD1" w:rsidP="0035056A">
            <w:pPr>
              <w:autoSpaceDE w:val="0"/>
              <w:autoSpaceDN w:val="0"/>
              <w:adjustRightInd w:val="0"/>
              <w:jc w:val="both"/>
              <w:rPr>
                <w:rFonts w:ascii="TimesNewRoman" w:hAnsi="TimesNewRoman" w:cs="TimesNewRoman"/>
                <w:sz w:val="22"/>
                <w:szCs w:val="22"/>
                <w:lang w:val="ro-RO"/>
              </w:rPr>
            </w:pPr>
          </w:p>
          <w:p w:rsidR="00E74FD1" w:rsidRPr="002F0E46" w:rsidRDefault="00E74FD1" w:rsidP="0035056A">
            <w:pPr>
              <w:rPr>
                <w:sz w:val="22"/>
                <w:szCs w:val="22"/>
                <w:lang w:val="it-IT"/>
              </w:rPr>
            </w:pPr>
            <w:r w:rsidRPr="002F0E46">
              <w:rPr>
                <w:sz w:val="22"/>
                <w:szCs w:val="22"/>
                <w:lang w:val="it-IT"/>
              </w:rPr>
              <w:t>40 lei/h/</w:t>
            </w:r>
          </w:p>
          <w:p w:rsidR="00E74FD1" w:rsidRPr="002F0E46" w:rsidRDefault="00E74FD1" w:rsidP="0035056A">
            <w:pPr>
              <w:spacing w:line="360" w:lineRule="auto"/>
              <w:rPr>
                <w:sz w:val="22"/>
                <w:szCs w:val="22"/>
                <w:lang w:val="it-IT"/>
              </w:rPr>
            </w:pPr>
            <w:r w:rsidRPr="002F0E46">
              <w:rPr>
                <w:sz w:val="22"/>
                <w:szCs w:val="22"/>
                <w:lang w:val="it-IT"/>
              </w:rPr>
              <w:t>aparat</w:t>
            </w:r>
          </w:p>
          <w:p w:rsidR="00E74FD1" w:rsidRPr="002F0E46" w:rsidRDefault="00E74FD1" w:rsidP="0035056A">
            <w:pPr>
              <w:autoSpaceDE w:val="0"/>
              <w:autoSpaceDN w:val="0"/>
              <w:adjustRightInd w:val="0"/>
              <w:jc w:val="both"/>
              <w:rPr>
                <w:rFonts w:ascii="TimesNewRoman" w:hAnsi="TimesNewRoman" w:cs="TimesNewRoman"/>
                <w:sz w:val="22"/>
                <w:szCs w:val="22"/>
                <w:lang w:val="ro-RO"/>
              </w:rPr>
            </w:pPr>
          </w:p>
          <w:p w:rsidR="00E74FD1" w:rsidRPr="002F0E46" w:rsidRDefault="00E74FD1" w:rsidP="0035056A">
            <w:pPr>
              <w:autoSpaceDE w:val="0"/>
              <w:autoSpaceDN w:val="0"/>
              <w:adjustRightInd w:val="0"/>
              <w:jc w:val="both"/>
              <w:rPr>
                <w:rFonts w:ascii="TimesNewRoman" w:hAnsi="TimesNewRoman" w:cs="TimesNewRoman"/>
                <w:sz w:val="22"/>
                <w:szCs w:val="22"/>
                <w:lang w:val="ro-RO"/>
              </w:rPr>
            </w:pPr>
          </w:p>
          <w:p w:rsidR="00E74FD1" w:rsidRPr="002F0E46" w:rsidRDefault="00E74FD1" w:rsidP="0035056A">
            <w:pPr>
              <w:rPr>
                <w:sz w:val="22"/>
                <w:szCs w:val="22"/>
                <w:lang w:val="it-IT"/>
              </w:rPr>
            </w:pPr>
            <w:r w:rsidRPr="002F0E46">
              <w:rPr>
                <w:sz w:val="22"/>
                <w:szCs w:val="22"/>
                <w:lang w:val="it-IT"/>
              </w:rPr>
              <w:t>750 lei/h/</w:t>
            </w:r>
          </w:p>
          <w:p w:rsidR="00E74FD1" w:rsidRPr="002F0E46" w:rsidRDefault="00E74FD1" w:rsidP="0035056A">
            <w:pPr>
              <w:spacing w:line="360" w:lineRule="auto"/>
              <w:rPr>
                <w:sz w:val="22"/>
                <w:szCs w:val="22"/>
                <w:lang w:val="it-IT"/>
              </w:rPr>
            </w:pPr>
            <w:r w:rsidRPr="002F0E46">
              <w:rPr>
                <w:sz w:val="22"/>
                <w:szCs w:val="22"/>
                <w:lang w:val="it-IT"/>
              </w:rPr>
              <w:t>aparat</w:t>
            </w:r>
          </w:p>
          <w:p w:rsidR="00E74FD1" w:rsidRPr="002F0E46" w:rsidRDefault="00E74FD1" w:rsidP="0035056A">
            <w:pPr>
              <w:autoSpaceDE w:val="0"/>
              <w:autoSpaceDN w:val="0"/>
              <w:adjustRightInd w:val="0"/>
              <w:jc w:val="both"/>
              <w:rPr>
                <w:rFonts w:ascii="TimesNewRoman" w:hAnsi="TimesNewRoman" w:cs="TimesNewRoman"/>
                <w:sz w:val="22"/>
                <w:szCs w:val="22"/>
                <w:lang w:val="ro-RO"/>
              </w:rPr>
            </w:pPr>
          </w:p>
          <w:p w:rsidR="00E74FD1" w:rsidRPr="002F0E46" w:rsidRDefault="00E74FD1" w:rsidP="0035056A">
            <w:pPr>
              <w:rPr>
                <w:sz w:val="22"/>
                <w:szCs w:val="22"/>
                <w:lang w:val="it-IT"/>
              </w:rPr>
            </w:pPr>
            <w:r w:rsidRPr="002F0E46">
              <w:rPr>
                <w:sz w:val="22"/>
                <w:szCs w:val="22"/>
                <w:lang w:val="it-IT"/>
              </w:rPr>
              <w:t>1.500 lei/h/</w:t>
            </w:r>
          </w:p>
          <w:p w:rsidR="00E74FD1" w:rsidRPr="002F0E46" w:rsidRDefault="00E74FD1" w:rsidP="0035056A">
            <w:pPr>
              <w:autoSpaceDE w:val="0"/>
              <w:autoSpaceDN w:val="0"/>
              <w:adjustRightInd w:val="0"/>
              <w:jc w:val="both"/>
              <w:rPr>
                <w:rFonts w:ascii="TimesNewRoman" w:hAnsi="TimesNewRoman" w:cs="TimesNewRoman"/>
                <w:sz w:val="22"/>
                <w:szCs w:val="22"/>
                <w:lang w:val="ro-RO"/>
              </w:rPr>
            </w:pPr>
            <w:r w:rsidRPr="002F0E46">
              <w:rPr>
                <w:sz w:val="22"/>
                <w:szCs w:val="22"/>
                <w:lang w:val="it-IT"/>
              </w:rPr>
              <w:t>aparat</w:t>
            </w:r>
          </w:p>
        </w:tc>
        <w:tc>
          <w:tcPr>
            <w:tcW w:w="1440" w:type="dxa"/>
          </w:tcPr>
          <w:p w:rsidR="00E74FD1" w:rsidRPr="002F0E46" w:rsidRDefault="00E74FD1" w:rsidP="0035056A">
            <w:pPr>
              <w:autoSpaceDE w:val="0"/>
              <w:autoSpaceDN w:val="0"/>
              <w:adjustRightInd w:val="0"/>
              <w:jc w:val="both"/>
              <w:rPr>
                <w:rFonts w:ascii="TimesNewRoman" w:hAnsi="TimesNewRoman" w:cs="TimesNewRoman"/>
                <w:sz w:val="22"/>
                <w:szCs w:val="22"/>
                <w:lang w:val="ro-RO"/>
              </w:rPr>
            </w:pPr>
          </w:p>
          <w:p w:rsidR="00E74FD1" w:rsidRPr="002F0E46" w:rsidRDefault="00E74FD1" w:rsidP="0035056A">
            <w:pPr>
              <w:rPr>
                <w:sz w:val="22"/>
                <w:szCs w:val="22"/>
                <w:lang w:val="it-IT"/>
              </w:rPr>
            </w:pPr>
            <w:r w:rsidRPr="002F0E46">
              <w:rPr>
                <w:sz w:val="22"/>
                <w:szCs w:val="22"/>
                <w:lang w:val="it-IT"/>
              </w:rPr>
              <w:t>40 lei/h/</w:t>
            </w:r>
          </w:p>
          <w:p w:rsidR="00E74FD1" w:rsidRPr="002F0E46" w:rsidRDefault="00E74FD1" w:rsidP="0035056A">
            <w:pPr>
              <w:spacing w:line="360" w:lineRule="auto"/>
              <w:rPr>
                <w:sz w:val="22"/>
                <w:szCs w:val="22"/>
                <w:lang w:val="it-IT"/>
              </w:rPr>
            </w:pPr>
            <w:r w:rsidRPr="002F0E46">
              <w:rPr>
                <w:sz w:val="22"/>
                <w:szCs w:val="22"/>
                <w:lang w:val="it-IT"/>
              </w:rPr>
              <w:t>aparat</w:t>
            </w:r>
          </w:p>
          <w:p w:rsidR="00E74FD1" w:rsidRPr="002F0E46" w:rsidRDefault="00E74FD1" w:rsidP="0035056A">
            <w:pPr>
              <w:autoSpaceDE w:val="0"/>
              <w:autoSpaceDN w:val="0"/>
              <w:adjustRightInd w:val="0"/>
              <w:jc w:val="both"/>
              <w:rPr>
                <w:rFonts w:ascii="TimesNewRoman" w:hAnsi="TimesNewRoman" w:cs="TimesNewRoman"/>
                <w:sz w:val="22"/>
                <w:szCs w:val="22"/>
                <w:lang w:val="ro-RO"/>
              </w:rPr>
            </w:pPr>
          </w:p>
          <w:p w:rsidR="00E74FD1" w:rsidRPr="002F0E46" w:rsidRDefault="00E74FD1" w:rsidP="0035056A">
            <w:pPr>
              <w:autoSpaceDE w:val="0"/>
              <w:autoSpaceDN w:val="0"/>
              <w:adjustRightInd w:val="0"/>
              <w:jc w:val="both"/>
              <w:rPr>
                <w:rFonts w:ascii="TimesNewRoman" w:hAnsi="TimesNewRoman" w:cs="TimesNewRoman"/>
                <w:sz w:val="22"/>
                <w:szCs w:val="22"/>
                <w:lang w:val="ro-RO"/>
              </w:rPr>
            </w:pPr>
          </w:p>
          <w:p w:rsidR="00E74FD1" w:rsidRPr="002F0E46" w:rsidRDefault="00E74FD1" w:rsidP="0035056A">
            <w:pPr>
              <w:rPr>
                <w:sz w:val="22"/>
                <w:szCs w:val="22"/>
                <w:lang w:val="it-IT"/>
              </w:rPr>
            </w:pPr>
            <w:r w:rsidRPr="002F0E46">
              <w:rPr>
                <w:sz w:val="22"/>
                <w:szCs w:val="22"/>
                <w:lang w:val="it-IT"/>
              </w:rPr>
              <w:t>750 lei/h/</w:t>
            </w:r>
          </w:p>
          <w:p w:rsidR="00E74FD1" w:rsidRPr="002F0E46" w:rsidRDefault="00E74FD1" w:rsidP="0035056A">
            <w:pPr>
              <w:spacing w:line="360" w:lineRule="auto"/>
              <w:rPr>
                <w:sz w:val="22"/>
                <w:szCs w:val="22"/>
                <w:lang w:val="it-IT"/>
              </w:rPr>
            </w:pPr>
            <w:r w:rsidRPr="002F0E46">
              <w:rPr>
                <w:sz w:val="22"/>
                <w:szCs w:val="22"/>
                <w:lang w:val="it-IT"/>
              </w:rPr>
              <w:t>aparat</w:t>
            </w:r>
          </w:p>
          <w:p w:rsidR="00E74FD1" w:rsidRPr="002F0E46" w:rsidRDefault="00E74FD1" w:rsidP="0035056A">
            <w:pPr>
              <w:autoSpaceDE w:val="0"/>
              <w:autoSpaceDN w:val="0"/>
              <w:adjustRightInd w:val="0"/>
              <w:jc w:val="both"/>
              <w:rPr>
                <w:rFonts w:ascii="TimesNewRoman" w:hAnsi="TimesNewRoman" w:cs="TimesNewRoman"/>
                <w:sz w:val="22"/>
                <w:szCs w:val="22"/>
                <w:lang w:val="ro-RO"/>
              </w:rPr>
            </w:pPr>
          </w:p>
          <w:p w:rsidR="00E74FD1" w:rsidRPr="002F0E46" w:rsidRDefault="00E74FD1" w:rsidP="0035056A">
            <w:pPr>
              <w:rPr>
                <w:sz w:val="22"/>
                <w:szCs w:val="22"/>
                <w:lang w:val="it-IT"/>
              </w:rPr>
            </w:pPr>
            <w:r w:rsidRPr="002F0E46">
              <w:rPr>
                <w:sz w:val="22"/>
                <w:szCs w:val="22"/>
                <w:lang w:val="it-IT"/>
              </w:rPr>
              <w:t>1.500 lei/h/</w:t>
            </w:r>
          </w:p>
          <w:p w:rsidR="00E74FD1" w:rsidRPr="002F0E46" w:rsidRDefault="00E74FD1" w:rsidP="0035056A">
            <w:pPr>
              <w:autoSpaceDE w:val="0"/>
              <w:autoSpaceDN w:val="0"/>
              <w:adjustRightInd w:val="0"/>
              <w:jc w:val="both"/>
              <w:rPr>
                <w:rFonts w:ascii="TimesNewRoman" w:hAnsi="TimesNewRoman" w:cs="TimesNewRoman"/>
                <w:sz w:val="22"/>
                <w:szCs w:val="22"/>
                <w:lang w:val="ro-RO"/>
              </w:rPr>
            </w:pPr>
            <w:r w:rsidRPr="002F0E46">
              <w:rPr>
                <w:sz w:val="22"/>
                <w:szCs w:val="22"/>
                <w:lang w:val="it-IT"/>
              </w:rPr>
              <w:t>aparat</w:t>
            </w:r>
          </w:p>
        </w:tc>
      </w:tr>
      <w:tr w:rsidR="00E74FD1" w:rsidRPr="002F0E46" w:rsidTr="0035056A">
        <w:trPr>
          <w:trHeight w:val="395"/>
          <w:jc w:val="center"/>
        </w:trPr>
        <w:tc>
          <w:tcPr>
            <w:tcW w:w="4968" w:type="dxa"/>
          </w:tcPr>
          <w:p w:rsidR="00E74FD1" w:rsidRPr="002F0E46" w:rsidRDefault="00E74FD1" w:rsidP="0035056A">
            <w:pPr>
              <w:rPr>
                <w:sz w:val="22"/>
                <w:szCs w:val="22"/>
                <w:lang w:val="ro-RO"/>
              </w:rPr>
            </w:pPr>
            <w:r w:rsidRPr="002F0E46">
              <w:rPr>
                <w:b/>
                <w:bCs/>
                <w:sz w:val="22"/>
                <w:szCs w:val="22"/>
                <w:lang w:val="ro-RO"/>
              </w:rPr>
              <w:t xml:space="preserve">6. Vânzarea următoarelor produse realizate de </w:t>
            </w:r>
            <w:r w:rsidRPr="002F0E46">
              <w:rPr>
                <w:b/>
                <w:sz w:val="22"/>
                <w:szCs w:val="22"/>
                <w:lang w:val="ro-RO"/>
              </w:rPr>
              <w:t>Complexul Naţional Muzeal „Curtea Domnească”</w:t>
            </w:r>
            <w:r w:rsidRPr="002F0E46">
              <w:rPr>
                <w:sz w:val="22"/>
                <w:szCs w:val="22"/>
                <w:lang w:val="ro-RO"/>
              </w:rPr>
              <w:t xml:space="preserve"> </w:t>
            </w:r>
          </w:p>
          <w:p w:rsidR="00E74FD1" w:rsidRPr="002F0E46" w:rsidRDefault="00E74FD1" w:rsidP="0035056A">
            <w:pPr>
              <w:rPr>
                <w:sz w:val="22"/>
                <w:szCs w:val="22"/>
                <w:lang w:val="ro-RO"/>
              </w:rPr>
            </w:pPr>
            <w:r w:rsidRPr="002F0E46">
              <w:rPr>
                <w:sz w:val="22"/>
                <w:szCs w:val="22"/>
                <w:lang w:val="ro-RO"/>
              </w:rPr>
              <w:t>- Albumul monografic „Vasile Blendea”</w:t>
            </w:r>
          </w:p>
          <w:p w:rsidR="00E74FD1" w:rsidRPr="002F0E46" w:rsidRDefault="00E74FD1" w:rsidP="0035056A">
            <w:pPr>
              <w:rPr>
                <w:sz w:val="22"/>
                <w:szCs w:val="22"/>
                <w:lang w:val="ro-RO"/>
              </w:rPr>
            </w:pPr>
            <w:r w:rsidRPr="002F0E46">
              <w:rPr>
                <w:sz w:val="22"/>
                <w:szCs w:val="22"/>
                <w:lang w:val="ro-RO"/>
              </w:rPr>
              <w:t>- Atlas istoric</w:t>
            </w:r>
          </w:p>
          <w:p w:rsidR="00E74FD1" w:rsidRPr="002F0E46" w:rsidRDefault="00E74FD1" w:rsidP="0035056A">
            <w:pPr>
              <w:rPr>
                <w:sz w:val="22"/>
                <w:szCs w:val="22"/>
                <w:lang w:val="ro-RO"/>
              </w:rPr>
            </w:pPr>
            <w:r w:rsidRPr="002F0E46">
              <w:rPr>
                <w:sz w:val="22"/>
                <w:szCs w:val="22"/>
                <w:lang w:val="ro-RO"/>
              </w:rPr>
              <w:t>- Bibliografia veche românească</w:t>
            </w:r>
          </w:p>
          <w:p w:rsidR="00E74FD1" w:rsidRPr="002F0E46" w:rsidRDefault="00E74FD1" w:rsidP="0035056A">
            <w:pPr>
              <w:rPr>
                <w:sz w:val="22"/>
                <w:szCs w:val="22"/>
                <w:lang w:val="ro-RO"/>
              </w:rPr>
            </w:pPr>
            <w:r w:rsidRPr="002F0E46">
              <w:rPr>
                <w:sz w:val="22"/>
                <w:szCs w:val="22"/>
                <w:lang w:val="ro-RO"/>
              </w:rPr>
              <w:t>- Brelocuri</w:t>
            </w:r>
          </w:p>
          <w:p w:rsidR="00E74FD1" w:rsidRPr="002F0E46" w:rsidRDefault="00E74FD1" w:rsidP="0035056A">
            <w:pPr>
              <w:rPr>
                <w:sz w:val="22"/>
                <w:szCs w:val="22"/>
                <w:lang w:val="ro-RO"/>
              </w:rPr>
            </w:pPr>
            <w:r w:rsidRPr="002F0E46">
              <w:rPr>
                <w:sz w:val="22"/>
                <w:szCs w:val="22"/>
                <w:lang w:val="ro-RO"/>
              </w:rPr>
              <w:t>- Broşura „Centenar Vasile Blendea”</w:t>
            </w:r>
          </w:p>
          <w:p w:rsidR="00E74FD1" w:rsidRPr="002F0E46" w:rsidRDefault="00E74FD1" w:rsidP="0035056A">
            <w:pPr>
              <w:rPr>
                <w:sz w:val="22"/>
                <w:szCs w:val="22"/>
                <w:lang w:val="ro-RO"/>
              </w:rPr>
            </w:pPr>
            <w:r w:rsidRPr="002F0E46">
              <w:rPr>
                <w:sz w:val="22"/>
                <w:szCs w:val="22"/>
                <w:lang w:val="ro-RO"/>
              </w:rPr>
              <w:t xml:space="preserve">- Cuţite pentru corespondenţă </w:t>
            </w:r>
          </w:p>
          <w:p w:rsidR="00E74FD1" w:rsidRPr="002F0E46" w:rsidRDefault="00E74FD1" w:rsidP="0035056A">
            <w:pPr>
              <w:rPr>
                <w:sz w:val="22"/>
                <w:szCs w:val="22"/>
                <w:lang w:val="ro-RO"/>
              </w:rPr>
            </w:pPr>
            <w:r w:rsidRPr="002F0E46">
              <w:rPr>
                <w:sz w:val="22"/>
                <w:szCs w:val="22"/>
                <w:lang w:val="ro-RO"/>
              </w:rPr>
              <w:t xml:space="preserve">- Desfăcătoare pentru sticle </w:t>
            </w:r>
          </w:p>
          <w:p w:rsidR="00E74FD1" w:rsidRPr="002F0E46" w:rsidRDefault="00E74FD1" w:rsidP="0035056A">
            <w:pPr>
              <w:rPr>
                <w:sz w:val="22"/>
                <w:szCs w:val="22"/>
                <w:lang w:val="ro-RO"/>
              </w:rPr>
            </w:pPr>
            <w:r w:rsidRPr="002F0E46">
              <w:rPr>
                <w:sz w:val="22"/>
                <w:szCs w:val="22"/>
                <w:lang w:val="ro-RO"/>
              </w:rPr>
              <w:t>- Harta turisrică a oraşului</w:t>
            </w:r>
          </w:p>
          <w:p w:rsidR="00E74FD1" w:rsidRPr="002F0E46" w:rsidRDefault="00E74FD1" w:rsidP="0035056A">
            <w:pPr>
              <w:rPr>
                <w:sz w:val="22"/>
                <w:szCs w:val="22"/>
                <w:lang w:val="ro-RO"/>
              </w:rPr>
            </w:pPr>
            <w:r w:rsidRPr="002F0E46">
              <w:rPr>
                <w:sz w:val="22"/>
                <w:szCs w:val="22"/>
                <w:lang w:val="ro-RO"/>
              </w:rPr>
              <w:t>- Insigne mari</w:t>
            </w:r>
          </w:p>
          <w:p w:rsidR="00E74FD1" w:rsidRPr="002F0E46" w:rsidRDefault="00E74FD1" w:rsidP="0035056A">
            <w:pPr>
              <w:rPr>
                <w:sz w:val="22"/>
                <w:szCs w:val="22"/>
                <w:lang w:val="ro-RO"/>
              </w:rPr>
            </w:pPr>
            <w:r w:rsidRPr="002F0E46">
              <w:rPr>
                <w:sz w:val="22"/>
                <w:szCs w:val="22"/>
                <w:lang w:val="ro-RO"/>
              </w:rPr>
              <w:t>- Insigne mici</w:t>
            </w:r>
          </w:p>
          <w:p w:rsidR="00E74FD1" w:rsidRPr="002F0E46" w:rsidRDefault="00E74FD1" w:rsidP="0035056A">
            <w:pPr>
              <w:rPr>
                <w:sz w:val="22"/>
                <w:szCs w:val="22"/>
                <w:lang w:val="ro-RO"/>
              </w:rPr>
            </w:pPr>
            <w:r w:rsidRPr="002F0E46">
              <w:rPr>
                <w:sz w:val="22"/>
                <w:szCs w:val="22"/>
                <w:lang w:val="ro-RO"/>
              </w:rPr>
              <w:t>- Pliant „Al. Brătescu Voineşti”</w:t>
            </w:r>
          </w:p>
          <w:p w:rsidR="00E74FD1" w:rsidRPr="002F0E46" w:rsidRDefault="00E74FD1" w:rsidP="0035056A">
            <w:pPr>
              <w:rPr>
                <w:sz w:val="22"/>
                <w:szCs w:val="22"/>
                <w:lang w:val="ro-RO"/>
              </w:rPr>
            </w:pPr>
            <w:r w:rsidRPr="002F0E46">
              <w:rPr>
                <w:sz w:val="22"/>
                <w:szCs w:val="22"/>
                <w:lang w:val="ro-RO"/>
              </w:rPr>
              <w:lastRenderedPageBreak/>
              <w:t>- Pliant „Curtea Domnească”</w:t>
            </w:r>
          </w:p>
          <w:p w:rsidR="00E74FD1" w:rsidRPr="002F0E46" w:rsidRDefault="00E74FD1" w:rsidP="0035056A">
            <w:pPr>
              <w:rPr>
                <w:sz w:val="22"/>
                <w:szCs w:val="22"/>
                <w:lang w:val="ro-RO"/>
              </w:rPr>
            </w:pPr>
            <w:r w:rsidRPr="002F0E46">
              <w:rPr>
                <w:sz w:val="22"/>
                <w:szCs w:val="22"/>
                <w:lang w:val="ro-RO"/>
              </w:rPr>
              <w:t>- Pliant „Curtea Domnească” – limba engleză</w:t>
            </w:r>
          </w:p>
          <w:p w:rsidR="00E74FD1" w:rsidRPr="002F0E46" w:rsidRDefault="00E74FD1" w:rsidP="0035056A">
            <w:pPr>
              <w:rPr>
                <w:sz w:val="22"/>
                <w:szCs w:val="22"/>
                <w:lang w:val="ro-RO"/>
              </w:rPr>
            </w:pPr>
            <w:r w:rsidRPr="002F0E46">
              <w:rPr>
                <w:sz w:val="22"/>
                <w:szCs w:val="22"/>
                <w:lang w:val="ro-RO"/>
              </w:rPr>
              <w:t>- Pliant „Gheorghe Petraşcu”</w:t>
            </w:r>
          </w:p>
          <w:p w:rsidR="00E74FD1" w:rsidRPr="002F0E46" w:rsidRDefault="00E74FD1" w:rsidP="0035056A">
            <w:pPr>
              <w:rPr>
                <w:sz w:val="22"/>
                <w:szCs w:val="22"/>
                <w:lang w:val="ro-RO"/>
              </w:rPr>
            </w:pPr>
            <w:r w:rsidRPr="002F0E46">
              <w:rPr>
                <w:sz w:val="22"/>
                <w:szCs w:val="22"/>
                <w:lang w:val="ro-RO"/>
              </w:rPr>
              <w:t>- Pliant „I.H.Rădulescu”</w:t>
            </w:r>
          </w:p>
          <w:p w:rsidR="00E74FD1" w:rsidRPr="002F0E46" w:rsidRDefault="00E74FD1" w:rsidP="0035056A">
            <w:pPr>
              <w:rPr>
                <w:sz w:val="22"/>
                <w:szCs w:val="22"/>
                <w:lang w:val="ro-RO"/>
              </w:rPr>
            </w:pPr>
            <w:r w:rsidRPr="002F0E46">
              <w:rPr>
                <w:sz w:val="22"/>
                <w:szCs w:val="22"/>
                <w:lang w:val="ro-RO"/>
              </w:rPr>
              <w:t>- Pliant „Muzeul Scriitorilor Dâmboviţeni”</w:t>
            </w:r>
          </w:p>
          <w:p w:rsidR="00E74FD1" w:rsidRPr="002F0E46" w:rsidRDefault="00E74FD1" w:rsidP="0035056A">
            <w:pPr>
              <w:rPr>
                <w:sz w:val="22"/>
                <w:szCs w:val="22"/>
                <w:lang w:val="ro-RO"/>
              </w:rPr>
            </w:pPr>
            <w:r w:rsidRPr="002F0E46">
              <w:rPr>
                <w:sz w:val="22"/>
                <w:szCs w:val="22"/>
                <w:lang w:val="ro-RO"/>
              </w:rPr>
              <w:t xml:space="preserve">- Pliant „Muzeul Tiparului şi al Cărţii Vechi  </w:t>
            </w:r>
          </w:p>
          <w:p w:rsidR="00E74FD1" w:rsidRPr="002F0E46" w:rsidRDefault="00E74FD1" w:rsidP="0035056A">
            <w:pPr>
              <w:rPr>
                <w:sz w:val="22"/>
                <w:szCs w:val="22"/>
                <w:lang w:val="ro-RO"/>
              </w:rPr>
            </w:pPr>
            <w:r w:rsidRPr="002F0E46">
              <w:rPr>
                <w:sz w:val="22"/>
                <w:szCs w:val="22"/>
                <w:lang w:val="ro-RO"/>
              </w:rPr>
              <w:t xml:space="preserve">   Româneşti”</w:t>
            </w:r>
          </w:p>
          <w:p w:rsidR="00E74FD1" w:rsidRPr="002F0E46" w:rsidRDefault="00E74FD1" w:rsidP="0035056A">
            <w:pPr>
              <w:rPr>
                <w:sz w:val="22"/>
                <w:szCs w:val="22"/>
                <w:lang w:val="ro-RO"/>
              </w:rPr>
            </w:pPr>
            <w:r w:rsidRPr="002F0E46">
              <w:rPr>
                <w:sz w:val="22"/>
                <w:szCs w:val="22"/>
                <w:lang w:val="ro-RO"/>
              </w:rPr>
              <w:t>- Cartea „Târgovişte – Reşedinţă voievodală”</w:t>
            </w:r>
          </w:p>
          <w:p w:rsidR="00E74FD1" w:rsidRPr="002F0E46" w:rsidRDefault="00E74FD1" w:rsidP="0035056A">
            <w:pPr>
              <w:rPr>
                <w:sz w:val="22"/>
                <w:szCs w:val="22"/>
                <w:lang w:val="ro-RO"/>
              </w:rPr>
            </w:pPr>
            <w:r w:rsidRPr="002F0E46">
              <w:rPr>
                <w:sz w:val="22"/>
                <w:szCs w:val="22"/>
                <w:lang w:val="ro-RO"/>
              </w:rPr>
              <w:t>- Cartea „Arheologia habitatului urban târgoviştean”</w:t>
            </w:r>
          </w:p>
          <w:p w:rsidR="00E74FD1" w:rsidRPr="002F0E46" w:rsidRDefault="00E74FD1" w:rsidP="0035056A">
            <w:pPr>
              <w:rPr>
                <w:sz w:val="22"/>
                <w:szCs w:val="22"/>
                <w:lang w:val="ro-RO"/>
              </w:rPr>
            </w:pPr>
            <w:r w:rsidRPr="002F0E46">
              <w:rPr>
                <w:sz w:val="22"/>
                <w:szCs w:val="22"/>
                <w:lang w:val="ro-RO"/>
              </w:rPr>
              <w:t>- Tăviţe Dracula</w:t>
            </w:r>
          </w:p>
          <w:p w:rsidR="00E74FD1" w:rsidRPr="002F0E46" w:rsidRDefault="00E74FD1" w:rsidP="0035056A">
            <w:pPr>
              <w:rPr>
                <w:sz w:val="22"/>
                <w:szCs w:val="22"/>
                <w:lang w:val="ro-RO"/>
              </w:rPr>
            </w:pPr>
            <w:r w:rsidRPr="002F0E46">
              <w:rPr>
                <w:sz w:val="22"/>
                <w:szCs w:val="22"/>
                <w:lang w:val="ro-RO"/>
              </w:rPr>
              <w:t>- Cartea „Târgoviştea în vitralii”</w:t>
            </w:r>
          </w:p>
          <w:p w:rsidR="00E74FD1" w:rsidRPr="002F0E46" w:rsidRDefault="00E74FD1" w:rsidP="0035056A">
            <w:pPr>
              <w:rPr>
                <w:sz w:val="22"/>
                <w:szCs w:val="22"/>
                <w:lang w:val="ro-RO"/>
              </w:rPr>
            </w:pPr>
            <w:r w:rsidRPr="002F0E46">
              <w:rPr>
                <w:sz w:val="22"/>
                <w:szCs w:val="22"/>
                <w:lang w:val="ro-RO"/>
              </w:rPr>
              <w:t>- Valachica nr. 14</w:t>
            </w:r>
          </w:p>
          <w:p w:rsidR="00E74FD1" w:rsidRPr="002F0E46" w:rsidRDefault="00E74FD1" w:rsidP="0035056A">
            <w:pPr>
              <w:rPr>
                <w:sz w:val="22"/>
                <w:szCs w:val="22"/>
                <w:lang w:val="ro-RO"/>
              </w:rPr>
            </w:pPr>
            <w:r w:rsidRPr="002F0E46">
              <w:rPr>
                <w:sz w:val="22"/>
                <w:szCs w:val="22"/>
                <w:lang w:val="ro-RO"/>
              </w:rPr>
              <w:t>- Valachica nr. 15</w:t>
            </w:r>
          </w:p>
          <w:p w:rsidR="00E74FD1" w:rsidRPr="002F0E46" w:rsidRDefault="00E74FD1" w:rsidP="0035056A">
            <w:pPr>
              <w:rPr>
                <w:sz w:val="22"/>
                <w:szCs w:val="22"/>
                <w:lang w:val="ro-RO"/>
              </w:rPr>
            </w:pPr>
            <w:r w:rsidRPr="002F0E46">
              <w:rPr>
                <w:sz w:val="22"/>
                <w:szCs w:val="22"/>
                <w:lang w:val="ro-RO"/>
              </w:rPr>
              <w:t>- Valachica nr. 16</w:t>
            </w:r>
          </w:p>
          <w:p w:rsidR="00E74FD1" w:rsidRPr="002F0E46" w:rsidRDefault="00E74FD1" w:rsidP="0035056A">
            <w:pPr>
              <w:rPr>
                <w:sz w:val="22"/>
                <w:szCs w:val="22"/>
                <w:lang w:val="ro-RO"/>
              </w:rPr>
            </w:pPr>
            <w:r w:rsidRPr="002F0E46">
              <w:rPr>
                <w:sz w:val="22"/>
                <w:szCs w:val="22"/>
                <w:lang w:val="ro-RO"/>
              </w:rPr>
              <w:t>- Valachica nr. 17</w:t>
            </w:r>
          </w:p>
          <w:p w:rsidR="00E74FD1" w:rsidRPr="002F0E46" w:rsidRDefault="00E74FD1" w:rsidP="0035056A">
            <w:pPr>
              <w:rPr>
                <w:sz w:val="22"/>
                <w:szCs w:val="22"/>
                <w:lang w:val="ro-RO"/>
              </w:rPr>
            </w:pPr>
            <w:r w:rsidRPr="002F0E46">
              <w:rPr>
                <w:sz w:val="22"/>
                <w:szCs w:val="22"/>
                <w:lang w:val="ro-RO"/>
              </w:rPr>
              <w:t>- Valachica nr. 18</w:t>
            </w:r>
          </w:p>
          <w:p w:rsidR="00E74FD1" w:rsidRPr="002F0E46" w:rsidRDefault="00E74FD1" w:rsidP="0035056A">
            <w:pPr>
              <w:rPr>
                <w:sz w:val="22"/>
                <w:szCs w:val="22"/>
                <w:lang w:val="ro-RO"/>
              </w:rPr>
            </w:pPr>
            <w:r w:rsidRPr="002F0E46">
              <w:rPr>
                <w:sz w:val="22"/>
                <w:szCs w:val="22"/>
                <w:lang w:val="ro-RO"/>
              </w:rPr>
              <w:t>- Valachica nr. 19</w:t>
            </w:r>
          </w:p>
          <w:p w:rsidR="00E74FD1" w:rsidRPr="002F0E46" w:rsidRDefault="00E74FD1" w:rsidP="0035056A">
            <w:pPr>
              <w:rPr>
                <w:sz w:val="22"/>
                <w:szCs w:val="22"/>
                <w:lang w:val="ro-RO"/>
              </w:rPr>
            </w:pPr>
            <w:r w:rsidRPr="002F0E46">
              <w:rPr>
                <w:sz w:val="22"/>
                <w:szCs w:val="22"/>
                <w:lang w:val="ro-RO"/>
              </w:rPr>
              <w:t>- Valachica nr. 20</w:t>
            </w:r>
          </w:p>
          <w:p w:rsidR="00E74FD1" w:rsidRPr="002F0E46" w:rsidRDefault="00E74FD1" w:rsidP="0035056A">
            <w:pPr>
              <w:rPr>
                <w:sz w:val="22"/>
                <w:szCs w:val="22"/>
                <w:lang w:val="ro-RO"/>
              </w:rPr>
            </w:pPr>
            <w:r w:rsidRPr="002F0E46">
              <w:rPr>
                <w:sz w:val="22"/>
                <w:szCs w:val="22"/>
                <w:lang w:val="ro-RO"/>
              </w:rPr>
              <w:t>- Valachica nr. 21 – 22</w:t>
            </w:r>
          </w:p>
          <w:p w:rsidR="00E74FD1" w:rsidRPr="002F0E46" w:rsidRDefault="00E74FD1" w:rsidP="0035056A">
            <w:pPr>
              <w:rPr>
                <w:sz w:val="22"/>
                <w:szCs w:val="22"/>
                <w:lang w:val="ro-RO"/>
              </w:rPr>
            </w:pPr>
            <w:r w:rsidRPr="002F0E46">
              <w:rPr>
                <w:sz w:val="22"/>
                <w:szCs w:val="22"/>
                <w:lang w:val="ro-RO"/>
              </w:rPr>
              <w:t>- Valachica nr. 23</w:t>
            </w:r>
          </w:p>
          <w:p w:rsidR="00E74FD1" w:rsidRPr="002F0E46" w:rsidRDefault="00E74FD1" w:rsidP="0035056A">
            <w:pPr>
              <w:rPr>
                <w:sz w:val="22"/>
                <w:szCs w:val="22"/>
                <w:lang w:val="ro-RO"/>
              </w:rPr>
            </w:pPr>
            <w:r w:rsidRPr="002F0E46">
              <w:rPr>
                <w:sz w:val="22"/>
                <w:szCs w:val="22"/>
                <w:lang w:val="ro-RO"/>
              </w:rPr>
              <w:t>- Vederi color</w:t>
            </w:r>
          </w:p>
          <w:p w:rsidR="00E74FD1" w:rsidRPr="002F0E46" w:rsidRDefault="00E74FD1" w:rsidP="0035056A">
            <w:pPr>
              <w:rPr>
                <w:sz w:val="22"/>
                <w:szCs w:val="22"/>
                <w:lang w:val="ro-RO"/>
              </w:rPr>
            </w:pPr>
            <w:r w:rsidRPr="002F0E46">
              <w:rPr>
                <w:sz w:val="22"/>
                <w:szCs w:val="22"/>
                <w:lang w:val="ro-RO"/>
              </w:rPr>
              <w:t>- Vachica nr. 24</w:t>
            </w:r>
          </w:p>
          <w:p w:rsidR="00E74FD1" w:rsidRPr="002F0E46" w:rsidRDefault="00E74FD1" w:rsidP="0035056A">
            <w:pPr>
              <w:rPr>
                <w:sz w:val="22"/>
                <w:szCs w:val="22"/>
                <w:lang w:val="ro-RO"/>
              </w:rPr>
            </w:pPr>
            <w:r w:rsidRPr="002F0E46">
              <w:rPr>
                <w:sz w:val="22"/>
                <w:szCs w:val="22"/>
                <w:lang w:val="ro-RO"/>
              </w:rPr>
              <w:t>- Vederi color</w:t>
            </w:r>
          </w:p>
          <w:p w:rsidR="00E74FD1" w:rsidRPr="002F0E46" w:rsidRDefault="00E74FD1" w:rsidP="0035056A">
            <w:pPr>
              <w:rPr>
                <w:sz w:val="22"/>
                <w:szCs w:val="22"/>
                <w:lang w:val="ro-RO"/>
              </w:rPr>
            </w:pPr>
            <w:r w:rsidRPr="002F0E46">
              <w:rPr>
                <w:sz w:val="22"/>
                <w:szCs w:val="22"/>
                <w:lang w:val="ro-RO"/>
              </w:rPr>
              <w:t>- Pliant „Muzeul de Artă”</w:t>
            </w:r>
          </w:p>
          <w:p w:rsidR="00E74FD1" w:rsidRPr="002F0E46" w:rsidRDefault="00E74FD1" w:rsidP="0035056A">
            <w:pPr>
              <w:rPr>
                <w:sz w:val="22"/>
                <w:szCs w:val="22"/>
                <w:lang w:val="ro-RO"/>
              </w:rPr>
            </w:pPr>
            <w:r w:rsidRPr="002F0E46">
              <w:rPr>
                <w:sz w:val="22"/>
                <w:szCs w:val="22"/>
                <w:lang w:val="ro-RO"/>
              </w:rPr>
              <w:t>- Valachica nr. 25</w:t>
            </w:r>
          </w:p>
          <w:p w:rsidR="00E74FD1" w:rsidRPr="002F0E46" w:rsidRDefault="00E74FD1" w:rsidP="0035056A">
            <w:pPr>
              <w:autoSpaceDE w:val="0"/>
              <w:autoSpaceDN w:val="0"/>
              <w:adjustRightInd w:val="0"/>
              <w:jc w:val="both"/>
              <w:rPr>
                <w:b/>
                <w:bCs/>
                <w:sz w:val="22"/>
                <w:szCs w:val="22"/>
                <w:lang w:val="ro-RO"/>
              </w:rPr>
            </w:pPr>
          </w:p>
        </w:tc>
        <w:tc>
          <w:tcPr>
            <w:tcW w:w="1260" w:type="dxa"/>
          </w:tcPr>
          <w:p w:rsidR="00E74FD1" w:rsidRPr="002F0E46" w:rsidRDefault="00E74FD1" w:rsidP="0035056A">
            <w:pPr>
              <w:autoSpaceDE w:val="0"/>
              <w:autoSpaceDN w:val="0"/>
              <w:adjustRightInd w:val="0"/>
              <w:jc w:val="both"/>
              <w:rPr>
                <w:rFonts w:ascii="TimesNewRoman" w:hAnsi="TimesNewRoman" w:cs="TimesNewRoman"/>
                <w:sz w:val="22"/>
                <w:szCs w:val="22"/>
                <w:lang w:val="ro-RO"/>
              </w:rPr>
            </w:pPr>
          </w:p>
          <w:p w:rsidR="00E74FD1" w:rsidRPr="002F0E46" w:rsidRDefault="00E74FD1" w:rsidP="0035056A">
            <w:pPr>
              <w:autoSpaceDE w:val="0"/>
              <w:autoSpaceDN w:val="0"/>
              <w:adjustRightInd w:val="0"/>
              <w:jc w:val="both"/>
              <w:rPr>
                <w:rFonts w:ascii="TimesNewRoman" w:hAnsi="TimesNewRoman" w:cs="TimesNewRoman"/>
                <w:sz w:val="22"/>
                <w:szCs w:val="22"/>
                <w:lang w:val="ro-RO"/>
              </w:rPr>
            </w:pPr>
          </w:p>
          <w:p w:rsidR="00E74FD1" w:rsidRPr="002F0E46" w:rsidRDefault="00E74FD1" w:rsidP="0035056A">
            <w:pPr>
              <w:autoSpaceDE w:val="0"/>
              <w:autoSpaceDN w:val="0"/>
              <w:adjustRightInd w:val="0"/>
              <w:jc w:val="both"/>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r w:rsidRPr="002F0E46">
              <w:rPr>
                <w:rFonts w:ascii="TimesNewRoman" w:hAnsi="TimesNewRoman" w:cs="TimesNewRoman"/>
                <w:sz w:val="22"/>
                <w:szCs w:val="22"/>
                <w:lang w:val="ro-RO"/>
              </w:rPr>
              <w:t>22,00</w:t>
            </w:r>
          </w:p>
          <w:p w:rsidR="00E74FD1" w:rsidRPr="002F0E46" w:rsidRDefault="00E74FD1" w:rsidP="0035056A">
            <w:pPr>
              <w:autoSpaceDE w:val="0"/>
              <w:autoSpaceDN w:val="0"/>
              <w:adjustRightInd w:val="0"/>
              <w:jc w:val="right"/>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r w:rsidRPr="002F0E46">
              <w:rPr>
                <w:rFonts w:ascii="TimesNewRoman" w:hAnsi="TimesNewRoman" w:cs="TimesNewRoman"/>
                <w:sz w:val="22"/>
                <w:szCs w:val="22"/>
                <w:lang w:val="ro-RO"/>
              </w:rPr>
              <w:t>12,00</w:t>
            </w:r>
          </w:p>
          <w:p w:rsidR="00E74FD1" w:rsidRPr="002F0E46" w:rsidRDefault="00E74FD1" w:rsidP="0035056A">
            <w:pPr>
              <w:autoSpaceDE w:val="0"/>
              <w:autoSpaceDN w:val="0"/>
              <w:adjustRightInd w:val="0"/>
              <w:jc w:val="right"/>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r w:rsidRPr="002F0E46">
              <w:rPr>
                <w:rFonts w:ascii="TimesNewRoman" w:hAnsi="TimesNewRoman" w:cs="TimesNewRoman"/>
                <w:sz w:val="22"/>
                <w:szCs w:val="22"/>
                <w:lang w:val="ro-RO"/>
              </w:rPr>
              <w:t>20,00</w:t>
            </w:r>
          </w:p>
          <w:p w:rsidR="00E74FD1" w:rsidRPr="002F0E46" w:rsidRDefault="00E74FD1" w:rsidP="0035056A">
            <w:pPr>
              <w:autoSpaceDE w:val="0"/>
              <w:autoSpaceDN w:val="0"/>
              <w:adjustRightInd w:val="0"/>
              <w:jc w:val="right"/>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r w:rsidRPr="002F0E46">
              <w:rPr>
                <w:rFonts w:ascii="TimesNewRoman" w:hAnsi="TimesNewRoman" w:cs="TimesNewRoman"/>
                <w:sz w:val="22"/>
                <w:szCs w:val="22"/>
                <w:lang w:val="ro-RO"/>
              </w:rPr>
              <w:t>3,50</w:t>
            </w:r>
          </w:p>
          <w:p w:rsidR="00E74FD1" w:rsidRPr="002F0E46" w:rsidRDefault="00E74FD1" w:rsidP="0035056A">
            <w:pPr>
              <w:autoSpaceDE w:val="0"/>
              <w:autoSpaceDN w:val="0"/>
              <w:adjustRightInd w:val="0"/>
              <w:jc w:val="right"/>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r w:rsidRPr="002F0E46">
              <w:rPr>
                <w:rFonts w:ascii="TimesNewRoman" w:hAnsi="TimesNewRoman" w:cs="TimesNewRoman"/>
                <w:sz w:val="22"/>
                <w:szCs w:val="22"/>
                <w:lang w:val="ro-RO"/>
              </w:rPr>
              <w:t>33,00</w:t>
            </w:r>
          </w:p>
          <w:p w:rsidR="00E74FD1" w:rsidRPr="002F0E46" w:rsidRDefault="00E74FD1" w:rsidP="0035056A">
            <w:pPr>
              <w:jc w:val="right"/>
              <w:rPr>
                <w:rFonts w:ascii="TimesNewRoman" w:hAnsi="TimesNewRoman" w:cs="TimesNewRoman"/>
                <w:sz w:val="22"/>
                <w:szCs w:val="22"/>
                <w:lang w:val="ro-RO"/>
              </w:rPr>
            </w:pPr>
          </w:p>
          <w:p w:rsidR="00E74FD1" w:rsidRPr="002F0E46" w:rsidRDefault="00E74FD1" w:rsidP="0035056A">
            <w:pPr>
              <w:rPr>
                <w:rFonts w:ascii="TimesNewRoman" w:hAnsi="TimesNewRoman" w:cs="TimesNewRoman"/>
                <w:sz w:val="22"/>
                <w:szCs w:val="22"/>
                <w:lang w:val="ro-RO"/>
              </w:rPr>
            </w:pPr>
          </w:p>
          <w:p w:rsidR="00E74FD1" w:rsidRPr="002F0E46" w:rsidRDefault="00E74FD1" w:rsidP="0035056A">
            <w:pPr>
              <w:rPr>
                <w:rFonts w:ascii="TimesNewRoman" w:hAnsi="TimesNewRoman" w:cs="TimesNewRoman"/>
                <w:sz w:val="22"/>
                <w:szCs w:val="22"/>
                <w:lang w:val="ro-RO"/>
              </w:rPr>
            </w:pPr>
          </w:p>
          <w:p w:rsidR="00E74FD1" w:rsidRPr="002F0E46" w:rsidRDefault="00E74FD1" w:rsidP="0035056A">
            <w:pPr>
              <w:rPr>
                <w:rFonts w:ascii="TimesNewRoman" w:hAnsi="TimesNewRoman" w:cs="TimesNewRoman"/>
                <w:sz w:val="22"/>
                <w:szCs w:val="22"/>
                <w:lang w:val="ro-RO"/>
              </w:rPr>
            </w:pPr>
          </w:p>
          <w:p w:rsidR="00E74FD1" w:rsidRPr="002F0E46" w:rsidRDefault="00E74FD1" w:rsidP="0035056A">
            <w:pPr>
              <w:rPr>
                <w:rFonts w:ascii="TimesNewRoman" w:hAnsi="TimesNewRoman" w:cs="TimesNewRoman"/>
                <w:sz w:val="22"/>
                <w:szCs w:val="22"/>
                <w:lang w:val="ro-RO"/>
              </w:rPr>
            </w:pPr>
          </w:p>
          <w:p w:rsidR="00E74FD1" w:rsidRPr="002F0E46" w:rsidRDefault="00E74FD1" w:rsidP="0035056A">
            <w:pPr>
              <w:rPr>
                <w:rFonts w:ascii="TimesNewRoman" w:hAnsi="TimesNewRoman" w:cs="TimesNewRoman"/>
                <w:sz w:val="22"/>
                <w:szCs w:val="22"/>
                <w:lang w:val="ro-RO"/>
              </w:rPr>
            </w:pPr>
          </w:p>
          <w:p w:rsidR="00E74FD1" w:rsidRPr="002F0E46" w:rsidRDefault="00E74FD1" w:rsidP="0035056A">
            <w:pPr>
              <w:rPr>
                <w:rFonts w:ascii="TimesNewRoman" w:hAnsi="TimesNewRoman" w:cs="TimesNewRoman"/>
                <w:sz w:val="22"/>
                <w:szCs w:val="22"/>
                <w:lang w:val="ro-RO"/>
              </w:rPr>
            </w:pPr>
          </w:p>
          <w:p w:rsidR="00E74FD1" w:rsidRPr="002F0E46" w:rsidRDefault="00E74FD1" w:rsidP="0035056A">
            <w:pPr>
              <w:rPr>
                <w:rFonts w:ascii="TimesNewRoman" w:hAnsi="TimesNewRoman" w:cs="TimesNewRoman"/>
                <w:sz w:val="22"/>
                <w:szCs w:val="22"/>
                <w:lang w:val="ro-RO"/>
              </w:rPr>
            </w:pPr>
          </w:p>
          <w:p w:rsidR="00E74FD1" w:rsidRPr="002F0E46" w:rsidRDefault="00E74FD1" w:rsidP="0035056A">
            <w:pPr>
              <w:rPr>
                <w:rFonts w:ascii="TimesNewRoman" w:hAnsi="TimesNewRoman" w:cs="TimesNewRoman"/>
                <w:sz w:val="22"/>
                <w:szCs w:val="22"/>
                <w:lang w:val="ro-RO"/>
              </w:rPr>
            </w:pPr>
          </w:p>
          <w:p w:rsidR="00E74FD1" w:rsidRPr="002F0E46" w:rsidRDefault="00E74FD1" w:rsidP="0035056A">
            <w:pPr>
              <w:rPr>
                <w:rFonts w:ascii="TimesNewRoman" w:hAnsi="TimesNewRoman" w:cs="TimesNewRoman"/>
                <w:sz w:val="22"/>
                <w:szCs w:val="22"/>
                <w:lang w:val="ro-RO"/>
              </w:rPr>
            </w:pPr>
          </w:p>
          <w:p w:rsidR="00E74FD1" w:rsidRPr="002F0E46" w:rsidRDefault="00E74FD1" w:rsidP="0035056A">
            <w:pPr>
              <w:rPr>
                <w:rFonts w:ascii="TimesNewRoman" w:hAnsi="TimesNewRoman" w:cs="TimesNewRoman"/>
                <w:sz w:val="22"/>
                <w:szCs w:val="22"/>
                <w:lang w:val="ro-RO"/>
              </w:rPr>
            </w:pPr>
          </w:p>
          <w:p w:rsidR="00E74FD1" w:rsidRPr="002F0E46" w:rsidRDefault="00E74FD1" w:rsidP="0035056A">
            <w:pPr>
              <w:jc w:val="right"/>
              <w:rPr>
                <w:rFonts w:ascii="TimesNewRoman" w:hAnsi="TimesNewRoman" w:cs="TimesNewRoman"/>
                <w:sz w:val="22"/>
                <w:szCs w:val="22"/>
                <w:lang w:val="ro-RO"/>
              </w:rPr>
            </w:pPr>
            <w:r w:rsidRPr="002F0E46">
              <w:rPr>
                <w:rFonts w:ascii="TimesNewRoman" w:hAnsi="TimesNewRoman" w:cs="TimesNewRoman"/>
                <w:sz w:val="22"/>
                <w:szCs w:val="22"/>
                <w:lang w:val="ro-RO"/>
              </w:rPr>
              <w:t>60,00</w:t>
            </w:r>
          </w:p>
          <w:p w:rsidR="00E74FD1" w:rsidRPr="002F0E46" w:rsidRDefault="00E74FD1" w:rsidP="0035056A">
            <w:pPr>
              <w:jc w:val="right"/>
              <w:rPr>
                <w:rFonts w:ascii="TimesNewRoman" w:hAnsi="TimesNewRoman" w:cs="TimesNewRoman"/>
                <w:sz w:val="22"/>
                <w:szCs w:val="22"/>
                <w:lang w:val="ro-RO"/>
              </w:rPr>
            </w:pPr>
            <w:r w:rsidRPr="002F0E46">
              <w:rPr>
                <w:rFonts w:ascii="TimesNewRoman" w:hAnsi="TimesNewRoman" w:cs="TimesNewRoman"/>
                <w:sz w:val="22"/>
                <w:szCs w:val="22"/>
                <w:lang w:val="ro-RO"/>
              </w:rPr>
              <w:t>1,00</w:t>
            </w:r>
          </w:p>
          <w:p w:rsidR="00E74FD1" w:rsidRPr="002F0E46" w:rsidRDefault="00E74FD1" w:rsidP="0035056A">
            <w:pPr>
              <w:jc w:val="right"/>
              <w:rPr>
                <w:rFonts w:ascii="TimesNewRoman" w:hAnsi="TimesNewRoman" w:cs="TimesNewRoman"/>
                <w:sz w:val="22"/>
                <w:szCs w:val="22"/>
                <w:lang w:val="ro-RO"/>
              </w:rPr>
            </w:pPr>
            <w:r w:rsidRPr="002F0E46">
              <w:rPr>
                <w:rFonts w:ascii="TimesNewRoman" w:hAnsi="TimesNewRoman" w:cs="TimesNewRoman"/>
                <w:sz w:val="22"/>
                <w:szCs w:val="22"/>
                <w:lang w:val="ro-RO"/>
              </w:rPr>
              <w:t>4,00</w:t>
            </w:r>
          </w:p>
        </w:tc>
        <w:tc>
          <w:tcPr>
            <w:tcW w:w="1440" w:type="dxa"/>
          </w:tcPr>
          <w:p w:rsidR="00E74FD1" w:rsidRPr="002F0E46" w:rsidRDefault="00E74FD1" w:rsidP="0035056A">
            <w:pPr>
              <w:autoSpaceDE w:val="0"/>
              <w:autoSpaceDN w:val="0"/>
              <w:adjustRightInd w:val="0"/>
              <w:jc w:val="both"/>
              <w:rPr>
                <w:rFonts w:ascii="TimesNewRoman" w:hAnsi="TimesNewRoman" w:cs="TimesNewRoman"/>
                <w:sz w:val="22"/>
                <w:szCs w:val="22"/>
                <w:lang w:val="ro-RO"/>
              </w:rPr>
            </w:pPr>
          </w:p>
          <w:p w:rsidR="00E74FD1" w:rsidRPr="002F0E46" w:rsidRDefault="00E74FD1" w:rsidP="0035056A">
            <w:pPr>
              <w:autoSpaceDE w:val="0"/>
              <w:autoSpaceDN w:val="0"/>
              <w:adjustRightInd w:val="0"/>
              <w:jc w:val="both"/>
              <w:rPr>
                <w:rFonts w:ascii="TimesNewRoman" w:hAnsi="TimesNewRoman" w:cs="TimesNewRoman"/>
                <w:sz w:val="22"/>
                <w:szCs w:val="22"/>
                <w:lang w:val="ro-RO"/>
              </w:rPr>
            </w:pPr>
          </w:p>
          <w:p w:rsidR="00E74FD1" w:rsidRPr="002F0E46" w:rsidRDefault="00E74FD1" w:rsidP="0035056A">
            <w:pPr>
              <w:autoSpaceDE w:val="0"/>
              <w:autoSpaceDN w:val="0"/>
              <w:adjustRightInd w:val="0"/>
              <w:jc w:val="both"/>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r w:rsidRPr="002F0E46">
              <w:rPr>
                <w:rFonts w:ascii="TimesNewRoman" w:hAnsi="TimesNewRoman" w:cs="TimesNewRoman"/>
                <w:sz w:val="22"/>
                <w:szCs w:val="22"/>
                <w:lang w:val="ro-RO"/>
              </w:rPr>
              <w:t>23,00</w:t>
            </w:r>
          </w:p>
          <w:p w:rsidR="00E74FD1" w:rsidRPr="002F0E46" w:rsidRDefault="00E74FD1" w:rsidP="0035056A">
            <w:pPr>
              <w:autoSpaceDE w:val="0"/>
              <w:autoSpaceDN w:val="0"/>
              <w:adjustRightInd w:val="0"/>
              <w:jc w:val="right"/>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r w:rsidRPr="002F0E46">
              <w:rPr>
                <w:rFonts w:ascii="TimesNewRoman" w:hAnsi="TimesNewRoman" w:cs="TimesNewRoman"/>
                <w:sz w:val="22"/>
                <w:szCs w:val="22"/>
                <w:lang w:val="ro-RO"/>
              </w:rPr>
              <w:t>13,00</w:t>
            </w:r>
          </w:p>
          <w:p w:rsidR="00E74FD1" w:rsidRPr="002F0E46" w:rsidRDefault="00E74FD1" w:rsidP="0035056A">
            <w:pPr>
              <w:autoSpaceDE w:val="0"/>
              <w:autoSpaceDN w:val="0"/>
              <w:adjustRightInd w:val="0"/>
              <w:jc w:val="right"/>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r w:rsidRPr="002F0E46">
              <w:rPr>
                <w:rFonts w:ascii="TimesNewRoman" w:hAnsi="TimesNewRoman" w:cs="TimesNewRoman"/>
                <w:sz w:val="22"/>
                <w:szCs w:val="22"/>
                <w:lang w:val="ro-RO"/>
              </w:rPr>
              <w:t>22,00</w:t>
            </w:r>
          </w:p>
          <w:p w:rsidR="00E74FD1" w:rsidRPr="002F0E46" w:rsidRDefault="00E74FD1" w:rsidP="0035056A">
            <w:pPr>
              <w:autoSpaceDE w:val="0"/>
              <w:autoSpaceDN w:val="0"/>
              <w:adjustRightInd w:val="0"/>
              <w:jc w:val="right"/>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p>
          <w:p w:rsidR="00E74FD1" w:rsidRPr="002F0E46" w:rsidRDefault="00E74FD1" w:rsidP="0035056A">
            <w:pPr>
              <w:autoSpaceDE w:val="0"/>
              <w:autoSpaceDN w:val="0"/>
              <w:adjustRightInd w:val="0"/>
              <w:jc w:val="right"/>
              <w:rPr>
                <w:rFonts w:ascii="TimesNewRoman" w:hAnsi="TimesNewRoman" w:cs="TimesNewRoman"/>
                <w:sz w:val="22"/>
                <w:szCs w:val="22"/>
                <w:lang w:val="ro-RO"/>
              </w:rPr>
            </w:pPr>
            <w:r w:rsidRPr="002F0E46">
              <w:rPr>
                <w:rFonts w:ascii="TimesNewRoman" w:hAnsi="TimesNewRoman" w:cs="TimesNewRoman"/>
                <w:sz w:val="22"/>
                <w:szCs w:val="22"/>
                <w:lang w:val="ro-RO"/>
              </w:rPr>
              <w:t>35,00</w:t>
            </w:r>
          </w:p>
          <w:p w:rsidR="00E74FD1" w:rsidRPr="002F0E46" w:rsidRDefault="00E74FD1" w:rsidP="0035056A">
            <w:pPr>
              <w:jc w:val="right"/>
              <w:rPr>
                <w:rFonts w:ascii="TimesNewRoman" w:hAnsi="TimesNewRoman" w:cs="TimesNewRoman"/>
                <w:sz w:val="22"/>
                <w:szCs w:val="22"/>
                <w:lang w:val="ro-RO"/>
              </w:rPr>
            </w:pPr>
          </w:p>
          <w:p w:rsidR="00E74FD1" w:rsidRPr="002F0E46" w:rsidRDefault="00E74FD1" w:rsidP="0035056A">
            <w:pPr>
              <w:jc w:val="right"/>
              <w:rPr>
                <w:rFonts w:ascii="TimesNewRoman" w:hAnsi="TimesNewRoman" w:cs="TimesNewRoman"/>
                <w:sz w:val="22"/>
                <w:szCs w:val="22"/>
                <w:lang w:val="ro-RO"/>
              </w:rPr>
            </w:pPr>
          </w:p>
          <w:p w:rsidR="00E74FD1" w:rsidRPr="002F0E46" w:rsidRDefault="00E74FD1" w:rsidP="0035056A">
            <w:pPr>
              <w:jc w:val="right"/>
              <w:rPr>
                <w:rFonts w:ascii="TimesNewRoman" w:hAnsi="TimesNewRoman" w:cs="TimesNewRoman"/>
                <w:sz w:val="22"/>
                <w:szCs w:val="22"/>
                <w:lang w:val="ro-RO"/>
              </w:rPr>
            </w:pPr>
          </w:p>
          <w:p w:rsidR="00E74FD1" w:rsidRPr="002F0E46" w:rsidRDefault="00E74FD1" w:rsidP="0035056A">
            <w:pPr>
              <w:jc w:val="right"/>
              <w:rPr>
                <w:rFonts w:ascii="TimesNewRoman" w:hAnsi="TimesNewRoman" w:cs="TimesNewRoman"/>
                <w:sz w:val="22"/>
                <w:szCs w:val="22"/>
                <w:lang w:val="ro-RO"/>
              </w:rPr>
            </w:pPr>
          </w:p>
          <w:p w:rsidR="00E74FD1" w:rsidRPr="002F0E46" w:rsidRDefault="00E74FD1" w:rsidP="0035056A">
            <w:pPr>
              <w:jc w:val="right"/>
              <w:rPr>
                <w:rFonts w:ascii="TimesNewRoman" w:hAnsi="TimesNewRoman" w:cs="TimesNewRoman"/>
                <w:sz w:val="22"/>
                <w:szCs w:val="22"/>
                <w:lang w:val="ro-RO"/>
              </w:rPr>
            </w:pPr>
          </w:p>
          <w:p w:rsidR="00E74FD1" w:rsidRPr="002F0E46" w:rsidRDefault="00E74FD1" w:rsidP="0035056A">
            <w:pPr>
              <w:jc w:val="right"/>
              <w:rPr>
                <w:rFonts w:ascii="TimesNewRoman" w:hAnsi="TimesNewRoman" w:cs="TimesNewRoman"/>
                <w:sz w:val="22"/>
                <w:szCs w:val="22"/>
                <w:lang w:val="ro-RO"/>
              </w:rPr>
            </w:pPr>
          </w:p>
          <w:p w:rsidR="00E74FD1" w:rsidRPr="002F0E46" w:rsidRDefault="00E74FD1" w:rsidP="0035056A">
            <w:pPr>
              <w:jc w:val="right"/>
              <w:rPr>
                <w:rFonts w:ascii="TimesNewRoman" w:hAnsi="TimesNewRoman" w:cs="TimesNewRoman"/>
                <w:sz w:val="22"/>
                <w:szCs w:val="22"/>
                <w:lang w:val="ro-RO"/>
              </w:rPr>
            </w:pPr>
          </w:p>
          <w:p w:rsidR="00E74FD1" w:rsidRPr="002F0E46" w:rsidRDefault="00E74FD1" w:rsidP="0035056A">
            <w:pPr>
              <w:jc w:val="right"/>
              <w:rPr>
                <w:rFonts w:ascii="TimesNewRoman" w:hAnsi="TimesNewRoman" w:cs="TimesNewRoman"/>
                <w:sz w:val="22"/>
                <w:szCs w:val="22"/>
                <w:lang w:val="ro-RO"/>
              </w:rPr>
            </w:pPr>
          </w:p>
          <w:p w:rsidR="00E74FD1" w:rsidRPr="002F0E46" w:rsidRDefault="00E74FD1" w:rsidP="0035056A">
            <w:pPr>
              <w:jc w:val="right"/>
              <w:rPr>
                <w:rFonts w:ascii="TimesNewRoman" w:hAnsi="TimesNewRoman" w:cs="TimesNewRoman"/>
                <w:sz w:val="22"/>
                <w:szCs w:val="22"/>
                <w:lang w:val="ro-RO"/>
              </w:rPr>
            </w:pPr>
          </w:p>
          <w:p w:rsidR="00E74FD1" w:rsidRPr="002F0E46" w:rsidRDefault="00E74FD1" w:rsidP="0035056A">
            <w:pPr>
              <w:jc w:val="right"/>
              <w:rPr>
                <w:rFonts w:ascii="TimesNewRoman" w:hAnsi="TimesNewRoman" w:cs="TimesNewRoman"/>
                <w:sz w:val="22"/>
                <w:szCs w:val="22"/>
                <w:lang w:val="ro-RO"/>
              </w:rPr>
            </w:pPr>
          </w:p>
          <w:p w:rsidR="00E74FD1" w:rsidRPr="002F0E46" w:rsidRDefault="00E74FD1" w:rsidP="0035056A">
            <w:pPr>
              <w:jc w:val="right"/>
              <w:rPr>
                <w:rFonts w:ascii="TimesNewRoman" w:hAnsi="TimesNewRoman" w:cs="TimesNewRoman"/>
                <w:sz w:val="22"/>
                <w:szCs w:val="22"/>
                <w:lang w:val="ro-RO"/>
              </w:rPr>
            </w:pPr>
          </w:p>
          <w:p w:rsidR="00E74FD1" w:rsidRPr="002F0E46" w:rsidRDefault="00E74FD1" w:rsidP="0035056A">
            <w:pPr>
              <w:jc w:val="right"/>
              <w:rPr>
                <w:rFonts w:ascii="TimesNewRoman" w:hAnsi="TimesNewRoman" w:cs="TimesNewRoman"/>
                <w:sz w:val="22"/>
                <w:szCs w:val="22"/>
                <w:lang w:val="ro-RO"/>
              </w:rPr>
            </w:pPr>
          </w:p>
          <w:p w:rsidR="00E74FD1" w:rsidRPr="002F0E46" w:rsidRDefault="00E74FD1" w:rsidP="0035056A">
            <w:pPr>
              <w:jc w:val="right"/>
              <w:rPr>
                <w:rFonts w:ascii="TimesNewRoman" w:hAnsi="TimesNewRoman" w:cs="TimesNewRoman"/>
                <w:sz w:val="22"/>
                <w:szCs w:val="22"/>
                <w:lang w:val="ro-RO"/>
              </w:rPr>
            </w:pPr>
          </w:p>
          <w:p w:rsidR="00E74FD1" w:rsidRPr="002F0E46" w:rsidRDefault="00E74FD1" w:rsidP="0035056A">
            <w:pPr>
              <w:jc w:val="right"/>
              <w:rPr>
                <w:rFonts w:ascii="TimesNewRoman" w:hAnsi="TimesNewRoman" w:cs="TimesNewRoman"/>
                <w:sz w:val="22"/>
                <w:szCs w:val="22"/>
                <w:lang w:val="ro-RO"/>
              </w:rPr>
            </w:pPr>
          </w:p>
          <w:p w:rsidR="00E74FD1" w:rsidRPr="002F0E46" w:rsidRDefault="00E74FD1" w:rsidP="0035056A">
            <w:pPr>
              <w:jc w:val="right"/>
              <w:rPr>
                <w:rFonts w:ascii="TimesNewRoman" w:hAnsi="TimesNewRoman" w:cs="TimesNewRoman"/>
                <w:sz w:val="22"/>
                <w:szCs w:val="22"/>
                <w:lang w:val="ro-RO"/>
              </w:rPr>
            </w:pPr>
            <w:r w:rsidRPr="002F0E46">
              <w:rPr>
                <w:rFonts w:ascii="TimesNewRoman" w:hAnsi="TimesNewRoman" w:cs="TimesNewRoman"/>
                <w:sz w:val="22"/>
                <w:szCs w:val="22"/>
                <w:lang w:val="ro-RO"/>
              </w:rPr>
              <w:t>65,00</w:t>
            </w:r>
          </w:p>
        </w:tc>
      </w:tr>
      <w:tr w:rsidR="00E74FD1" w:rsidRPr="002F0E46" w:rsidTr="0035056A">
        <w:trPr>
          <w:trHeight w:val="395"/>
          <w:jc w:val="center"/>
        </w:trPr>
        <w:tc>
          <w:tcPr>
            <w:tcW w:w="4968" w:type="dxa"/>
          </w:tcPr>
          <w:p w:rsidR="00E74FD1" w:rsidRPr="002F0E46" w:rsidRDefault="00E74FD1" w:rsidP="0035056A">
            <w:pPr>
              <w:autoSpaceDE w:val="0"/>
              <w:autoSpaceDN w:val="0"/>
              <w:adjustRightInd w:val="0"/>
              <w:jc w:val="both"/>
              <w:rPr>
                <w:b/>
                <w:bCs/>
                <w:sz w:val="22"/>
                <w:szCs w:val="22"/>
                <w:lang w:val="ro-RO"/>
              </w:rPr>
            </w:pPr>
            <w:r w:rsidRPr="002F0E46">
              <w:rPr>
                <w:b/>
                <w:bCs/>
                <w:sz w:val="22"/>
                <w:szCs w:val="22"/>
                <w:lang w:val="ro-RO"/>
              </w:rPr>
              <w:lastRenderedPageBreak/>
              <w:t>7. Venituri realizate prin comision de până la 30% la unele produse de artizanat aparţinând terţelor persoane şi care se distribuie către cumpărători prin punctele de vânzare ale C.N.M. „Curtea Domnească” Târgovişte</w:t>
            </w:r>
          </w:p>
        </w:tc>
        <w:tc>
          <w:tcPr>
            <w:tcW w:w="1260" w:type="dxa"/>
          </w:tcPr>
          <w:p w:rsidR="00E74FD1" w:rsidRPr="002F0E46" w:rsidRDefault="00E74FD1" w:rsidP="0035056A">
            <w:pPr>
              <w:autoSpaceDE w:val="0"/>
              <w:autoSpaceDN w:val="0"/>
              <w:adjustRightInd w:val="0"/>
              <w:jc w:val="both"/>
              <w:rPr>
                <w:rFonts w:ascii="TimesNewRoman" w:hAnsi="TimesNewRoman" w:cs="TimesNewRoman"/>
                <w:sz w:val="22"/>
                <w:szCs w:val="22"/>
                <w:lang w:val="ro-RO"/>
              </w:rPr>
            </w:pPr>
          </w:p>
        </w:tc>
        <w:tc>
          <w:tcPr>
            <w:tcW w:w="1440" w:type="dxa"/>
          </w:tcPr>
          <w:p w:rsidR="00E74FD1" w:rsidRPr="002F0E46" w:rsidRDefault="00E74FD1" w:rsidP="0035056A">
            <w:pPr>
              <w:autoSpaceDE w:val="0"/>
              <w:autoSpaceDN w:val="0"/>
              <w:adjustRightInd w:val="0"/>
              <w:jc w:val="both"/>
              <w:rPr>
                <w:rFonts w:ascii="TimesNewRoman" w:hAnsi="TimesNewRoman" w:cs="TimesNewRoman"/>
                <w:sz w:val="22"/>
                <w:szCs w:val="22"/>
                <w:lang w:val="ro-RO"/>
              </w:rPr>
            </w:pPr>
          </w:p>
        </w:tc>
      </w:tr>
    </w:tbl>
    <w:p w:rsidR="00E74FD1" w:rsidRPr="00CD4489" w:rsidRDefault="00E74FD1" w:rsidP="00E74FD1">
      <w:pPr>
        <w:jc w:val="both"/>
        <w:rPr>
          <w:b/>
          <w:lang w:val="ro-RO"/>
        </w:rPr>
      </w:pPr>
    </w:p>
    <w:p w:rsidR="00E74FD1" w:rsidRDefault="00E74FD1" w:rsidP="00E74FD1">
      <w:pPr>
        <w:jc w:val="both"/>
        <w:rPr>
          <w:lang w:val="it-IT"/>
        </w:rPr>
      </w:pPr>
      <w:r>
        <w:rPr>
          <w:lang w:val="it-IT"/>
        </w:rPr>
        <w:t xml:space="preserve">      </w:t>
      </w:r>
    </w:p>
    <w:p w:rsidR="00E74FD1" w:rsidRDefault="00E74FD1" w:rsidP="00E74FD1">
      <w:pPr>
        <w:autoSpaceDE w:val="0"/>
        <w:autoSpaceDN w:val="0"/>
        <w:adjustRightInd w:val="0"/>
        <w:spacing w:line="360" w:lineRule="auto"/>
        <w:ind w:firstLine="360"/>
        <w:jc w:val="both"/>
        <w:rPr>
          <w:b/>
          <w:bCs/>
          <w:lang w:val="ro-RO"/>
        </w:rPr>
      </w:pPr>
      <w:r w:rsidRPr="00696498">
        <w:rPr>
          <w:b/>
          <w:bCs/>
          <w:lang w:val="ro-RO"/>
        </w:rPr>
        <w:t>F.4. Proiec</w:t>
      </w:r>
      <w:r>
        <w:rPr>
          <w:b/>
          <w:bCs/>
          <w:lang w:val="ro-RO"/>
        </w:rPr>
        <w:t>ţ</w:t>
      </w:r>
      <w:r w:rsidRPr="00696498">
        <w:rPr>
          <w:b/>
          <w:bCs/>
          <w:lang w:val="ro-RO"/>
        </w:rPr>
        <w:t>ia obiectivelor pentru următoarea perioadă de raportare a</w:t>
      </w:r>
      <w:r>
        <w:rPr>
          <w:b/>
          <w:bCs/>
          <w:lang w:val="ro-RO"/>
        </w:rPr>
        <w:t xml:space="preserve"> m</w:t>
      </w:r>
      <w:r w:rsidRPr="00696498">
        <w:rPr>
          <w:b/>
          <w:bCs/>
          <w:lang w:val="ro-RO"/>
        </w:rPr>
        <w:t>anagementului, în raport cu lista obiectivelor prevăzute în contractul de</w:t>
      </w:r>
      <w:r>
        <w:rPr>
          <w:b/>
          <w:bCs/>
          <w:lang w:val="ro-RO"/>
        </w:rPr>
        <w:t xml:space="preserve"> management</w:t>
      </w:r>
    </w:p>
    <w:p w:rsidR="00E74FD1" w:rsidRPr="00696498" w:rsidRDefault="00E74FD1" w:rsidP="00E74FD1">
      <w:pPr>
        <w:autoSpaceDE w:val="0"/>
        <w:autoSpaceDN w:val="0"/>
        <w:adjustRightInd w:val="0"/>
        <w:spacing w:line="360" w:lineRule="auto"/>
        <w:ind w:firstLine="360"/>
        <w:jc w:val="both"/>
        <w:rPr>
          <w:b/>
          <w:bCs/>
          <w:lang w:val="ro-RO"/>
        </w:rPr>
      </w:pPr>
    </w:p>
    <w:p w:rsidR="00E74FD1" w:rsidRPr="00606042" w:rsidRDefault="00E74FD1" w:rsidP="00E74FD1">
      <w:pPr>
        <w:autoSpaceDE w:val="0"/>
        <w:autoSpaceDN w:val="0"/>
        <w:adjustRightInd w:val="0"/>
        <w:spacing w:line="360" w:lineRule="auto"/>
        <w:ind w:firstLine="720"/>
        <w:jc w:val="both"/>
        <w:rPr>
          <w:lang w:val="ro-RO"/>
        </w:rPr>
      </w:pPr>
      <w:r>
        <w:rPr>
          <w:lang w:val="ro-RO"/>
        </w:rPr>
        <w:t>Ţinâ</w:t>
      </w:r>
      <w:r w:rsidRPr="00606042">
        <w:rPr>
          <w:lang w:val="ro-RO"/>
        </w:rPr>
        <w:t>nd cont de legisla</w:t>
      </w:r>
      <w:r>
        <w:rPr>
          <w:lang w:val="ro-RO"/>
        </w:rPr>
        <w:t>ţ</w:t>
      </w:r>
      <w:r w:rsidRPr="00606042">
        <w:rPr>
          <w:lang w:val="ro-RO"/>
        </w:rPr>
        <w:t>ia in</w:t>
      </w:r>
      <w:r>
        <w:rPr>
          <w:lang w:val="ro-RO"/>
        </w:rPr>
        <w:t xml:space="preserve"> vigoare si de misiunea Complexului</w:t>
      </w:r>
      <w:r w:rsidRPr="00606042">
        <w:rPr>
          <w:lang w:val="ro-RO"/>
        </w:rPr>
        <w:t xml:space="preserve"> Na</w:t>
      </w:r>
      <w:r>
        <w:rPr>
          <w:lang w:val="ro-RO"/>
        </w:rPr>
        <w:t>ţ</w:t>
      </w:r>
      <w:r w:rsidRPr="00606042">
        <w:rPr>
          <w:lang w:val="ro-RO"/>
        </w:rPr>
        <w:t xml:space="preserve">ional </w:t>
      </w:r>
      <w:r>
        <w:rPr>
          <w:lang w:val="ro-RO"/>
        </w:rPr>
        <w:t>Muzeal „Curtea Domnească” din Târgovişte</w:t>
      </w:r>
      <w:r w:rsidRPr="00606042">
        <w:rPr>
          <w:lang w:val="ro-RO"/>
        </w:rPr>
        <w:t xml:space="preserve"> pe pia</w:t>
      </w:r>
      <w:r>
        <w:rPr>
          <w:lang w:val="ro-RO"/>
        </w:rPr>
        <w:t>ţ</w:t>
      </w:r>
      <w:r w:rsidRPr="00606042">
        <w:rPr>
          <w:lang w:val="ro-RO"/>
        </w:rPr>
        <w:t>a culturală</w:t>
      </w:r>
      <w:r>
        <w:rPr>
          <w:lang w:val="ro-RO"/>
        </w:rPr>
        <w:t xml:space="preserve"> româ</w:t>
      </w:r>
      <w:r w:rsidRPr="00606042">
        <w:rPr>
          <w:lang w:val="ro-RO"/>
        </w:rPr>
        <w:t xml:space="preserve">nească, pentru perioada </w:t>
      </w:r>
      <w:r>
        <w:rPr>
          <w:lang w:val="ro-RO"/>
        </w:rPr>
        <w:t>01.01.2012</w:t>
      </w:r>
      <w:r w:rsidRPr="00606042">
        <w:rPr>
          <w:lang w:val="ro-RO"/>
        </w:rPr>
        <w:t>-</w:t>
      </w:r>
      <w:r>
        <w:rPr>
          <w:lang w:val="ro-RO"/>
        </w:rPr>
        <w:t>01.07.</w:t>
      </w:r>
      <w:r w:rsidRPr="00606042">
        <w:rPr>
          <w:lang w:val="ro-RO"/>
        </w:rPr>
        <w:t>2012</w:t>
      </w:r>
      <w:r>
        <w:rPr>
          <w:lang w:val="ro-RO"/>
        </w:rPr>
        <w:t>,</w:t>
      </w:r>
      <w:r w:rsidRPr="00606042">
        <w:rPr>
          <w:lang w:val="ro-RO"/>
        </w:rPr>
        <w:t xml:space="preserve"> se au in vedere următoarele obiective manageriale:</w:t>
      </w:r>
    </w:p>
    <w:p w:rsidR="00E74FD1" w:rsidRPr="00660B08" w:rsidRDefault="00E74FD1" w:rsidP="00E74FD1">
      <w:pPr>
        <w:numPr>
          <w:ilvl w:val="0"/>
          <w:numId w:val="6"/>
        </w:numPr>
        <w:spacing w:line="360" w:lineRule="auto"/>
        <w:jc w:val="both"/>
        <w:rPr>
          <w:b/>
          <w:lang w:val="ro-RO"/>
        </w:rPr>
      </w:pPr>
      <w:r w:rsidRPr="00660B08">
        <w:rPr>
          <w:lang w:val="ro-RO"/>
        </w:rPr>
        <w:t>Protejarea, conservarea, restaurarea şi valorificarea patrimoniului cultural mobil şi imobil;</w:t>
      </w:r>
    </w:p>
    <w:p w:rsidR="00E74FD1" w:rsidRPr="00660B08" w:rsidRDefault="00E74FD1" w:rsidP="00E74FD1">
      <w:pPr>
        <w:numPr>
          <w:ilvl w:val="0"/>
          <w:numId w:val="6"/>
        </w:numPr>
        <w:autoSpaceDE w:val="0"/>
        <w:autoSpaceDN w:val="0"/>
        <w:adjustRightInd w:val="0"/>
        <w:spacing w:line="360" w:lineRule="auto"/>
        <w:jc w:val="both"/>
        <w:rPr>
          <w:color w:val="000000"/>
          <w:lang w:val="ro-RO"/>
        </w:rPr>
      </w:pPr>
      <w:r w:rsidRPr="00660B08">
        <w:rPr>
          <w:color w:val="000000"/>
          <w:lang w:val="ro-RO"/>
        </w:rPr>
        <w:t xml:space="preserve">Îmbogăţirea patrimoniului ştiinţific a instituţiei prin cercetări arheologice, cercetări etnografice, cercetarea documentelor de arhivă, donaţii, achiziţii </w:t>
      </w:r>
    </w:p>
    <w:p w:rsidR="00E74FD1" w:rsidRPr="00660B08" w:rsidRDefault="00E74FD1" w:rsidP="00E74FD1">
      <w:pPr>
        <w:numPr>
          <w:ilvl w:val="0"/>
          <w:numId w:val="6"/>
        </w:numPr>
        <w:autoSpaceDE w:val="0"/>
        <w:autoSpaceDN w:val="0"/>
        <w:adjustRightInd w:val="0"/>
        <w:spacing w:line="360" w:lineRule="auto"/>
        <w:rPr>
          <w:color w:val="000000"/>
        </w:rPr>
      </w:pPr>
      <w:r w:rsidRPr="00660B08">
        <w:rPr>
          <w:color w:val="000000"/>
        </w:rPr>
        <w:t xml:space="preserve">Valorificarea rezultatelor cercetării ştiinţifice prin editare de publicaţii </w:t>
      </w:r>
    </w:p>
    <w:p w:rsidR="00E74FD1" w:rsidRPr="00A15E0C" w:rsidRDefault="00E74FD1" w:rsidP="00E74FD1">
      <w:pPr>
        <w:numPr>
          <w:ilvl w:val="0"/>
          <w:numId w:val="6"/>
        </w:numPr>
        <w:autoSpaceDE w:val="0"/>
        <w:autoSpaceDN w:val="0"/>
        <w:adjustRightInd w:val="0"/>
        <w:spacing w:line="360" w:lineRule="auto"/>
        <w:jc w:val="both"/>
        <w:rPr>
          <w:color w:val="000000"/>
        </w:rPr>
      </w:pPr>
      <w:r>
        <w:rPr>
          <w:color w:val="000000"/>
        </w:rPr>
        <w:lastRenderedPageBreak/>
        <w:t>A</w:t>
      </w:r>
      <w:r w:rsidRPr="00660B08">
        <w:rPr>
          <w:color w:val="000000"/>
        </w:rPr>
        <w:t xml:space="preserve">sigurarea unui contact permanent cu mediile de informare, fundaţii, organizaţii non-guvernamentale, unităţi de învăţământ de toate gradele, organisme şi forumuri </w:t>
      </w:r>
      <w:r w:rsidRPr="00A15E0C">
        <w:rPr>
          <w:color w:val="000000"/>
        </w:rPr>
        <w:t xml:space="preserve">internaţionale, naţionale şi judeţene specifice </w:t>
      </w:r>
    </w:p>
    <w:p w:rsidR="00E74FD1" w:rsidRPr="00A15E0C" w:rsidRDefault="00E74FD1" w:rsidP="00E74FD1">
      <w:pPr>
        <w:numPr>
          <w:ilvl w:val="0"/>
          <w:numId w:val="6"/>
        </w:numPr>
        <w:spacing w:line="360" w:lineRule="auto"/>
        <w:jc w:val="both"/>
        <w:rPr>
          <w:b/>
          <w:lang w:val="ro-RO"/>
        </w:rPr>
      </w:pPr>
      <w:r w:rsidRPr="00A15E0C">
        <w:rPr>
          <w:lang w:val="ro-RO"/>
        </w:rPr>
        <w:t>Creşterea numărului de vizitatori</w:t>
      </w:r>
    </w:p>
    <w:p w:rsidR="00E74FD1" w:rsidRPr="00365812" w:rsidRDefault="00E74FD1" w:rsidP="00E74FD1">
      <w:pPr>
        <w:numPr>
          <w:ilvl w:val="0"/>
          <w:numId w:val="6"/>
        </w:numPr>
        <w:spacing w:line="360" w:lineRule="auto"/>
        <w:jc w:val="both"/>
        <w:rPr>
          <w:b/>
          <w:lang w:val="ro-RO"/>
        </w:rPr>
      </w:pPr>
      <w:r w:rsidRPr="005A0399">
        <w:rPr>
          <w:lang w:val="ro-RO"/>
        </w:rPr>
        <w:t>Dezvoltarea continuă a imaginii muzeului pe plan naţional si internaţional</w:t>
      </w:r>
      <w:r>
        <w:rPr>
          <w:lang w:val="ro-RO"/>
        </w:rPr>
        <w:t>, prin:</w:t>
      </w:r>
    </w:p>
    <w:p w:rsidR="00E74FD1" w:rsidRDefault="00E74FD1" w:rsidP="00E74FD1">
      <w:pPr>
        <w:numPr>
          <w:ilvl w:val="0"/>
          <w:numId w:val="7"/>
        </w:numPr>
        <w:spacing w:line="360" w:lineRule="auto"/>
        <w:jc w:val="both"/>
        <w:rPr>
          <w:lang w:val="ro-RO"/>
        </w:rPr>
      </w:pPr>
      <w:r w:rsidRPr="00F37B89">
        <w:rPr>
          <w:lang w:val="ro-RO"/>
        </w:rPr>
        <w:t>Dezvoltarea de produse sub această marcă.</w:t>
      </w:r>
    </w:p>
    <w:p w:rsidR="00E74FD1" w:rsidRDefault="00E74FD1" w:rsidP="00E74FD1">
      <w:pPr>
        <w:spacing w:line="360" w:lineRule="auto"/>
        <w:ind w:left="720" w:firstLine="720"/>
        <w:jc w:val="both"/>
        <w:rPr>
          <w:lang w:val="ro-RO"/>
        </w:rPr>
      </w:pPr>
      <w:r w:rsidRPr="00F37B89">
        <w:rPr>
          <w:lang w:val="ro-RO"/>
        </w:rPr>
        <w:t xml:space="preserve">Această strategie de marketing urmăreşte creşterea notorietăţii publice a muzeului şi valorificarea mărcii în vederea obţinerii unor fonduri suplimentare la bugetul instituţiei. </w:t>
      </w:r>
    </w:p>
    <w:p w:rsidR="00E74FD1" w:rsidRPr="002F0CEC" w:rsidRDefault="00E74FD1" w:rsidP="00E74FD1">
      <w:pPr>
        <w:numPr>
          <w:ilvl w:val="0"/>
          <w:numId w:val="7"/>
        </w:numPr>
        <w:spacing w:line="360" w:lineRule="auto"/>
        <w:jc w:val="both"/>
        <w:rPr>
          <w:lang w:val="ro-RO"/>
        </w:rPr>
      </w:pPr>
      <w:r>
        <w:rPr>
          <w:lang w:val="ro-RO"/>
        </w:rPr>
        <w:t>Realizarea unui blog, cu denumirea</w:t>
      </w:r>
      <w:r w:rsidRPr="00094D73">
        <w:rPr>
          <w:lang w:val="ro-RO"/>
        </w:rPr>
        <w:t xml:space="preserve"> </w:t>
      </w:r>
      <w:hyperlink r:id="rId13" w:history="1">
        <w:r w:rsidRPr="00094D73">
          <w:rPr>
            <w:rStyle w:val="Hyperlink"/>
            <w:lang w:val="ro-RO"/>
          </w:rPr>
          <w:t>http://turnulchindiei.wordpress.com/</w:t>
        </w:r>
      </w:hyperlink>
      <w:r w:rsidRPr="00094D73">
        <w:rPr>
          <w:lang w:val="ro-RO"/>
        </w:rPr>
        <w:t xml:space="preserve">, unde vom putea </w:t>
      </w:r>
      <w:r>
        <w:rPr>
          <w:lang w:val="ro-RO"/>
        </w:rPr>
        <w:t xml:space="preserve">aduce în atenţia </w:t>
      </w:r>
      <w:r w:rsidRPr="00094D73">
        <w:rPr>
          <w:lang w:val="ro-RO"/>
        </w:rPr>
        <w:t>publicul</w:t>
      </w:r>
      <w:r>
        <w:rPr>
          <w:lang w:val="ro-RO"/>
        </w:rPr>
        <w:t>ui</w:t>
      </w:r>
      <w:r w:rsidRPr="00094D73">
        <w:rPr>
          <w:lang w:val="ro-RO"/>
        </w:rPr>
        <w:t xml:space="preserve"> muzeelor</w:t>
      </w:r>
      <w:r>
        <w:rPr>
          <w:lang w:val="ro-RO"/>
        </w:rPr>
        <w:t xml:space="preserve"> şi al potenţialilor vizitatori, într-un timp foarte scurt, toate informaţiile cu privire la activitatea instituţiei şi vom putea obţine un feedback corect şi rapid.</w:t>
      </w:r>
    </w:p>
    <w:p w:rsidR="00E74FD1" w:rsidRPr="00EE0FC0" w:rsidRDefault="00E74FD1" w:rsidP="00E74FD1">
      <w:pPr>
        <w:numPr>
          <w:ilvl w:val="0"/>
          <w:numId w:val="6"/>
        </w:numPr>
        <w:spacing w:line="360" w:lineRule="auto"/>
        <w:jc w:val="both"/>
        <w:rPr>
          <w:b/>
          <w:lang w:val="ro-RO"/>
        </w:rPr>
      </w:pPr>
      <w:r w:rsidRPr="00EE0FC0">
        <w:rPr>
          <w:lang w:val="ro-RO"/>
        </w:rPr>
        <w:t>Adecvarea ofertei de programe culturale şi educaţionale la nevoile si exigenţele</w:t>
      </w:r>
      <w:r w:rsidRPr="00EE0FC0">
        <w:rPr>
          <w:b/>
          <w:lang w:val="ro-RO"/>
        </w:rPr>
        <w:t xml:space="preserve"> </w:t>
      </w:r>
      <w:r w:rsidRPr="00EE0FC0">
        <w:rPr>
          <w:lang w:val="ro-RO"/>
        </w:rPr>
        <w:t>publicului;</w:t>
      </w:r>
    </w:p>
    <w:p w:rsidR="00E74FD1" w:rsidRPr="00AF30A8" w:rsidRDefault="00E74FD1" w:rsidP="00E74FD1">
      <w:pPr>
        <w:numPr>
          <w:ilvl w:val="0"/>
          <w:numId w:val="6"/>
        </w:numPr>
        <w:spacing w:line="360" w:lineRule="auto"/>
        <w:jc w:val="both"/>
        <w:rPr>
          <w:b/>
          <w:lang w:val="ro-RO"/>
        </w:rPr>
      </w:pPr>
      <w:r w:rsidRPr="00EE0FC0">
        <w:rPr>
          <w:lang w:val="ro-RO"/>
        </w:rPr>
        <w:t>Perfecţionarea profe</w:t>
      </w:r>
      <w:r>
        <w:rPr>
          <w:lang w:val="ro-RO"/>
        </w:rPr>
        <w:t>sională continuă a personalului.</w:t>
      </w:r>
    </w:p>
    <w:p w:rsidR="00E74FD1" w:rsidRPr="00EE0FC0" w:rsidRDefault="00E74FD1" w:rsidP="00E74FD1">
      <w:pPr>
        <w:spacing w:line="360" w:lineRule="auto"/>
        <w:jc w:val="both"/>
        <w:rPr>
          <w:b/>
          <w:lang w:val="ro-RO"/>
        </w:rPr>
      </w:pPr>
    </w:p>
    <w:p w:rsidR="00E74FD1" w:rsidRPr="00AF30A8" w:rsidRDefault="00E74FD1" w:rsidP="00E74FD1">
      <w:pPr>
        <w:autoSpaceDE w:val="0"/>
        <w:autoSpaceDN w:val="0"/>
        <w:adjustRightInd w:val="0"/>
        <w:spacing w:line="360" w:lineRule="auto"/>
        <w:ind w:firstLine="360"/>
        <w:jc w:val="both"/>
        <w:rPr>
          <w:lang w:val="ro-RO"/>
        </w:rPr>
      </w:pPr>
      <w:r>
        <w:rPr>
          <w:b/>
          <w:bCs/>
          <w:lang w:val="ro-RO"/>
        </w:rPr>
        <w:t>F</w:t>
      </w:r>
      <w:r w:rsidRPr="00AF30A8">
        <w:rPr>
          <w:b/>
          <w:bCs/>
          <w:lang w:val="ro-RO"/>
        </w:rPr>
        <w:t>.5. analiza SWOT a următoarei perioade de raportare a managementului, după</w:t>
      </w:r>
      <w:r>
        <w:rPr>
          <w:b/>
          <w:bCs/>
          <w:lang w:val="ro-RO"/>
        </w:rPr>
        <w:t xml:space="preserve"> </w:t>
      </w:r>
      <w:r w:rsidRPr="00AF30A8">
        <w:rPr>
          <w:b/>
          <w:bCs/>
          <w:lang w:val="ro-RO"/>
        </w:rPr>
        <w:t>caz</w:t>
      </w:r>
    </w:p>
    <w:p w:rsidR="00E74FD1" w:rsidRPr="00F720BB" w:rsidRDefault="00E74FD1" w:rsidP="00E74FD1">
      <w:pPr>
        <w:numPr>
          <w:ilvl w:val="0"/>
          <w:numId w:val="2"/>
        </w:numPr>
        <w:spacing w:line="360" w:lineRule="auto"/>
        <w:jc w:val="both"/>
        <w:rPr>
          <w:lang w:val="ro-RO"/>
        </w:rPr>
      </w:pPr>
      <w:r w:rsidRPr="00F720BB">
        <w:rPr>
          <w:bCs/>
          <w:u w:val="single"/>
          <w:lang w:val="ro-RO"/>
        </w:rPr>
        <w:t>Puncte tari</w:t>
      </w:r>
      <w:r w:rsidRPr="00F720BB">
        <w:rPr>
          <w:bCs/>
          <w:lang w:val="ro-RO"/>
        </w:rPr>
        <w:t xml:space="preserve"> ale </w:t>
      </w:r>
      <w:r w:rsidRPr="00F720BB">
        <w:rPr>
          <w:lang w:val="ro-RO"/>
        </w:rPr>
        <w:t xml:space="preserve">Complexului Naţional Muzeal „Curtea Domnească” </w:t>
      </w:r>
    </w:p>
    <w:p w:rsidR="00E74FD1" w:rsidRPr="00F720BB" w:rsidRDefault="00E74FD1" w:rsidP="00E74FD1">
      <w:pPr>
        <w:numPr>
          <w:ilvl w:val="0"/>
          <w:numId w:val="3"/>
        </w:numPr>
        <w:autoSpaceDE w:val="0"/>
        <w:autoSpaceDN w:val="0"/>
        <w:adjustRightInd w:val="0"/>
        <w:spacing w:line="360" w:lineRule="auto"/>
        <w:rPr>
          <w:lang w:val="ro-RO"/>
        </w:rPr>
      </w:pPr>
      <w:r w:rsidRPr="00F720BB">
        <w:rPr>
          <w:lang w:val="ro-RO"/>
        </w:rPr>
        <w:t>Administrarea unor colecţii valoroase, cu un număr mare de obiecte;</w:t>
      </w:r>
    </w:p>
    <w:p w:rsidR="00E74FD1" w:rsidRDefault="00E74FD1" w:rsidP="00E74FD1">
      <w:pPr>
        <w:numPr>
          <w:ilvl w:val="0"/>
          <w:numId w:val="3"/>
        </w:numPr>
        <w:autoSpaceDE w:val="0"/>
        <w:autoSpaceDN w:val="0"/>
        <w:adjustRightInd w:val="0"/>
        <w:spacing w:line="360" w:lineRule="auto"/>
        <w:rPr>
          <w:lang w:val="ro-RO"/>
        </w:rPr>
      </w:pPr>
      <w:r w:rsidRPr="00F720BB">
        <w:rPr>
          <w:lang w:val="ro-RO"/>
        </w:rPr>
        <w:t xml:space="preserve">Finalizarea </w:t>
      </w:r>
      <w:r>
        <w:rPr>
          <w:lang w:val="ro-RO"/>
        </w:rPr>
        <w:t>restaurării Complexului Monumental „Curtea Domnească”;</w:t>
      </w:r>
    </w:p>
    <w:p w:rsidR="00E74FD1" w:rsidRPr="000542C5" w:rsidRDefault="00E74FD1" w:rsidP="00E74FD1">
      <w:pPr>
        <w:numPr>
          <w:ilvl w:val="0"/>
          <w:numId w:val="3"/>
        </w:numPr>
        <w:autoSpaceDE w:val="0"/>
        <w:autoSpaceDN w:val="0"/>
        <w:adjustRightInd w:val="0"/>
        <w:spacing w:line="360" w:lineRule="auto"/>
        <w:jc w:val="both"/>
        <w:rPr>
          <w:lang w:val="ro-RO"/>
        </w:rPr>
      </w:pPr>
      <w:r w:rsidRPr="000542C5">
        <w:rPr>
          <w:lang w:val="ro-RO"/>
        </w:rPr>
        <w:t xml:space="preserve">Majoritatea clădirilor muzeelor sunt monumente istorice şi puncte de atracţie turistică; </w:t>
      </w:r>
    </w:p>
    <w:p w:rsidR="00E74FD1" w:rsidRPr="000542C5" w:rsidRDefault="00E74FD1" w:rsidP="00E74FD1">
      <w:pPr>
        <w:numPr>
          <w:ilvl w:val="0"/>
          <w:numId w:val="3"/>
        </w:numPr>
        <w:autoSpaceDE w:val="0"/>
        <w:autoSpaceDN w:val="0"/>
        <w:adjustRightInd w:val="0"/>
        <w:spacing w:line="360" w:lineRule="auto"/>
        <w:jc w:val="both"/>
        <w:rPr>
          <w:lang w:val="ro-RO"/>
        </w:rPr>
      </w:pPr>
      <w:r w:rsidRPr="000542C5">
        <w:t>Patrimoniul unic, bazat pe un adevărat brand cultural na</w:t>
      </w:r>
      <w:r>
        <w:t>ţ</w:t>
      </w:r>
      <w:r w:rsidRPr="000542C5">
        <w:t xml:space="preserve">ional, </w:t>
      </w:r>
      <w:r>
        <w:t>Turnul Chindiei</w:t>
      </w:r>
      <w:r w:rsidRPr="000542C5">
        <w:t>;</w:t>
      </w:r>
    </w:p>
    <w:p w:rsidR="00E74FD1" w:rsidRDefault="00E74FD1" w:rsidP="00E74FD1">
      <w:pPr>
        <w:numPr>
          <w:ilvl w:val="0"/>
          <w:numId w:val="3"/>
        </w:numPr>
        <w:autoSpaceDE w:val="0"/>
        <w:autoSpaceDN w:val="0"/>
        <w:adjustRightInd w:val="0"/>
        <w:spacing w:line="360" w:lineRule="auto"/>
        <w:jc w:val="both"/>
        <w:rPr>
          <w:lang w:val="ro-RO"/>
        </w:rPr>
      </w:pPr>
      <w:r w:rsidRPr="000542C5">
        <w:rPr>
          <w:lang w:val="ro-RO"/>
        </w:rPr>
        <w:t>Existenţa unei singure</w:t>
      </w:r>
      <w:r>
        <w:rPr>
          <w:lang w:val="ro-RO"/>
        </w:rPr>
        <w:t xml:space="preserve"> instituţii, care înglobează toate muzeele dâmboviţene, avantaj ce permite o politică unitară;</w:t>
      </w:r>
    </w:p>
    <w:p w:rsidR="00E74FD1" w:rsidRDefault="00E74FD1" w:rsidP="00E74FD1">
      <w:pPr>
        <w:numPr>
          <w:ilvl w:val="0"/>
          <w:numId w:val="3"/>
        </w:numPr>
        <w:autoSpaceDE w:val="0"/>
        <w:autoSpaceDN w:val="0"/>
        <w:adjustRightInd w:val="0"/>
        <w:spacing w:line="360" w:lineRule="auto"/>
        <w:jc w:val="both"/>
        <w:rPr>
          <w:lang w:val="ro-RO"/>
        </w:rPr>
      </w:pPr>
      <w:r>
        <w:rPr>
          <w:lang w:val="ro-RO"/>
        </w:rPr>
        <w:t>Poziţie geografică favorabilă;</w:t>
      </w:r>
    </w:p>
    <w:p w:rsidR="00E74FD1" w:rsidRPr="000542C5" w:rsidRDefault="00E74FD1" w:rsidP="00E74FD1">
      <w:pPr>
        <w:numPr>
          <w:ilvl w:val="0"/>
          <w:numId w:val="3"/>
        </w:numPr>
        <w:autoSpaceDE w:val="0"/>
        <w:autoSpaceDN w:val="0"/>
        <w:adjustRightInd w:val="0"/>
        <w:spacing w:line="360" w:lineRule="auto"/>
        <w:jc w:val="both"/>
        <w:rPr>
          <w:lang w:val="ro-RO"/>
        </w:rPr>
      </w:pPr>
      <w:r w:rsidRPr="000542C5">
        <w:rPr>
          <w:lang w:val="ro-RO"/>
        </w:rPr>
        <w:t>Diversitatea si complementaritatea domeniilor de activitate;</w:t>
      </w:r>
    </w:p>
    <w:p w:rsidR="00E74FD1" w:rsidRDefault="00E74FD1" w:rsidP="00E74FD1">
      <w:pPr>
        <w:numPr>
          <w:ilvl w:val="0"/>
          <w:numId w:val="3"/>
        </w:numPr>
        <w:autoSpaceDE w:val="0"/>
        <w:autoSpaceDN w:val="0"/>
        <w:adjustRightInd w:val="0"/>
        <w:spacing w:line="360" w:lineRule="auto"/>
        <w:jc w:val="both"/>
        <w:rPr>
          <w:lang w:val="ro-RO"/>
        </w:rPr>
      </w:pPr>
      <w:r w:rsidRPr="000542C5">
        <w:rPr>
          <w:lang w:val="ro-RO"/>
        </w:rPr>
        <w:t xml:space="preserve">Organizarea de proiecte educaţionale variate, care se adresează tuturor categoriilor de persoane, dar în special tinerilor; </w:t>
      </w:r>
    </w:p>
    <w:p w:rsidR="00E74FD1" w:rsidRPr="00393244" w:rsidRDefault="00E74FD1" w:rsidP="00E74FD1">
      <w:pPr>
        <w:numPr>
          <w:ilvl w:val="0"/>
          <w:numId w:val="3"/>
        </w:numPr>
        <w:autoSpaceDE w:val="0"/>
        <w:autoSpaceDN w:val="0"/>
        <w:adjustRightInd w:val="0"/>
        <w:spacing w:line="360" w:lineRule="auto"/>
        <w:jc w:val="both"/>
        <w:rPr>
          <w:lang w:val="ro-RO"/>
        </w:rPr>
      </w:pPr>
      <w:r>
        <w:t>P</w:t>
      </w:r>
      <w:r w:rsidRPr="000542C5">
        <w:t>ersonalul calificat, dinamic si cu medie de vârstă tânără al institu</w:t>
      </w:r>
      <w:r>
        <w:t>ţ</w:t>
      </w:r>
      <w:r w:rsidRPr="000542C5">
        <w:t>iei;</w:t>
      </w:r>
    </w:p>
    <w:p w:rsidR="00E74FD1" w:rsidRPr="00393244" w:rsidRDefault="00E74FD1" w:rsidP="00E74FD1">
      <w:pPr>
        <w:spacing w:line="360" w:lineRule="auto"/>
        <w:ind w:left="1080"/>
        <w:jc w:val="both"/>
        <w:rPr>
          <w:lang w:val="ro-RO"/>
        </w:rPr>
      </w:pPr>
    </w:p>
    <w:p w:rsidR="00E74FD1" w:rsidRPr="008A731E" w:rsidRDefault="00E74FD1" w:rsidP="00E74FD1">
      <w:pPr>
        <w:numPr>
          <w:ilvl w:val="0"/>
          <w:numId w:val="2"/>
        </w:numPr>
        <w:spacing w:line="360" w:lineRule="auto"/>
        <w:jc w:val="both"/>
        <w:rPr>
          <w:lang w:val="ro-RO"/>
        </w:rPr>
      </w:pPr>
      <w:r w:rsidRPr="00661417">
        <w:rPr>
          <w:bCs/>
          <w:u w:val="single"/>
          <w:lang w:val="ro-RO"/>
        </w:rPr>
        <w:t>Puncte slabe</w:t>
      </w:r>
      <w:r w:rsidRPr="008A731E">
        <w:rPr>
          <w:bCs/>
          <w:lang w:val="ro-RO"/>
        </w:rPr>
        <w:t xml:space="preserve"> ale </w:t>
      </w:r>
      <w:r w:rsidRPr="008A731E">
        <w:rPr>
          <w:lang w:val="ro-RO"/>
        </w:rPr>
        <w:t xml:space="preserve">Complexului Naţional Muzeal „Curtea Domnească” </w:t>
      </w:r>
    </w:p>
    <w:p w:rsidR="00E74FD1" w:rsidRDefault="00E74FD1" w:rsidP="00E74FD1">
      <w:pPr>
        <w:numPr>
          <w:ilvl w:val="0"/>
          <w:numId w:val="3"/>
        </w:numPr>
        <w:autoSpaceDE w:val="0"/>
        <w:autoSpaceDN w:val="0"/>
        <w:adjustRightInd w:val="0"/>
        <w:spacing w:line="360" w:lineRule="auto"/>
        <w:jc w:val="both"/>
        <w:rPr>
          <w:lang w:val="ro-RO"/>
        </w:rPr>
      </w:pPr>
      <w:r w:rsidRPr="00354ECA">
        <w:rPr>
          <w:lang w:val="ro-RO"/>
        </w:rPr>
        <w:lastRenderedPageBreak/>
        <w:t>Numărul insuficient de angajaţi</w:t>
      </w:r>
      <w:r>
        <w:rPr>
          <w:lang w:val="ro-RO"/>
        </w:rPr>
        <w:t>;</w:t>
      </w:r>
    </w:p>
    <w:p w:rsidR="00E74FD1" w:rsidRDefault="00E74FD1" w:rsidP="00E74FD1">
      <w:pPr>
        <w:numPr>
          <w:ilvl w:val="0"/>
          <w:numId w:val="3"/>
        </w:numPr>
        <w:autoSpaceDE w:val="0"/>
        <w:autoSpaceDN w:val="0"/>
        <w:adjustRightInd w:val="0"/>
        <w:spacing w:line="360" w:lineRule="auto"/>
        <w:jc w:val="both"/>
        <w:rPr>
          <w:lang w:val="ro-RO"/>
        </w:rPr>
      </w:pPr>
      <w:r>
        <w:rPr>
          <w:lang w:val="ro-RO"/>
        </w:rPr>
        <w:t>Restituirea iminentă a imobilului – monument istoric ce adăposteşte Muzeul Tiparului şi al Cărţii Vechi Româneşti;</w:t>
      </w:r>
    </w:p>
    <w:p w:rsidR="00E74FD1" w:rsidRDefault="00E74FD1" w:rsidP="00E74FD1">
      <w:pPr>
        <w:numPr>
          <w:ilvl w:val="0"/>
          <w:numId w:val="3"/>
        </w:numPr>
        <w:autoSpaceDE w:val="0"/>
        <w:autoSpaceDN w:val="0"/>
        <w:adjustRightInd w:val="0"/>
        <w:spacing w:line="360" w:lineRule="auto"/>
        <w:jc w:val="both"/>
        <w:rPr>
          <w:lang w:val="ro-RO"/>
        </w:rPr>
      </w:pPr>
      <w:r>
        <w:rPr>
          <w:lang w:val="ro-RO"/>
        </w:rPr>
        <w:t>Cunoaştere insuficientă a potenţialului turistic târgoviştean, de către public;</w:t>
      </w:r>
    </w:p>
    <w:p w:rsidR="00E74FD1" w:rsidRDefault="00E74FD1" w:rsidP="00E74FD1">
      <w:pPr>
        <w:numPr>
          <w:ilvl w:val="0"/>
          <w:numId w:val="3"/>
        </w:numPr>
        <w:autoSpaceDE w:val="0"/>
        <w:autoSpaceDN w:val="0"/>
        <w:adjustRightInd w:val="0"/>
        <w:spacing w:line="360" w:lineRule="auto"/>
        <w:jc w:val="both"/>
        <w:rPr>
          <w:lang w:val="ro-RO"/>
        </w:rPr>
      </w:pPr>
      <w:r w:rsidRPr="000542C5">
        <w:t>Salarizarea nemotivantă existentă în sistemul bugetar</w:t>
      </w:r>
      <w:r>
        <w:t>;</w:t>
      </w:r>
    </w:p>
    <w:p w:rsidR="00E74FD1" w:rsidRDefault="00E74FD1" w:rsidP="00E74FD1">
      <w:pPr>
        <w:numPr>
          <w:ilvl w:val="0"/>
          <w:numId w:val="3"/>
        </w:numPr>
        <w:autoSpaceDE w:val="0"/>
        <w:autoSpaceDN w:val="0"/>
        <w:adjustRightInd w:val="0"/>
        <w:spacing w:line="360" w:lineRule="auto"/>
        <w:jc w:val="both"/>
        <w:rPr>
          <w:lang w:val="ro-RO"/>
        </w:rPr>
      </w:pPr>
      <w:r>
        <w:rPr>
          <w:lang w:val="ro-RO"/>
        </w:rPr>
        <w:t xml:space="preserve">Infrastructură slab dezvoltată; </w:t>
      </w:r>
    </w:p>
    <w:p w:rsidR="00E74FD1" w:rsidRPr="00354ECA" w:rsidRDefault="00E74FD1" w:rsidP="00E74FD1">
      <w:pPr>
        <w:autoSpaceDE w:val="0"/>
        <w:autoSpaceDN w:val="0"/>
        <w:adjustRightInd w:val="0"/>
        <w:spacing w:line="360" w:lineRule="auto"/>
        <w:ind w:left="1080"/>
        <w:jc w:val="both"/>
        <w:rPr>
          <w:sz w:val="20"/>
          <w:szCs w:val="20"/>
          <w:lang w:val="ro-RO"/>
        </w:rPr>
      </w:pPr>
    </w:p>
    <w:p w:rsidR="00E74FD1" w:rsidRDefault="00E74FD1" w:rsidP="00E74FD1">
      <w:pPr>
        <w:numPr>
          <w:ilvl w:val="0"/>
          <w:numId w:val="2"/>
        </w:numPr>
        <w:spacing w:line="360" w:lineRule="auto"/>
        <w:jc w:val="both"/>
        <w:rPr>
          <w:lang w:val="ro-RO"/>
        </w:rPr>
      </w:pPr>
      <w:r w:rsidRPr="008A731E">
        <w:rPr>
          <w:bCs/>
          <w:lang w:val="ro-RO"/>
        </w:rPr>
        <w:t xml:space="preserve"> </w:t>
      </w:r>
      <w:r w:rsidRPr="00661417">
        <w:rPr>
          <w:bCs/>
          <w:u w:val="single"/>
          <w:lang w:val="ro-RO"/>
        </w:rPr>
        <w:t>Oportunităţile</w:t>
      </w:r>
      <w:r w:rsidRPr="008A731E">
        <w:rPr>
          <w:bCs/>
          <w:lang w:val="ro-RO"/>
        </w:rPr>
        <w:t xml:space="preserve"> </w:t>
      </w:r>
      <w:r w:rsidRPr="008A731E">
        <w:rPr>
          <w:lang w:val="ro-RO"/>
        </w:rPr>
        <w:t xml:space="preserve">Complexului Naţional Muzeal „Curtea Domnească” </w:t>
      </w:r>
    </w:p>
    <w:p w:rsidR="00E74FD1" w:rsidRDefault="00E74FD1" w:rsidP="00E74FD1">
      <w:pPr>
        <w:numPr>
          <w:ilvl w:val="0"/>
          <w:numId w:val="3"/>
        </w:numPr>
        <w:autoSpaceDE w:val="0"/>
        <w:autoSpaceDN w:val="0"/>
        <w:adjustRightInd w:val="0"/>
        <w:spacing w:line="360" w:lineRule="auto"/>
        <w:jc w:val="both"/>
        <w:rPr>
          <w:lang w:val="ro-RO"/>
        </w:rPr>
      </w:pPr>
      <w:r w:rsidRPr="00393244">
        <w:rPr>
          <w:lang w:val="ro-RO"/>
        </w:rPr>
        <w:t>Creşterea interesului publicului pentru expoziţiile temporare şi programele educaţionale organizate;</w:t>
      </w:r>
    </w:p>
    <w:p w:rsidR="00E74FD1" w:rsidRPr="00172EAC" w:rsidRDefault="00E74FD1" w:rsidP="00E74FD1">
      <w:pPr>
        <w:numPr>
          <w:ilvl w:val="0"/>
          <w:numId w:val="3"/>
        </w:numPr>
        <w:autoSpaceDE w:val="0"/>
        <w:autoSpaceDN w:val="0"/>
        <w:adjustRightInd w:val="0"/>
        <w:spacing w:line="360" w:lineRule="auto"/>
        <w:jc w:val="both"/>
        <w:rPr>
          <w:lang w:val="ro-RO"/>
        </w:rPr>
      </w:pPr>
      <w:r>
        <w:rPr>
          <w:lang w:val="ro-RO"/>
        </w:rPr>
        <w:t>U</w:t>
      </w:r>
      <w:r w:rsidRPr="00172EAC">
        <w:rPr>
          <w:lang w:val="ro-RO"/>
        </w:rPr>
        <w:t>nicitatea muzeului la nivel judeţean</w:t>
      </w:r>
      <w:r w:rsidRPr="00172EAC">
        <w:t>;</w:t>
      </w:r>
    </w:p>
    <w:p w:rsidR="00E74FD1" w:rsidRPr="00172EAC" w:rsidRDefault="00E74FD1" w:rsidP="00E74FD1">
      <w:pPr>
        <w:numPr>
          <w:ilvl w:val="0"/>
          <w:numId w:val="3"/>
        </w:numPr>
        <w:autoSpaceDE w:val="0"/>
        <w:autoSpaceDN w:val="0"/>
        <w:adjustRightInd w:val="0"/>
        <w:spacing w:line="360" w:lineRule="auto"/>
        <w:jc w:val="both"/>
        <w:rPr>
          <w:lang w:val="ro-RO"/>
        </w:rPr>
      </w:pPr>
      <w:r w:rsidRPr="00172EAC">
        <w:rPr>
          <w:lang w:val="ro-RO"/>
        </w:rPr>
        <w:t>Creşterea interesului mass-media pentru activităţile culturale si educaţionale organizate de muzeu;</w:t>
      </w:r>
    </w:p>
    <w:p w:rsidR="00E74FD1" w:rsidRPr="00172EAC" w:rsidRDefault="00E74FD1" w:rsidP="00E74FD1">
      <w:pPr>
        <w:numPr>
          <w:ilvl w:val="0"/>
          <w:numId w:val="3"/>
        </w:numPr>
        <w:spacing w:line="360" w:lineRule="auto"/>
        <w:jc w:val="both"/>
        <w:rPr>
          <w:lang w:val="ro-RO"/>
        </w:rPr>
      </w:pPr>
      <w:r w:rsidRPr="00172EAC">
        <w:rPr>
          <w:lang w:val="ro-RO"/>
        </w:rPr>
        <w:t>Prin amplasarea în centrul oraşului a celor mai importante muzee din cadrul Complexului Naţional Muzeal „Curtea Domnească”, devin uşor accesibile</w:t>
      </w:r>
      <w:r>
        <w:rPr>
          <w:lang w:val="ro-RO"/>
        </w:rPr>
        <w:t>;</w:t>
      </w:r>
    </w:p>
    <w:p w:rsidR="00E74FD1" w:rsidRPr="00172EAC" w:rsidRDefault="00E74FD1" w:rsidP="00E74FD1">
      <w:pPr>
        <w:numPr>
          <w:ilvl w:val="0"/>
          <w:numId w:val="3"/>
        </w:numPr>
        <w:spacing w:line="360" w:lineRule="auto"/>
        <w:jc w:val="both"/>
        <w:rPr>
          <w:lang w:val="ro-RO"/>
        </w:rPr>
      </w:pPr>
      <w:r w:rsidRPr="00172EAC">
        <w:rPr>
          <w:lang w:val="ro-RO"/>
        </w:rPr>
        <w:t>Dezvoltarea activităţii turistice în Târgovişte</w:t>
      </w:r>
      <w:r>
        <w:t>;</w:t>
      </w:r>
    </w:p>
    <w:p w:rsidR="00E74FD1" w:rsidRPr="00172EAC" w:rsidRDefault="00E74FD1" w:rsidP="00E74FD1">
      <w:pPr>
        <w:numPr>
          <w:ilvl w:val="0"/>
          <w:numId w:val="3"/>
        </w:numPr>
        <w:spacing w:line="360" w:lineRule="auto"/>
        <w:jc w:val="both"/>
        <w:rPr>
          <w:lang w:val="ro-RO"/>
        </w:rPr>
      </w:pPr>
      <w:r w:rsidRPr="00172EAC">
        <w:rPr>
          <w:lang w:val="ro-RO"/>
        </w:rPr>
        <w:t xml:space="preserve">Creşterea interesului pentru turismul cultural şi </w:t>
      </w:r>
      <w:r>
        <w:rPr>
          <w:lang w:val="ro-RO"/>
        </w:rPr>
        <w:t>î</w:t>
      </w:r>
      <w:r w:rsidRPr="00172EAC">
        <w:rPr>
          <w:lang w:val="ro-RO"/>
        </w:rPr>
        <w:t>nţelegerea culturii locale</w:t>
      </w:r>
      <w:r>
        <w:rPr>
          <w:lang w:val="ro-RO"/>
        </w:rPr>
        <w:t>.</w:t>
      </w:r>
    </w:p>
    <w:p w:rsidR="00E74FD1" w:rsidRPr="00661417" w:rsidRDefault="00E74FD1" w:rsidP="00E74FD1">
      <w:pPr>
        <w:autoSpaceDE w:val="0"/>
        <w:autoSpaceDN w:val="0"/>
        <w:adjustRightInd w:val="0"/>
        <w:spacing w:line="360" w:lineRule="auto"/>
        <w:ind w:left="1080"/>
        <w:jc w:val="both"/>
        <w:rPr>
          <w:lang w:val="ro-RO"/>
        </w:rPr>
      </w:pPr>
    </w:p>
    <w:p w:rsidR="00E74FD1" w:rsidRPr="00F720BB" w:rsidRDefault="00E74FD1" w:rsidP="00E74FD1">
      <w:pPr>
        <w:numPr>
          <w:ilvl w:val="0"/>
          <w:numId w:val="2"/>
        </w:numPr>
        <w:spacing w:line="360" w:lineRule="auto"/>
        <w:jc w:val="both"/>
        <w:rPr>
          <w:lang w:val="ro-RO"/>
        </w:rPr>
      </w:pPr>
      <w:r>
        <w:rPr>
          <w:bCs/>
          <w:u w:val="single"/>
          <w:lang w:val="ro-RO"/>
        </w:rPr>
        <w:t>Pericolele</w:t>
      </w:r>
      <w:r>
        <w:rPr>
          <w:bCs/>
          <w:lang w:val="ro-RO"/>
        </w:rPr>
        <w:t xml:space="preserve"> </w:t>
      </w:r>
      <w:r w:rsidRPr="008A731E">
        <w:rPr>
          <w:lang w:val="ro-RO"/>
        </w:rPr>
        <w:t xml:space="preserve">Complexului Naţional Muzeal „Curtea Domnească” </w:t>
      </w:r>
    </w:p>
    <w:p w:rsidR="00E74FD1" w:rsidRPr="000542C5" w:rsidRDefault="00E74FD1" w:rsidP="00E74FD1">
      <w:pPr>
        <w:numPr>
          <w:ilvl w:val="0"/>
          <w:numId w:val="3"/>
        </w:numPr>
        <w:autoSpaceDE w:val="0"/>
        <w:autoSpaceDN w:val="0"/>
        <w:adjustRightInd w:val="0"/>
        <w:spacing w:line="360" w:lineRule="auto"/>
        <w:jc w:val="both"/>
        <w:rPr>
          <w:sz w:val="20"/>
          <w:szCs w:val="20"/>
          <w:lang w:val="ro-RO"/>
        </w:rPr>
      </w:pPr>
      <w:r w:rsidRPr="000542C5">
        <w:rPr>
          <w:lang w:val="ro-RO"/>
        </w:rPr>
        <w:t>Instabilitatea unui cadru legislativ referitor la protecţia patrimoniului cultural naţional;</w:t>
      </w:r>
    </w:p>
    <w:p w:rsidR="00E74FD1" w:rsidRPr="000542C5" w:rsidRDefault="00E74FD1" w:rsidP="00E74FD1">
      <w:pPr>
        <w:numPr>
          <w:ilvl w:val="0"/>
          <w:numId w:val="3"/>
        </w:numPr>
        <w:autoSpaceDE w:val="0"/>
        <w:autoSpaceDN w:val="0"/>
        <w:adjustRightInd w:val="0"/>
        <w:spacing w:line="360" w:lineRule="auto"/>
        <w:jc w:val="both"/>
        <w:rPr>
          <w:sz w:val="20"/>
          <w:szCs w:val="20"/>
          <w:lang w:val="ro-RO"/>
        </w:rPr>
      </w:pPr>
      <w:r>
        <w:t>R</w:t>
      </w:r>
      <w:r w:rsidRPr="000542C5">
        <w:t>educerea veniturilor, atât din subven</w:t>
      </w:r>
      <w:r>
        <w:t>ţ</w:t>
      </w:r>
      <w:r w:rsidRPr="000542C5">
        <w:t>ii, cât si din venituri proprii, ca urmare a crizei</w:t>
      </w:r>
      <w:r>
        <w:rPr>
          <w:sz w:val="20"/>
          <w:szCs w:val="20"/>
          <w:lang w:val="ro-RO"/>
        </w:rPr>
        <w:t xml:space="preserve"> </w:t>
      </w:r>
      <w:r w:rsidRPr="000542C5">
        <w:t>economice;</w:t>
      </w:r>
    </w:p>
    <w:p w:rsidR="00E74FD1" w:rsidRPr="000542C5" w:rsidRDefault="00E74FD1" w:rsidP="00E74FD1">
      <w:pPr>
        <w:numPr>
          <w:ilvl w:val="0"/>
          <w:numId w:val="3"/>
        </w:numPr>
        <w:autoSpaceDE w:val="0"/>
        <w:autoSpaceDN w:val="0"/>
        <w:adjustRightInd w:val="0"/>
        <w:spacing w:line="360" w:lineRule="auto"/>
        <w:jc w:val="both"/>
        <w:rPr>
          <w:sz w:val="20"/>
          <w:szCs w:val="20"/>
          <w:lang w:val="ro-RO"/>
        </w:rPr>
      </w:pPr>
      <w:r>
        <w:t>R</w:t>
      </w:r>
      <w:r w:rsidRPr="000542C5">
        <w:t>educerea, implicit, a numărului de vizitatori, ca urmare a scăderii veniturilor acestora;</w:t>
      </w:r>
    </w:p>
    <w:p w:rsidR="00E74FD1" w:rsidRPr="000542C5" w:rsidRDefault="00E74FD1" w:rsidP="00E74FD1">
      <w:pPr>
        <w:numPr>
          <w:ilvl w:val="0"/>
          <w:numId w:val="3"/>
        </w:numPr>
        <w:autoSpaceDE w:val="0"/>
        <w:autoSpaceDN w:val="0"/>
        <w:adjustRightInd w:val="0"/>
        <w:spacing w:line="360" w:lineRule="auto"/>
        <w:jc w:val="both"/>
        <w:rPr>
          <w:sz w:val="20"/>
          <w:szCs w:val="20"/>
          <w:lang w:val="ro-RO"/>
        </w:rPr>
      </w:pPr>
      <w:r w:rsidRPr="000542C5">
        <w:rPr>
          <w:lang w:val="ro-RO"/>
        </w:rPr>
        <w:t>Subfinanţarea proiectelor propuse;</w:t>
      </w:r>
    </w:p>
    <w:p w:rsidR="00E74FD1" w:rsidRPr="00354ECA" w:rsidRDefault="00E74FD1" w:rsidP="00E74FD1">
      <w:pPr>
        <w:numPr>
          <w:ilvl w:val="0"/>
          <w:numId w:val="3"/>
        </w:numPr>
        <w:autoSpaceDE w:val="0"/>
        <w:autoSpaceDN w:val="0"/>
        <w:adjustRightInd w:val="0"/>
        <w:spacing w:line="360" w:lineRule="auto"/>
        <w:jc w:val="both"/>
        <w:rPr>
          <w:sz w:val="20"/>
          <w:szCs w:val="20"/>
          <w:lang w:val="ro-RO"/>
        </w:rPr>
      </w:pPr>
      <w:r>
        <w:rPr>
          <w:lang w:val="ro-RO"/>
        </w:rPr>
        <w:t>Schimbarea politicilor culturale la nivel local.</w:t>
      </w:r>
    </w:p>
    <w:p w:rsidR="00E74FD1" w:rsidRPr="00AF30A8" w:rsidRDefault="00E74FD1" w:rsidP="00E74FD1">
      <w:pPr>
        <w:spacing w:line="360" w:lineRule="auto"/>
        <w:jc w:val="both"/>
        <w:rPr>
          <w:b/>
          <w:lang w:val="ro-RO"/>
        </w:rPr>
      </w:pPr>
    </w:p>
    <w:p w:rsidR="00E74FD1" w:rsidRPr="00D674D4" w:rsidRDefault="00E74FD1" w:rsidP="00E74FD1">
      <w:pPr>
        <w:autoSpaceDE w:val="0"/>
        <w:autoSpaceDN w:val="0"/>
        <w:adjustRightInd w:val="0"/>
        <w:spacing w:line="360" w:lineRule="auto"/>
        <w:ind w:firstLine="720"/>
        <w:jc w:val="both"/>
        <w:rPr>
          <w:b/>
          <w:bCs/>
          <w:lang w:val="ro-RO"/>
        </w:rPr>
      </w:pPr>
      <w:r>
        <w:rPr>
          <w:b/>
          <w:bCs/>
          <w:lang w:val="ro-RO"/>
        </w:rPr>
        <w:t>F</w:t>
      </w:r>
      <w:r w:rsidRPr="00D674D4">
        <w:rPr>
          <w:b/>
          <w:bCs/>
          <w:lang w:val="ro-RO"/>
        </w:rPr>
        <w:t>.6. propuneri pentru următoarea perioadă de raportare a managementului privind</w:t>
      </w:r>
      <w:r>
        <w:rPr>
          <w:b/>
          <w:bCs/>
          <w:lang w:val="ro-RO"/>
        </w:rPr>
        <w:t xml:space="preserve"> indicele de ocupare a spaţ</w:t>
      </w:r>
      <w:r w:rsidRPr="00D674D4">
        <w:rPr>
          <w:b/>
          <w:bCs/>
          <w:lang w:val="ro-RO"/>
        </w:rPr>
        <w:t>iilor destinate beneficiarilor</w:t>
      </w:r>
    </w:p>
    <w:p w:rsidR="00E74FD1" w:rsidRDefault="00E74FD1" w:rsidP="00E74FD1">
      <w:pPr>
        <w:autoSpaceDE w:val="0"/>
        <w:autoSpaceDN w:val="0"/>
        <w:adjustRightInd w:val="0"/>
        <w:spacing w:line="360" w:lineRule="auto"/>
        <w:ind w:firstLine="720"/>
        <w:jc w:val="both"/>
        <w:rPr>
          <w:lang w:val="ro-RO"/>
        </w:rPr>
      </w:pPr>
      <w:r w:rsidRPr="00ED5910">
        <w:rPr>
          <w:rFonts w:ascii="TimesNewRoman" w:hAnsi="TimesNewRoman" w:cs="TimesNewRoman"/>
          <w:lang w:val="ro-RO"/>
        </w:rPr>
        <w:lastRenderedPageBreak/>
        <w:t>În perioada care urmează spa</w:t>
      </w:r>
      <w:r>
        <w:rPr>
          <w:rFonts w:ascii="TimesNewRoman" w:hAnsi="TimesNewRoman" w:cs="TimesNewRoman"/>
          <w:lang w:val="ro-RO"/>
        </w:rPr>
        <w:t>ţ</w:t>
      </w:r>
      <w:r w:rsidRPr="00ED5910">
        <w:rPr>
          <w:rFonts w:ascii="TimesNewRoman" w:hAnsi="TimesNewRoman" w:cs="TimesNewRoman"/>
          <w:lang w:val="ro-RO"/>
        </w:rPr>
        <w:t xml:space="preserve">iile destinate </w:t>
      </w:r>
      <w:r>
        <w:rPr>
          <w:rFonts w:ascii="TimesNewRoman" w:hAnsi="TimesNewRoman" w:cs="TimesNewRoman"/>
          <w:lang w:val="ro-RO"/>
        </w:rPr>
        <w:t>publicului muzeului vor funcţiona conform programului stabilit.</w:t>
      </w:r>
    </w:p>
    <w:p w:rsidR="00E74FD1" w:rsidRDefault="00E74FD1" w:rsidP="00E74FD1">
      <w:pPr>
        <w:autoSpaceDE w:val="0"/>
        <w:autoSpaceDN w:val="0"/>
        <w:adjustRightInd w:val="0"/>
        <w:spacing w:line="360" w:lineRule="auto"/>
        <w:ind w:firstLine="720"/>
        <w:jc w:val="both"/>
        <w:rPr>
          <w:b/>
          <w:bCs/>
          <w:lang w:val="ro-RO"/>
        </w:rPr>
      </w:pPr>
    </w:p>
    <w:p w:rsidR="00E74FD1" w:rsidRDefault="00E74FD1" w:rsidP="00E74FD1">
      <w:pPr>
        <w:autoSpaceDE w:val="0"/>
        <w:autoSpaceDN w:val="0"/>
        <w:adjustRightInd w:val="0"/>
        <w:spacing w:line="360" w:lineRule="auto"/>
        <w:ind w:firstLine="720"/>
        <w:jc w:val="both"/>
        <w:rPr>
          <w:b/>
          <w:bCs/>
          <w:lang w:val="ro-RO"/>
        </w:rPr>
      </w:pPr>
    </w:p>
    <w:p w:rsidR="00E74FD1" w:rsidRPr="00800539" w:rsidRDefault="00E74FD1" w:rsidP="00E74FD1">
      <w:pPr>
        <w:autoSpaceDE w:val="0"/>
        <w:autoSpaceDN w:val="0"/>
        <w:adjustRightInd w:val="0"/>
        <w:spacing w:line="360" w:lineRule="auto"/>
        <w:ind w:firstLine="720"/>
        <w:jc w:val="both"/>
        <w:rPr>
          <w:b/>
          <w:bCs/>
          <w:lang w:val="ro-RO"/>
        </w:rPr>
      </w:pPr>
    </w:p>
    <w:p w:rsidR="00E74FD1" w:rsidRDefault="00E74FD1" w:rsidP="00E74FD1">
      <w:pPr>
        <w:autoSpaceDE w:val="0"/>
        <w:autoSpaceDN w:val="0"/>
        <w:adjustRightInd w:val="0"/>
        <w:spacing w:line="360" w:lineRule="auto"/>
        <w:jc w:val="center"/>
        <w:rPr>
          <w:lang w:val="ro-RO"/>
        </w:rPr>
      </w:pPr>
      <w:r w:rsidRPr="006B48BA">
        <w:rPr>
          <w:lang w:val="ro-RO"/>
        </w:rPr>
        <w:t>Director,</w:t>
      </w:r>
    </w:p>
    <w:p w:rsidR="00E74FD1" w:rsidRDefault="00E74FD1" w:rsidP="00E74FD1">
      <w:pPr>
        <w:autoSpaceDE w:val="0"/>
        <w:autoSpaceDN w:val="0"/>
        <w:adjustRightInd w:val="0"/>
        <w:spacing w:line="360" w:lineRule="auto"/>
        <w:jc w:val="center"/>
        <w:rPr>
          <w:lang w:val="ro-RO"/>
        </w:rPr>
      </w:pPr>
      <w:r>
        <w:rPr>
          <w:lang w:val="ro-RO"/>
        </w:rPr>
        <w:t>dr. Ovidiu Cîrstina</w:t>
      </w:r>
    </w:p>
    <w:p w:rsidR="00E74FD1" w:rsidRDefault="00E74FD1" w:rsidP="00E74FD1">
      <w:pPr>
        <w:autoSpaceDE w:val="0"/>
        <w:autoSpaceDN w:val="0"/>
        <w:adjustRightInd w:val="0"/>
        <w:spacing w:line="360" w:lineRule="auto"/>
        <w:ind w:firstLine="720"/>
        <w:jc w:val="both"/>
        <w:rPr>
          <w:b/>
          <w:bCs/>
          <w:lang w:val="ro-RO"/>
        </w:rPr>
      </w:pPr>
    </w:p>
    <w:p w:rsidR="00E74FD1" w:rsidRPr="00800539" w:rsidRDefault="00E74FD1" w:rsidP="00E74FD1">
      <w:pPr>
        <w:autoSpaceDE w:val="0"/>
        <w:autoSpaceDN w:val="0"/>
        <w:adjustRightInd w:val="0"/>
        <w:spacing w:line="360" w:lineRule="auto"/>
        <w:ind w:firstLine="720"/>
        <w:jc w:val="both"/>
        <w:rPr>
          <w:b/>
          <w:bCs/>
          <w:lang w:val="ro-RO"/>
        </w:rPr>
      </w:pPr>
    </w:p>
    <w:p w:rsidR="00E74FD1" w:rsidRDefault="00E74FD1" w:rsidP="00E74FD1">
      <w:pPr>
        <w:autoSpaceDE w:val="0"/>
        <w:autoSpaceDN w:val="0"/>
        <w:adjustRightInd w:val="0"/>
        <w:spacing w:line="360" w:lineRule="auto"/>
        <w:jc w:val="both"/>
      </w:pPr>
    </w:p>
    <w:p w:rsidR="00741BCB" w:rsidRDefault="00741BCB"/>
    <w:sectPr w:rsidR="00741BCB" w:rsidSect="002F0E46">
      <w:footerReference w:type="even" r:id="rId14"/>
      <w:footerReference w:type="default" r:id="rId15"/>
      <w:pgSz w:w="12240" w:h="15840"/>
      <w:pgMar w:top="1440" w:right="1267"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CE8" w:rsidRDefault="00F35CE8" w:rsidP="00F75C78">
      <w:r>
        <w:separator/>
      </w:r>
    </w:p>
  </w:endnote>
  <w:endnote w:type="continuationSeparator" w:id="1">
    <w:p w:rsidR="00F35CE8" w:rsidRDefault="00F35CE8" w:rsidP="00F75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5" w:usb1="08070000" w:usb2="00000010" w:usb3="00000000" w:csb0="00020002" w:csb1="00000000"/>
  </w:font>
  <w:font w:name="BookAntiqua">
    <w:altName w:val="Arial Unicode MS"/>
    <w:panose1 w:val="00000000000000000000"/>
    <w:charset w:val="80"/>
    <w:family w:val="auto"/>
    <w:notTrueType/>
    <w:pitch w:val="default"/>
    <w:sig w:usb0="00000003" w:usb1="08070000" w:usb2="00000010" w:usb3="00000000" w:csb0="00020001" w:csb1="00000000"/>
  </w:font>
  <w:font w:name="GillSans-Regular">
    <w:altName w:val="Arial Unicode MS"/>
    <w:panose1 w:val="00000000000000000000"/>
    <w:charset w:val="80"/>
    <w:family w:val="auto"/>
    <w:notTrueType/>
    <w:pitch w:val="default"/>
    <w:sig w:usb0="00000001" w:usb1="08070000" w:usb2="00000010" w:usb3="00000000" w:csb0="00020000" w:csb1="00000000"/>
  </w:font>
  <w:font w:name="Arial,Italic">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Arial,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EC6" w:rsidRDefault="00F75C78" w:rsidP="00DA4EC6">
    <w:pPr>
      <w:pStyle w:val="Footer"/>
      <w:framePr w:wrap="around" w:vAnchor="text" w:hAnchor="margin" w:xAlign="center" w:y="1"/>
      <w:rPr>
        <w:rStyle w:val="PageNumber"/>
      </w:rPr>
    </w:pPr>
    <w:r>
      <w:rPr>
        <w:rStyle w:val="PageNumber"/>
      </w:rPr>
      <w:fldChar w:fldCharType="begin"/>
    </w:r>
    <w:r w:rsidR="00E74FD1">
      <w:rPr>
        <w:rStyle w:val="PageNumber"/>
      </w:rPr>
      <w:instrText xml:space="preserve">PAGE  </w:instrText>
    </w:r>
    <w:r>
      <w:rPr>
        <w:rStyle w:val="PageNumber"/>
      </w:rPr>
      <w:fldChar w:fldCharType="end"/>
    </w:r>
  </w:p>
  <w:p w:rsidR="00DA4EC6" w:rsidRDefault="00F35C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EC6" w:rsidRDefault="00F75C78" w:rsidP="00DA4EC6">
    <w:pPr>
      <w:pStyle w:val="Footer"/>
      <w:framePr w:wrap="around" w:vAnchor="text" w:hAnchor="margin" w:xAlign="center" w:y="1"/>
      <w:rPr>
        <w:rStyle w:val="PageNumber"/>
      </w:rPr>
    </w:pPr>
    <w:r>
      <w:rPr>
        <w:rStyle w:val="PageNumber"/>
      </w:rPr>
      <w:fldChar w:fldCharType="begin"/>
    </w:r>
    <w:r w:rsidR="00E74FD1">
      <w:rPr>
        <w:rStyle w:val="PageNumber"/>
      </w:rPr>
      <w:instrText xml:space="preserve">PAGE  </w:instrText>
    </w:r>
    <w:r>
      <w:rPr>
        <w:rStyle w:val="PageNumber"/>
      </w:rPr>
      <w:fldChar w:fldCharType="separate"/>
    </w:r>
    <w:r w:rsidR="00260934">
      <w:rPr>
        <w:rStyle w:val="PageNumber"/>
        <w:noProof/>
      </w:rPr>
      <w:t>104</w:t>
    </w:r>
    <w:r>
      <w:rPr>
        <w:rStyle w:val="PageNumber"/>
      </w:rPr>
      <w:fldChar w:fldCharType="end"/>
    </w:r>
  </w:p>
  <w:p w:rsidR="00DA4EC6" w:rsidRDefault="00F35C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EC6" w:rsidRDefault="00F75C78" w:rsidP="00DA4EC6">
    <w:pPr>
      <w:pStyle w:val="Footer"/>
      <w:framePr w:wrap="around" w:vAnchor="text" w:hAnchor="margin" w:xAlign="center" w:y="1"/>
      <w:rPr>
        <w:rStyle w:val="PageNumber"/>
      </w:rPr>
    </w:pPr>
    <w:r>
      <w:rPr>
        <w:rStyle w:val="PageNumber"/>
      </w:rPr>
      <w:fldChar w:fldCharType="begin"/>
    </w:r>
    <w:r w:rsidR="00E74FD1">
      <w:rPr>
        <w:rStyle w:val="PageNumber"/>
      </w:rPr>
      <w:instrText xml:space="preserve">PAGE  </w:instrText>
    </w:r>
    <w:r>
      <w:rPr>
        <w:rStyle w:val="PageNumber"/>
      </w:rPr>
      <w:fldChar w:fldCharType="end"/>
    </w:r>
  </w:p>
  <w:p w:rsidR="00DA4EC6" w:rsidRDefault="00F35CE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EC6" w:rsidRDefault="00F75C78" w:rsidP="00DA4EC6">
    <w:pPr>
      <w:pStyle w:val="Footer"/>
      <w:framePr w:wrap="around" w:vAnchor="text" w:hAnchor="margin" w:xAlign="center" w:y="1"/>
      <w:rPr>
        <w:rStyle w:val="PageNumber"/>
      </w:rPr>
    </w:pPr>
    <w:r>
      <w:rPr>
        <w:rStyle w:val="PageNumber"/>
      </w:rPr>
      <w:fldChar w:fldCharType="begin"/>
    </w:r>
    <w:r w:rsidR="00E74FD1">
      <w:rPr>
        <w:rStyle w:val="PageNumber"/>
      </w:rPr>
      <w:instrText xml:space="preserve">PAGE  </w:instrText>
    </w:r>
    <w:r>
      <w:rPr>
        <w:rStyle w:val="PageNumber"/>
      </w:rPr>
      <w:fldChar w:fldCharType="separate"/>
    </w:r>
    <w:r w:rsidR="00260934">
      <w:rPr>
        <w:rStyle w:val="PageNumber"/>
        <w:noProof/>
      </w:rPr>
      <w:t>107</w:t>
    </w:r>
    <w:r>
      <w:rPr>
        <w:rStyle w:val="PageNumber"/>
      </w:rPr>
      <w:fldChar w:fldCharType="end"/>
    </w:r>
  </w:p>
  <w:p w:rsidR="00DA4EC6" w:rsidRDefault="00F35C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CE8" w:rsidRDefault="00F35CE8" w:rsidP="00F75C78">
      <w:r>
        <w:separator/>
      </w:r>
    </w:p>
  </w:footnote>
  <w:footnote w:type="continuationSeparator" w:id="1">
    <w:p w:rsidR="00F35CE8" w:rsidRDefault="00F35CE8" w:rsidP="00F75C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9A6"/>
    <w:multiLevelType w:val="hybridMultilevel"/>
    <w:tmpl w:val="8EB433F4"/>
    <w:lvl w:ilvl="0" w:tplc="9F32EED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5254FB"/>
    <w:multiLevelType w:val="hybridMultilevel"/>
    <w:tmpl w:val="CC987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5538EB"/>
    <w:multiLevelType w:val="hybridMultilevel"/>
    <w:tmpl w:val="25F81C56"/>
    <w:lvl w:ilvl="0" w:tplc="C5F4B6D6">
      <w:start w:val="3"/>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F922C91"/>
    <w:multiLevelType w:val="hybridMultilevel"/>
    <w:tmpl w:val="9E5A918C"/>
    <w:lvl w:ilvl="0" w:tplc="D410040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FA4EE5"/>
    <w:multiLevelType w:val="hybridMultilevel"/>
    <w:tmpl w:val="F14EBF3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526587F"/>
    <w:multiLevelType w:val="hybridMultilevel"/>
    <w:tmpl w:val="76C26F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6AA347C4"/>
    <w:multiLevelType w:val="hybridMultilevel"/>
    <w:tmpl w:val="5448D2F0"/>
    <w:lvl w:ilvl="0" w:tplc="0409000B">
      <w:start w:val="1"/>
      <w:numFmt w:val="bullet"/>
      <w:lvlText w:val=""/>
      <w:lvlJc w:val="left"/>
      <w:pPr>
        <w:tabs>
          <w:tab w:val="num" w:pos="1500"/>
        </w:tabs>
        <w:ind w:left="1500" w:hanging="360"/>
      </w:pPr>
      <w:rPr>
        <w:rFonts w:ascii="Wingdings" w:hAnsi="Wingdings" w:hint="default"/>
      </w:rPr>
    </w:lvl>
    <w:lvl w:ilvl="1" w:tplc="04090001">
      <w:start w:val="1"/>
      <w:numFmt w:val="bullet"/>
      <w:lvlText w:val=""/>
      <w:lvlJc w:val="left"/>
      <w:pPr>
        <w:tabs>
          <w:tab w:val="num" w:pos="2220"/>
        </w:tabs>
        <w:ind w:left="2220" w:hanging="360"/>
      </w:pPr>
      <w:rPr>
        <w:rFonts w:ascii="Symbol" w:hAnsi="Symbol"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7">
    <w:nsid w:val="6AD95DC7"/>
    <w:multiLevelType w:val="hybridMultilevel"/>
    <w:tmpl w:val="9ED4A6D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DF23C5C"/>
    <w:multiLevelType w:val="hybridMultilevel"/>
    <w:tmpl w:val="89AE5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2"/>
  </w:num>
  <w:num w:numId="4">
    <w:abstractNumId w:val="1"/>
  </w:num>
  <w:num w:numId="5">
    <w:abstractNumId w:val="3"/>
  </w:num>
  <w:num w:numId="6">
    <w:abstractNumId w:val="4"/>
  </w:num>
  <w:num w:numId="7">
    <w:abstractNumId w:val="6"/>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E74FD1"/>
    <w:rsid w:val="00260934"/>
    <w:rsid w:val="004C39C0"/>
    <w:rsid w:val="00741BCB"/>
    <w:rsid w:val="00B249FC"/>
    <w:rsid w:val="00C520DD"/>
    <w:rsid w:val="00E74FD1"/>
    <w:rsid w:val="00F35CE8"/>
    <w:rsid w:val="00F75C7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FD1"/>
    <w:rPr>
      <w:sz w:val="24"/>
      <w:szCs w:val="24"/>
      <w:lang w:val="en-US" w:eastAsia="en-US"/>
    </w:rPr>
  </w:style>
  <w:style w:type="paragraph" w:styleId="Heading1">
    <w:name w:val="heading 1"/>
    <w:basedOn w:val="Normal"/>
    <w:next w:val="Normal"/>
    <w:link w:val="Heading1Char"/>
    <w:qFormat/>
    <w:rsid w:val="004C39C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4C39C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4C39C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39C0"/>
    <w:rPr>
      <w:rFonts w:ascii="Arial" w:hAnsi="Arial" w:cs="Arial"/>
      <w:b/>
      <w:bCs/>
      <w:kern w:val="32"/>
      <w:sz w:val="32"/>
      <w:szCs w:val="32"/>
      <w:lang w:val="en-US" w:eastAsia="en-US"/>
    </w:rPr>
  </w:style>
  <w:style w:type="character" w:customStyle="1" w:styleId="Heading2Char">
    <w:name w:val="Heading 2 Char"/>
    <w:basedOn w:val="DefaultParagraphFont"/>
    <w:link w:val="Heading2"/>
    <w:rsid w:val="004C39C0"/>
    <w:rPr>
      <w:b/>
      <w:bCs/>
      <w:sz w:val="36"/>
      <w:szCs w:val="36"/>
      <w:lang w:val="en-US" w:eastAsia="en-US"/>
    </w:rPr>
  </w:style>
  <w:style w:type="character" w:customStyle="1" w:styleId="Heading3Char">
    <w:name w:val="Heading 3 Char"/>
    <w:basedOn w:val="DefaultParagraphFont"/>
    <w:link w:val="Heading3"/>
    <w:rsid w:val="004C39C0"/>
    <w:rPr>
      <w:rFonts w:ascii="Arial" w:hAnsi="Arial" w:cs="Arial"/>
      <w:b/>
      <w:bCs/>
      <w:sz w:val="26"/>
      <w:szCs w:val="26"/>
      <w:lang w:val="en-US" w:eastAsia="en-US"/>
    </w:rPr>
  </w:style>
  <w:style w:type="character" w:styleId="Strong">
    <w:name w:val="Strong"/>
    <w:basedOn w:val="DefaultParagraphFont"/>
    <w:qFormat/>
    <w:rsid w:val="004C39C0"/>
    <w:rPr>
      <w:b/>
      <w:bCs/>
    </w:rPr>
  </w:style>
  <w:style w:type="character" w:styleId="Emphasis">
    <w:name w:val="Emphasis"/>
    <w:basedOn w:val="DefaultParagraphFont"/>
    <w:qFormat/>
    <w:rsid w:val="004C39C0"/>
    <w:rPr>
      <w:b/>
      <w:bCs/>
      <w:i w:val="0"/>
      <w:iCs w:val="0"/>
    </w:rPr>
  </w:style>
  <w:style w:type="paragraph" w:styleId="Footer">
    <w:name w:val="footer"/>
    <w:basedOn w:val="Normal"/>
    <w:link w:val="FooterChar"/>
    <w:rsid w:val="00E74FD1"/>
    <w:pPr>
      <w:tabs>
        <w:tab w:val="center" w:pos="4320"/>
        <w:tab w:val="right" w:pos="8640"/>
      </w:tabs>
    </w:pPr>
  </w:style>
  <w:style w:type="character" w:customStyle="1" w:styleId="FooterChar">
    <w:name w:val="Footer Char"/>
    <w:basedOn w:val="DefaultParagraphFont"/>
    <w:link w:val="Footer"/>
    <w:rsid w:val="00E74FD1"/>
    <w:rPr>
      <w:sz w:val="24"/>
      <w:szCs w:val="24"/>
      <w:lang w:val="en-US" w:eastAsia="en-US"/>
    </w:rPr>
  </w:style>
  <w:style w:type="character" w:styleId="PageNumber">
    <w:name w:val="page number"/>
    <w:basedOn w:val="DefaultParagraphFont"/>
    <w:rsid w:val="00E74FD1"/>
  </w:style>
  <w:style w:type="paragraph" w:customStyle="1" w:styleId="NormalStnga-dreapta">
    <w:name w:val="Normal + Stânga-dreapta"/>
    <w:aliases w:val="Prima linie:  0,5&quot;,Spaţiere rânduri:  la 1,5 rânduri"/>
    <w:basedOn w:val="Normal"/>
    <w:rsid w:val="00E74FD1"/>
    <w:pPr>
      <w:spacing w:line="360" w:lineRule="auto"/>
      <w:jc w:val="both"/>
    </w:pPr>
    <w:rPr>
      <w:bCs/>
      <w:lang w:val="it-IT"/>
    </w:rPr>
  </w:style>
  <w:style w:type="paragraph" w:styleId="NormalWeb">
    <w:name w:val="Normal (Web)"/>
    <w:basedOn w:val="Normal"/>
    <w:rsid w:val="00E74FD1"/>
    <w:pPr>
      <w:spacing w:before="100" w:beforeAutospacing="1" w:after="100" w:afterAutospacing="1"/>
    </w:pPr>
  </w:style>
  <w:style w:type="character" w:customStyle="1" w:styleId="apple-style-span1">
    <w:name w:val="apple-style-span1"/>
    <w:basedOn w:val="DefaultParagraphFont"/>
    <w:rsid w:val="00E74FD1"/>
    <w:rPr>
      <w:vanish w:val="0"/>
      <w:webHidden w:val="0"/>
      <w:specVanish w:val="0"/>
    </w:rPr>
  </w:style>
  <w:style w:type="table" w:styleId="TableGrid">
    <w:name w:val="Table Grid"/>
    <w:basedOn w:val="TableNormal"/>
    <w:rsid w:val="00E74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74FD1"/>
    <w:rPr>
      <w:color w:val="0000FF"/>
      <w:u w:val="single"/>
    </w:rPr>
  </w:style>
  <w:style w:type="paragraph" w:customStyle="1" w:styleId="western">
    <w:name w:val="western"/>
    <w:basedOn w:val="Normal"/>
    <w:rsid w:val="00E74FD1"/>
    <w:pPr>
      <w:spacing w:before="100" w:beforeAutospacing="1" w:after="100" w:afterAutospacing="1"/>
    </w:pPr>
  </w:style>
  <w:style w:type="paragraph" w:styleId="BlockText">
    <w:name w:val="Block Text"/>
    <w:basedOn w:val="Normal"/>
    <w:rsid w:val="00E74FD1"/>
    <w:pPr>
      <w:ind w:left="-540" w:right="-874" w:firstLine="540"/>
      <w:jc w:val="both"/>
    </w:pPr>
    <w:rPr>
      <w:lang w:val="ro-RO"/>
    </w:rPr>
  </w:style>
  <w:style w:type="character" w:customStyle="1" w:styleId="style21">
    <w:name w:val="style21"/>
    <w:basedOn w:val="DefaultParagraphFont"/>
    <w:rsid w:val="00E74FD1"/>
    <w:rPr>
      <w:rFonts w:ascii="Garamond" w:hAnsi="Garamond" w:hint="default"/>
      <w:b/>
      <w:bCs/>
      <w:color w:val="C4A564"/>
      <w:sz w:val="27"/>
      <w:szCs w:val="27"/>
    </w:rPr>
  </w:style>
  <w:style w:type="paragraph" w:customStyle="1" w:styleId="NormalWeb3">
    <w:name w:val="Normal (Web)3"/>
    <w:basedOn w:val="Normal"/>
    <w:rsid w:val="00E74FD1"/>
    <w:pPr>
      <w:jc w:val="both"/>
    </w:pPr>
  </w:style>
  <w:style w:type="paragraph" w:customStyle="1" w:styleId="Default">
    <w:name w:val="Default"/>
    <w:rsid w:val="00E74FD1"/>
    <w:pPr>
      <w:autoSpaceDE w:val="0"/>
      <w:autoSpaceDN w:val="0"/>
      <w:adjustRightInd w:val="0"/>
    </w:pPr>
    <w:rPr>
      <w:rFonts w:ascii="Arial" w:hAnsi="Arial" w:cs="Arial"/>
      <w:color w:val="000000"/>
      <w:sz w:val="24"/>
      <w:szCs w:val="24"/>
      <w:lang w:val="en-US" w:eastAsia="en-US"/>
    </w:rPr>
  </w:style>
  <w:style w:type="paragraph" w:customStyle="1" w:styleId="subheader1">
    <w:name w:val="subheader1"/>
    <w:basedOn w:val="Normal"/>
    <w:rsid w:val="00E74FD1"/>
    <w:pPr>
      <w:spacing w:before="217" w:after="285" w:line="2954" w:lineRule="auto"/>
    </w:pPr>
    <w:rPr>
      <w:rFonts w:ascii="Arial" w:hAnsi="Arial" w:cs="Arial"/>
      <w:b/>
      <w:bCs/>
      <w:sz w:val="28"/>
      <w:szCs w:val="28"/>
    </w:rPr>
  </w:style>
  <w:style w:type="paragraph" w:customStyle="1" w:styleId="NormalWeb25">
    <w:name w:val="Normal (Web)25"/>
    <w:basedOn w:val="Normal"/>
    <w:rsid w:val="00E74FD1"/>
    <w:pPr>
      <w:spacing w:before="100" w:beforeAutospacing="1" w:after="272"/>
    </w:pPr>
  </w:style>
  <w:style w:type="paragraph" w:customStyle="1" w:styleId="articolcorp">
    <w:name w:val="articol_corp"/>
    <w:basedOn w:val="Normal"/>
    <w:rsid w:val="00E74FD1"/>
    <w:pPr>
      <w:spacing w:before="100" w:beforeAutospacing="1" w:after="100" w:afterAutospacing="1"/>
    </w:pPr>
  </w:style>
  <w:style w:type="character" w:customStyle="1" w:styleId="apple-style-span">
    <w:name w:val="apple-style-span"/>
    <w:basedOn w:val="DefaultParagraphFont"/>
    <w:rsid w:val="00E74FD1"/>
  </w:style>
  <w:style w:type="paragraph" w:customStyle="1" w:styleId="CharChar3CaracterCaracter">
    <w:name w:val="Char Char3 Caracter Caracter"/>
    <w:basedOn w:val="Normal"/>
    <w:rsid w:val="00E74FD1"/>
    <w:rPr>
      <w:lang w:val="pl-PL" w:eastAsia="pl-PL"/>
    </w:rPr>
  </w:style>
  <w:style w:type="character" w:customStyle="1" w:styleId="apple-converted-space">
    <w:name w:val="apple-converted-space"/>
    <w:basedOn w:val="DefaultParagraphFont"/>
    <w:rsid w:val="00E74FD1"/>
  </w:style>
  <w:style w:type="paragraph" w:customStyle="1" w:styleId="CharChar">
    <w:name w:val="Char Char"/>
    <w:basedOn w:val="Normal"/>
    <w:rsid w:val="00E74FD1"/>
    <w:rPr>
      <w:lang w:val="pl-PL" w:eastAsia="pl-PL"/>
    </w:rPr>
  </w:style>
  <w:style w:type="paragraph" w:styleId="BalloonText">
    <w:name w:val="Balloon Text"/>
    <w:basedOn w:val="Normal"/>
    <w:link w:val="BalloonTextChar"/>
    <w:uiPriority w:val="99"/>
    <w:semiHidden/>
    <w:unhideWhenUsed/>
    <w:rsid w:val="00E74FD1"/>
    <w:rPr>
      <w:rFonts w:ascii="Tahoma" w:hAnsi="Tahoma" w:cs="Tahoma"/>
      <w:sz w:val="16"/>
      <w:szCs w:val="16"/>
    </w:rPr>
  </w:style>
  <w:style w:type="character" w:customStyle="1" w:styleId="BalloonTextChar">
    <w:name w:val="Balloon Text Char"/>
    <w:basedOn w:val="DefaultParagraphFont"/>
    <w:link w:val="BalloonText"/>
    <w:uiPriority w:val="99"/>
    <w:semiHidden/>
    <w:rsid w:val="00E74FD1"/>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turnulchindiei.wordpres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ck.ro/index.php/stiri/24-educatie/3027-targovite-olimpiada-naional-de-arte-vizuale-arhitectur-i-istoria-artelorq.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8589</Words>
  <Characters>49821</Characters>
  <Application>Microsoft Office Word</Application>
  <DocSecurity>0</DocSecurity>
  <Lines>415</Lines>
  <Paragraphs>116</Paragraphs>
  <ScaleCrop>false</ScaleCrop>
  <Company>Grizli777</Company>
  <LinksUpToDate>false</LinksUpToDate>
  <CharactersWithSpaces>58294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dc:creator>
  <cp:lastModifiedBy>Utilizator</cp:lastModifiedBy>
  <cp:revision>3</cp:revision>
  <dcterms:created xsi:type="dcterms:W3CDTF">2012-08-02T12:26:00Z</dcterms:created>
  <dcterms:modified xsi:type="dcterms:W3CDTF">2012-08-06T11:44:00Z</dcterms:modified>
</cp:coreProperties>
</file>